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63E4" w:rsidRDefault="003163E4">
      <w:pPr>
        <w:pStyle w:val="ConsPlusTitlePage"/>
      </w:pPr>
      <w:r>
        <w:t xml:space="preserve">Документ предоставлен </w:t>
      </w:r>
      <w:hyperlink r:id="rId5" w:history="1">
        <w:proofErr w:type="spellStart"/>
        <w:r>
          <w:rPr>
            <w:color w:val="0000FF"/>
          </w:rPr>
          <w:t>КонсультантПлюс</w:t>
        </w:r>
        <w:proofErr w:type="spellEnd"/>
      </w:hyperlink>
      <w:r>
        <w:br/>
      </w:r>
    </w:p>
    <w:p w:rsidR="003163E4" w:rsidRDefault="003163E4">
      <w:pPr>
        <w:pStyle w:val="ConsPlusNormal"/>
        <w:outlineLvl w:val="0"/>
      </w:pPr>
    </w:p>
    <w:p w:rsidR="003163E4" w:rsidRDefault="003163E4">
      <w:pPr>
        <w:pStyle w:val="ConsPlusTitle"/>
        <w:jc w:val="center"/>
        <w:outlineLvl w:val="0"/>
      </w:pPr>
      <w:r>
        <w:t>ПРАВИТЕЛЬСТВО НОВОСИБИРСКОЙ ОБЛАСТИ</w:t>
      </w:r>
    </w:p>
    <w:p w:rsidR="003163E4" w:rsidRDefault="003163E4">
      <w:pPr>
        <w:pStyle w:val="ConsPlusTitle"/>
        <w:jc w:val="center"/>
      </w:pPr>
    </w:p>
    <w:p w:rsidR="003163E4" w:rsidRDefault="003163E4">
      <w:pPr>
        <w:pStyle w:val="ConsPlusTitle"/>
        <w:jc w:val="center"/>
      </w:pPr>
      <w:r>
        <w:t>ПОСТАНОВЛЕНИЕ</w:t>
      </w:r>
    </w:p>
    <w:p w:rsidR="003163E4" w:rsidRDefault="003163E4">
      <w:pPr>
        <w:pStyle w:val="ConsPlusTitle"/>
        <w:jc w:val="center"/>
      </w:pPr>
      <w:r>
        <w:t>от 24 января 2017 г. N 10-п</w:t>
      </w:r>
    </w:p>
    <w:p w:rsidR="003163E4" w:rsidRDefault="003163E4">
      <w:pPr>
        <w:pStyle w:val="ConsPlusTitle"/>
        <w:jc w:val="center"/>
      </w:pPr>
    </w:p>
    <w:p w:rsidR="003163E4" w:rsidRDefault="003163E4">
      <w:pPr>
        <w:pStyle w:val="ConsPlusTitle"/>
        <w:jc w:val="center"/>
      </w:pPr>
      <w:r>
        <w:t xml:space="preserve">О </w:t>
      </w:r>
      <w:proofErr w:type="gramStart"/>
      <w:r>
        <w:t>ПОРЯДКЕ</w:t>
      </w:r>
      <w:proofErr w:type="gramEnd"/>
      <w:r>
        <w:t xml:space="preserve"> И УСЛОВИЯХ ПРЕДОСТАВЛЕНИЯ В АРЕНДУ</w:t>
      </w:r>
    </w:p>
    <w:p w:rsidR="003163E4" w:rsidRDefault="003163E4">
      <w:pPr>
        <w:pStyle w:val="ConsPlusTitle"/>
        <w:jc w:val="center"/>
      </w:pPr>
      <w:r>
        <w:t>ГОСУДАРСТВЕННОГО ИМУЩЕСТВА НОВОСИБИРСКОЙ ОБЛАСТИ,</w:t>
      </w:r>
    </w:p>
    <w:p w:rsidR="003163E4" w:rsidRDefault="003163E4">
      <w:pPr>
        <w:pStyle w:val="ConsPlusTitle"/>
        <w:jc w:val="center"/>
      </w:pPr>
      <w:r>
        <w:t>ВКЛЮЧЕННОГО В ПЕРЕЧЕНЬ ГОСУДАРСТВЕННОГО ИМУЩЕСТВА</w:t>
      </w:r>
    </w:p>
    <w:p w:rsidR="003163E4" w:rsidRDefault="003163E4">
      <w:pPr>
        <w:pStyle w:val="ConsPlusTitle"/>
        <w:jc w:val="center"/>
      </w:pPr>
      <w:r>
        <w:t xml:space="preserve">НОВОСИБИРСКОЙ ОБЛАСТИ, </w:t>
      </w:r>
      <w:proofErr w:type="gramStart"/>
      <w:r>
        <w:t>СВОБОДНОГО</w:t>
      </w:r>
      <w:proofErr w:type="gramEnd"/>
      <w:r>
        <w:t xml:space="preserve"> ОТ ПРАВ ТРЕТЬИХ ЛИЦ</w:t>
      </w:r>
    </w:p>
    <w:p w:rsidR="003163E4" w:rsidRDefault="003163E4">
      <w:pPr>
        <w:pStyle w:val="ConsPlusTitle"/>
        <w:jc w:val="center"/>
      </w:pPr>
      <w:proofErr w:type="gramStart"/>
      <w:r>
        <w:t>(ЗА ИСКЛЮЧЕНИЕМ ПРАВА ХОЗЯЙСТВЕННОГО ВЕДЕНИЯ, ПРАВА</w:t>
      </w:r>
      <w:proofErr w:type="gramEnd"/>
    </w:p>
    <w:p w:rsidR="003163E4" w:rsidRDefault="003163E4">
      <w:pPr>
        <w:pStyle w:val="ConsPlusTitle"/>
        <w:jc w:val="center"/>
      </w:pPr>
      <w:r>
        <w:t>ОПЕРАТИВНОГО УПРАВЛЕНИЯ, А ТАКЖЕ ИМУЩЕСТВЕННЫХ ПРАВ</w:t>
      </w:r>
    </w:p>
    <w:p w:rsidR="003163E4" w:rsidRDefault="003163E4">
      <w:pPr>
        <w:pStyle w:val="ConsPlusTitle"/>
        <w:jc w:val="center"/>
      </w:pPr>
      <w:proofErr w:type="gramStart"/>
      <w:r>
        <w:t>СУБЪЕКТОВ МАЛОГО И СРЕДНЕГО ПРЕДПРИНИМАТЕЛЬСТВА)</w:t>
      </w:r>
      <w:proofErr w:type="gramEnd"/>
    </w:p>
    <w:p w:rsidR="003163E4" w:rsidRDefault="003163E4">
      <w:pPr>
        <w:spacing w:after="1"/>
      </w:pPr>
    </w:p>
    <w:tbl>
      <w:tblPr>
        <w:tblW w:w="9920"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920"/>
      </w:tblGrid>
      <w:tr w:rsidR="003163E4">
        <w:trPr>
          <w:jc w:val="center"/>
        </w:trPr>
        <w:tc>
          <w:tcPr>
            <w:tcW w:w="9860" w:type="dxa"/>
            <w:tcBorders>
              <w:top w:val="nil"/>
              <w:left w:val="single" w:sz="24" w:space="0" w:color="CED3F1"/>
              <w:bottom w:val="nil"/>
              <w:right w:val="single" w:sz="24" w:space="0" w:color="F4F3F8"/>
            </w:tcBorders>
            <w:shd w:val="clear" w:color="auto" w:fill="F4F3F8"/>
          </w:tcPr>
          <w:p w:rsidR="003163E4" w:rsidRDefault="003163E4">
            <w:pPr>
              <w:pStyle w:val="ConsPlusNormal"/>
              <w:jc w:val="center"/>
            </w:pPr>
            <w:r>
              <w:rPr>
                <w:color w:val="392C69"/>
              </w:rPr>
              <w:t>Список изменяющих документов</w:t>
            </w:r>
          </w:p>
          <w:p w:rsidR="003163E4" w:rsidRDefault="003163E4">
            <w:pPr>
              <w:pStyle w:val="ConsPlusNormal"/>
              <w:jc w:val="center"/>
            </w:pPr>
            <w:proofErr w:type="gramStart"/>
            <w:r>
              <w:rPr>
                <w:color w:val="392C69"/>
              </w:rPr>
              <w:t>(в ред. постановлений Правительства Новосибирской области</w:t>
            </w:r>
            <w:proofErr w:type="gramEnd"/>
          </w:p>
          <w:p w:rsidR="003163E4" w:rsidRDefault="003163E4">
            <w:pPr>
              <w:pStyle w:val="ConsPlusNormal"/>
              <w:jc w:val="center"/>
            </w:pPr>
            <w:r>
              <w:rPr>
                <w:color w:val="392C69"/>
              </w:rPr>
              <w:t xml:space="preserve">от 23.01.2018 </w:t>
            </w:r>
            <w:hyperlink r:id="rId6" w:history="1">
              <w:r>
                <w:rPr>
                  <w:color w:val="0000FF"/>
                </w:rPr>
                <w:t>N 10-п</w:t>
              </w:r>
            </w:hyperlink>
            <w:r>
              <w:rPr>
                <w:color w:val="392C69"/>
              </w:rPr>
              <w:t xml:space="preserve">, от 19.11.2018 </w:t>
            </w:r>
            <w:hyperlink r:id="rId7" w:history="1">
              <w:r>
                <w:rPr>
                  <w:color w:val="0000FF"/>
                </w:rPr>
                <w:t>N 485-п</w:t>
              </w:r>
            </w:hyperlink>
            <w:r>
              <w:rPr>
                <w:color w:val="392C69"/>
              </w:rPr>
              <w:t xml:space="preserve">, от 30.04.2019 </w:t>
            </w:r>
            <w:hyperlink r:id="rId8" w:history="1">
              <w:r>
                <w:rPr>
                  <w:color w:val="0000FF"/>
                </w:rPr>
                <w:t>N 177-п</w:t>
              </w:r>
            </w:hyperlink>
            <w:r>
              <w:rPr>
                <w:color w:val="392C69"/>
              </w:rPr>
              <w:t>,</w:t>
            </w:r>
          </w:p>
          <w:p w:rsidR="003163E4" w:rsidRDefault="003163E4">
            <w:pPr>
              <w:pStyle w:val="ConsPlusNormal"/>
              <w:jc w:val="center"/>
            </w:pPr>
            <w:r>
              <w:rPr>
                <w:color w:val="392C69"/>
              </w:rPr>
              <w:t xml:space="preserve">от 18.01.2021 </w:t>
            </w:r>
            <w:hyperlink r:id="rId9" w:history="1">
              <w:r>
                <w:rPr>
                  <w:color w:val="0000FF"/>
                </w:rPr>
                <w:t>N 3-п</w:t>
              </w:r>
            </w:hyperlink>
            <w:r>
              <w:rPr>
                <w:color w:val="392C69"/>
              </w:rPr>
              <w:t>)</w:t>
            </w:r>
          </w:p>
        </w:tc>
      </w:tr>
    </w:tbl>
    <w:p w:rsidR="003163E4" w:rsidRDefault="003163E4">
      <w:pPr>
        <w:pStyle w:val="ConsPlusNormal"/>
        <w:ind w:firstLine="540"/>
        <w:jc w:val="both"/>
      </w:pPr>
    </w:p>
    <w:p w:rsidR="003163E4" w:rsidRDefault="003163E4">
      <w:pPr>
        <w:pStyle w:val="ConsPlusNormal"/>
        <w:ind w:firstLine="540"/>
        <w:jc w:val="both"/>
      </w:pPr>
      <w:r>
        <w:t xml:space="preserve">В </w:t>
      </w:r>
      <w:proofErr w:type="gramStart"/>
      <w:r>
        <w:t>соответствии</w:t>
      </w:r>
      <w:proofErr w:type="gramEnd"/>
      <w:r>
        <w:t xml:space="preserve"> со </w:t>
      </w:r>
      <w:hyperlink r:id="rId10" w:history="1">
        <w:r>
          <w:rPr>
            <w:color w:val="0000FF"/>
          </w:rPr>
          <w:t>статьей 18</w:t>
        </w:r>
      </w:hyperlink>
      <w:r>
        <w:t xml:space="preserve"> Федерального закона от 24.07.2007 N 209-ФЗ "О развитии малого и среднего предпринимательства в Российской Федерации", </w:t>
      </w:r>
      <w:hyperlink r:id="rId11" w:history="1">
        <w:r>
          <w:rPr>
            <w:color w:val="0000FF"/>
          </w:rPr>
          <w:t>статьей 21</w:t>
        </w:r>
      </w:hyperlink>
      <w:r>
        <w:t xml:space="preserve"> Закона Новосибирской области от 02.07.2008 N 245-ОЗ "О развитии малого и среднего предпринимательства в Новосибирской области" Правительство Новосибирской области постановляет:</w:t>
      </w:r>
    </w:p>
    <w:p w:rsidR="003163E4" w:rsidRDefault="003163E4">
      <w:pPr>
        <w:pStyle w:val="ConsPlusNormal"/>
        <w:spacing w:before="220"/>
        <w:ind w:firstLine="540"/>
        <w:jc w:val="both"/>
      </w:pPr>
      <w:r>
        <w:t xml:space="preserve">1. Утвердить прилагаемые </w:t>
      </w:r>
      <w:hyperlink w:anchor="P37" w:history="1">
        <w:r>
          <w:rPr>
            <w:color w:val="0000FF"/>
          </w:rPr>
          <w:t>Порядок и условия</w:t>
        </w:r>
      </w:hyperlink>
      <w:r>
        <w:t xml:space="preserve"> предоставления в аренду государственного имущества Новосибирской области, включенного в перечень государственного имущества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
    <w:p w:rsidR="003163E4" w:rsidRDefault="003163E4">
      <w:pPr>
        <w:pStyle w:val="ConsPlusNormal"/>
        <w:jc w:val="both"/>
      </w:pPr>
      <w:r>
        <w:t xml:space="preserve">(в ред. </w:t>
      </w:r>
      <w:hyperlink r:id="rId12" w:history="1">
        <w:r>
          <w:rPr>
            <w:color w:val="0000FF"/>
          </w:rPr>
          <w:t>постановления</w:t>
        </w:r>
      </w:hyperlink>
      <w:r>
        <w:t xml:space="preserve"> Правительства Новосибирской области от 19.11.2018 N 485-п)</w:t>
      </w:r>
    </w:p>
    <w:p w:rsidR="003163E4" w:rsidRDefault="003163E4">
      <w:pPr>
        <w:pStyle w:val="ConsPlusNormal"/>
        <w:spacing w:before="220"/>
        <w:ind w:firstLine="540"/>
        <w:jc w:val="both"/>
      </w:pPr>
      <w:r>
        <w:t xml:space="preserve">2. Утвердить прилагаемый </w:t>
      </w:r>
      <w:hyperlink w:anchor="P282" w:history="1">
        <w:r>
          <w:rPr>
            <w:color w:val="0000FF"/>
          </w:rPr>
          <w:t>Перечень</w:t>
        </w:r>
      </w:hyperlink>
      <w:r>
        <w:t xml:space="preserve"> социально значимых видов деятельности, осуществляемых субъектами малого и среднего предпринимательства.</w:t>
      </w:r>
    </w:p>
    <w:p w:rsidR="003163E4" w:rsidRDefault="003163E4">
      <w:pPr>
        <w:pStyle w:val="ConsPlusNormal"/>
        <w:spacing w:before="220"/>
        <w:ind w:firstLine="540"/>
        <w:jc w:val="both"/>
      </w:pPr>
      <w:r>
        <w:t xml:space="preserve">3. </w:t>
      </w:r>
      <w:proofErr w:type="gramStart"/>
      <w:r>
        <w:t>Контроль за</w:t>
      </w:r>
      <w:proofErr w:type="gramEnd"/>
      <w:r>
        <w:t xml:space="preserve"> исполнением постановления возложить на первого заместителя Председателя Правительства Новосибирской области </w:t>
      </w:r>
      <w:proofErr w:type="spellStart"/>
      <w:r>
        <w:t>Знаткова</w:t>
      </w:r>
      <w:proofErr w:type="spellEnd"/>
      <w:r>
        <w:t xml:space="preserve"> В.М.</w:t>
      </w:r>
    </w:p>
    <w:p w:rsidR="003163E4" w:rsidRDefault="003163E4">
      <w:pPr>
        <w:pStyle w:val="ConsPlusNormal"/>
        <w:jc w:val="both"/>
      </w:pPr>
      <w:r>
        <w:t xml:space="preserve">(в ред. постановлений Правительства Новосибирской области от 23.01.2018 </w:t>
      </w:r>
      <w:hyperlink r:id="rId13" w:history="1">
        <w:r>
          <w:rPr>
            <w:color w:val="0000FF"/>
          </w:rPr>
          <w:t>N 10-п</w:t>
        </w:r>
      </w:hyperlink>
      <w:r>
        <w:t xml:space="preserve">, от 19.11.2018 </w:t>
      </w:r>
      <w:hyperlink r:id="rId14" w:history="1">
        <w:r>
          <w:rPr>
            <w:color w:val="0000FF"/>
          </w:rPr>
          <w:t>N 485-п</w:t>
        </w:r>
      </w:hyperlink>
      <w:r>
        <w:t>)</w:t>
      </w:r>
    </w:p>
    <w:p w:rsidR="003163E4" w:rsidRDefault="003163E4">
      <w:pPr>
        <w:pStyle w:val="ConsPlusNormal"/>
        <w:ind w:firstLine="540"/>
        <w:jc w:val="both"/>
      </w:pPr>
    </w:p>
    <w:p w:rsidR="003163E4" w:rsidRDefault="003163E4">
      <w:pPr>
        <w:pStyle w:val="ConsPlusNormal"/>
        <w:jc w:val="right"/>
      </w:pPr>
      <w:r>
        <w:t>Губернатор Новосибирской области</w:t>
      </w:r>
    </w:p>
    <w:p w:rsidR="003163E4" w:rsidRDefault="003163E4">
      <w:pPr>
        <w:pStyle w:val="ConsPlusNormal"/>
        <w:jc w:val="right"/>
      </w:pPr>
      <w:r>
        <w:t>В.Ф.ГОРОДЕЦКИЙ</w:t>
      </w:r>
    </w:p>
    <w:p w:rsidR="003163E4" w:rsidRDefault="003163E4">
      <w:pPr>
        <w:pStyle w:val="ConsPlusNormal"/>
        <w:ind w:firstLine="540"/>
        <w:jc w:val="both"/>
      </w:pPr>
    </w:p>
    <w:p w:rsidR="003163E4" w:rsidRDefault="003163E4">
      <w:pPr>
        <w:pStyle w:val="ConsPlusNormal"/>
        <w:ind w:firstLine="540"/>
        <w:jc w:val="both"/>
      </w:pPr>
    </w:p>
    <w:p w:rsidR="003163E4" w:rsidRDefault="003163E4">
      <w:pPr>
        <w:pStyle w:val="ConsPlusNormal"/>
        <w:ind w:firstLine="540"/>
        <w:jc w:val="both"/>
      </w:pPr>
    </w:p>
    <w:p w:rsidR="003163E4" w:rsidRDefault="003163E4">
      <w:pPr>
        <w:pStyle w:val="ConsPlusNormal"/>
        <w:ind w:firstLine="540"/>
        <w:jc w:val="both"/>
      </w:pPr>
    </w:p>
    <w:p w:rsidR="003163E4" w:rsidRDefault="003163E4">
      <w:pPr>
        <w:pStyle w:val="ConsPlusNormal"/>
        <w:ind w:firstLine="540"/>
        <w:jc w:val="both"/>
      </w:pPr>
    </w:p>
    <w:p w:rsidR="003163E4" w:rsidRDefault="003163E4">
      <w:pPr>
        <w:rPr>
          <w:rFonts w:ascii="Calibri" w:eastAsia="Times New Roman" w:hAnsi="Calibri" w:cs="Calibri"/>
          <w:szCs w:val="20"/>
          <w:lang w:eastAsia="ru-RU"/>
        </w:rPr>
      </w:pPr>
      <w:r>
        <w:br w:type="page"/>
      </w:r>
    </w:p>
    <w:p w:rsidR="003163E4" w:rsidRDefault="003163E4">
      <w:pPr>
        <w:pStyle w:val="ConsPlusNormal"/>
        <w:jc w:val="right"/>
        <w:outlineLvl w:val="0"/>
      </w:pPr>
      <w:bookmarkStart w:id="0" w:name="_GoBack"/>
      <w:bookmarkEnd w:id="0"/>
      <w:r>
        <w:lastRenderedPageBreak/>
        <w:t>Утверждены</w:t>
      </w:r>
    </w:p>
    <w:p w:rsidR="003163E4" w:rsidRDefault="003163E4">
      <w:pPr>
        <w:pStyle w:val="ConsPlusNormal"/>
        <w:jc w:val="right"/>
      </w:pPr>
      <w:r>
        <w:t>постановлением</w:t>
      </w:r>
    </w:p>
    <w:p w:rsidR="003163E4" w:rsidRDefault="003163E4">
      <w:pPr>
        <w:pStyle w:val="ConsPlusNormal"/>
        <w:jc w:val="right"/>
      </w:pPr>
      <w:r>
        <w:t>Правительства Новосибирской области</w:t>
      </w:r>
    </w:p>
    <w:p w:rsidR="003163E4" w:rsidRDefault="003163E4">
      <w:pPr>
        <w:pStyle w:val="ConsPlusNormal"/>
        <w:jc w:val="right"/>
      </w:pPr>
      <w:r>
        <w:t>от 24.01.2017 N 10-п</w:t>
      </w:r>
    </w:p>
    <w:p w:rsidR="003163E4" w:rsidRDefault="003163E4">
      <w:pPr>
        <w:pStyle w:val="ConsPlusNormal"/>
        <w:ind w:firstLine="540"/>
        <w:jc w:val="both"/>
      </w:pPr>
    </w:p>
    <w:p w:rsidR="003163E4" w:rsidRDefault="003163E4">
      <w:pPr>
        <w:pStyle w:val="ConsPlusTitle"/>
        <w:jc w:val="center"/>
      </w:pPr>
      <w:bookmarkStart w:id="1" w:name="P37"/>
      <w:bookmarkEnd w:id="1"/>
      <w:r>
        <w:t>ПОРЯДОК И УСЛОВИЯ</w:t>
      </w:r>
    </w:p>
    <w:p w:rsidR="003163E4" w:rsidRDefault="003163E4">
      <w:pPr>
        <w:pStyle w:val="ConsPlusTitle"/>
        <w:jc w:val="center"/>
      </w:pPr>
      <w:r>
        <w:t>ПРЕДОСТАВЛЕНИЯ В АРЕНДУ ГОСУДАРСТВЕННОГО ИМУЩЕСТВА</w:t>
      </w:r>
    </w:p>
    <w:p w:rsidR="003163E4" w:rsidRDefault="003163E4">
      <w:pPr>
        <w:pStyle w:val="ConsPlusTitle"/>
        <w:jc w:val="center"/>
      </w:pPr>
      <w:r>
        <w:t xml:space="preserve">НОВОСИБИРСКОЙ ОБЛАСТИ, </w:t>
      </w:r>
      <w:proofErr w:type="gramStart"/>
      <w:r>
        <w:t>ВКЛЮЧЕННОГО</w:t>
      </w:r>
      <w:proofErr w:type="gramEnd"/>
      <w:r>
        <w:t xml:space="preserve"> В ПЕРЕЧЕНЬ</w:t>
      </w:r>
    </w:p>
    <w:p w:rsidR="003163E4" w:rsidRDefault="003163E4">
      <w:pPr>
        <w:pStyle w:val="ConsPlusTitle"/>
        <w:jc w:val="center"/>
      </w:pPr>
      <w:r>
        <w:t>ГОСУДАРСТВЕННОГО ИМУЩЕСТВА НОВОСИБИРСКОЙ ОБЛАСТИ, СВОБОДНОГО</w:t>
      </w:r>
    </w:p>
    <w:p w:rsidR="003163E4" w:rsidRDefault="003163E4">
      <w:pPr>
        <w:pStyle w:val="ConsPlusTitle"/>
        <w:jc w:val="center"/>
      </w:pPr>
      <w:proofErr w:type="gramStart"/>
      <w:r>
        <w:t>ОТ ПРАВ ТРЕТЬИХ ЛИЦ (ЗА ИСКЛЮЧЕНИЕМ ПРАВА ХОЗЯЙСТВЕННОГО</w:t>
      </w:r>
      <w:proofErr w:type="gramEnd"/>
    </w:p>
    <w:p w:rsidR="003163E4" w:rsidRDefault="003163E4">
      <w:pPr>
        <w:pStyle w:val="ConsPlusTitle"/>
        <w:jc w:val="center"/>
      </w:pPr>
      <w:r>
        <w:t>ВЕДЕНИЯ, ПРАВА ОПЕРАТИВНОГО УПРАВЛЕНИЯ, А ТАКЖЕ</w:t>
      </w:r>
    </w:p>
    <w:p w:rsidR="003163E4" w:rsidRDefault="003163E4">
      <w:pPr>
        <w:pStyle w:val="ConsPlusTitle"/>
        <w:jc w:val="center"/>
      </w:pPr>
      <w:r>
        <w:t>ИМУЩЕСТВЕННЫХ ПРАВ СУБЪЕКТОВ МАЛОГО И СРЕДНЕГО</w:t>
      </w:r>
    </w:p>
    <w:p w:rsidR="003163E4" w:rsidRDefault="003163E4">
      <w:pPr>
        <w:pStyle w:val="ConsPlusTitle"/>
        <w:jc w:val="center"/>
      </w:pPr>
      <w:proofErr w:type="gramStart"/>
      <w:r>
        <w:t>ПРЕДПРИНИМАТЕЛЬСТВА)</w:t>
      </w:r>
      <w:proofErr w:type="gramEnd"/>
    </w:p>
    <w:p w:rsidR="003163E4" w:rsidRDefault="003163E4">
      <w:pPr>
        <w:spacing w:after="1"/>
      </w:pPr>
    </w:p>
    <w:tbl>
      <w:tblPr>
        <w:tblW w:w="9920"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920"/>
      </w:tblGrid>
      <w:tr w:rsidR="003163E4">
        <w:trPr>
          <w:jc w:val="center"/>
        </w:trPr>
        <w:tc>
          <w:tcPr>
            <w:tcW w:w="9860" w:type="dxa"/>
            <w:tcBorders>
              <w:top w:val="nil"/>
              <w:left w:val="single" w:sz="24" w:space="0" w:color="CED3F1"/>
              <w:bottom w:val="nil"/>
              <w:right w:val="single" w:sz="24" w:space="0" w:color="F4F3F8"/>
            </w:tcBorders>
            <w:shd w:val="clear" w:color="auto" w:fill="F4F3F8"/>
          </w:tcPr>
          <w:p w:rsidR="003163E4" w:rsidRDefault="003163E4">
            <w:pPr>
              <w:pStyle w:val="ConsPlusNormal"/>
              <w:jc w:val="center"/>
            </w:pPr>
            <w:r>
              <w:rPr>
                <w:color w:val="392C69"/>
              </w:rPr>
              <w:t>Список изменяющих документов</w:t>
            </w:r>
          </w:p>
          <w:p w:rsidR="003163E4" w:rsidRDefault="003163E4">
            <w:pPr>
              <w:pStyle w:val="ConsPlusNormal"/>
              <w:jc w:val="center"/>
            </w:pPr>
            <w:proofErr w:type="gramStart"/>
            <w:r>
              <w:rPr>
                <w:color w:val="392C69"/>
              </w:rPr>
              <w:t>(в ред. постановлений Правительства Новосибирской области</w:t>
            </w:r>
            <w:proofErr w:type="gramEnd"/>
          </w:p>
          <w:p w:rsidR="003163E4" w:rsidRDefault="003163E4">
            <w:pPr>
              <w:pStyle w:val="ConsPlusNormal"/>
              <w:jc w:val="center"/>
            </w:pPr>
            <w:r>
              <w:rPr>
                <w:color w:val="392C69"/>
              </w:rPr>
              <w:t xml:space="preserve">от 23.01.2018 </w:t>
            </w:r>
            <w:hyperlink r:id="rId15" w:history="1">
              <w:r>
                <w:rPr>
                  <w:color w:val="0000FF"/>
                </w:rPr>
                <w:t>N 10-п</w:t>
              </w:r>
            </w:hyperlink>
            <w:r>
              <w:rPr>
                <w:color w:val="392C69"/>
              </w:rPr>
              <w:t xml:space="preserve">, от 19.11.2018 </w:t>
            </w:r>
            <w:hyperlink r:id="rId16" w:history="1">
              <w:r>
                <w:rPr>
                  <w:color w:val="0000FF"/>
                </w:rPr>
                <w:t>N 485-п</w:t>
              </w:r>
            </w:hyperlink>
            <w:r>
              <w:rPr>
                <w:color w:val="392C69"/>
              </w:rPr>
              <w:t xml:space="preserve">, от 30.04.2019 </w:t>
            </w:r>
            <w:hyperlink r:id="rId17" w:history="1">
              <w:r>
                <w:rPr>
                  <w:color w:val="0000FF"/>
                </w:rPr>
                <w:t>N 177-п</w:t>
              </w:r>
            </w:hyperlink>
            <w:r>
              <w:rPr>
                <w:color w:val="392C69"/>
              </w:rPr>
              <w:t>,</w:t>
            </w:r>
          </w:p>
          <w:p w:rsidR="003163E4" w:rsidRDefault="003163E4">
            <w:pPr>
              <w:pStyle w:val="ConsPlusNormal"/>
              <w:jc w:val="center"/>
            </w:pPr>
            <w:r>
              <w:rPr>
                <w:color w:val="392C69"/>
              </w:rPr>
              <w:t xml:space="preserve">от 18.01.2021 </w:t>
            </w:r>
            <w:hyperlink r:id="rId18" w:history="1">
              <w:r>
                <w:rPr>
                  <w:color w:val="0000FF"/>
                </w:rPr>
                <w:t>N 3-п</w:t>
              </w:r>
            </w:hyperlink>
            <w:r>
              <w:rPr>
                <w:color w:val="392C69"/>
              </w:rPr>
              <w:t>)</w:t>
            </w:r>
          </w:p>
        </w:tc>
      </w:tr>
    </w:tbl>
    <w:p w:rsidR="003163E4" w:rsidRDefault="003163E4">
      <w:pPr>
        <w:pStyle w:val="ConsPlusNormal"/>
        <w:ind w:firstLine="540"/>
        <w:jc w:val="both"/>
      </w:pPr>
    </w:p>
    <w:p w:rsidR="003163E4" w:rsidRDefault="003163E4">
      <w:pPr>
        <w:pStyle w:val="ConsPlusTitle"/>
        <w:jc w:val="center"/>
        <w:outlineLvl w:val="1"/>
      </w:pPr>
      <w:r>
        <w:t>I. Общие положения</w:t>
      </w:r>
    </w:p>
    <w:p w:rsidR="003163E4" w:rsidRDefault="003163E4">
      <w:pPr>
        <w:pStyle w:val="ConsPlusNormal"/>
        <w:ind w:firstLine="540"/>
        <w:jc w:val="both"/>
      </w:pPr>
    </w:p>
    <w:p w:rsidR="003163E4" w:rsidRDefault="003163E4">
      <w:pPr>
        <w:pStyle w:val="ConsPlusNormal"/>
        <w:ind w:firstLine="540"/>
        <w:jc w:val="both"/>
      </w:pPr>
      <w:r>
        <w:t xml:space="preserve">1. </w:t>
      </w:r>
      <w:proofErr w:type="gramStart"/>
      <w:r>
        <w:t xml:space="preserve">Порядок и условия предоставления в аренду государственного имущества Новосибирской области, включенного в </w:t>
      </w:r>
      <w:hyperlink r:id="rId19" w:history="1">
        <w:r>
          <w:rPr>
            <w:color w:val="0000FF"/>
          </w:rPr>
          <w:t>перечень</w:t>
        </w:r>
      </w:hyperlink>
      <w:r>
        <w:t xml:space="preserve"> государственного имущества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(далее - Порядок и условия), разработаны в соответствии с Земельным </w:t>
      </w:r>
      <w:hyperlink r:id="rId20" w:history="1">
        <w:r>
          <w:rPr>
            <w:color w:val="0000FF"/>
          </w:rPr>
          <w:t>кодексом</w:t>
        </w:r>
      </w:hyperlink>
      <w:r>
        <w:t xml:space="preserve"> Российской Федерации (далее - ЗК РФ), Гражданским </w:t>
      </w:r>
      <w:hyperlink r:id="rId21" w:history="1">
        <w:r>
          <w:rPr>
            <w:color w:val="0000FF"/>
          </w:rPr>
          <w:t>кодексом</w:t>
        </w:r>
      </w:hyperlink>
      <w:r>
        <w:t xml:space="preserve"> Российской Федерации, Федеральным </w:t>
      </w:r>
      <w:hyperlink r:id="rId22" w:history="1">
        <w:r>
          <w:rPr>
            <w:color w:val="0000FF"/>
          </w:rPr>
          <w:t>законом</w:t>
        </w:r>
        <w:proofErr w:type="gramEnd"/>
      </w:hyperlink>
      <w:r>
        <w:t xml:space="preserve"> от 24.07.2007 N 209-ФЗ "О </w:t>
      </w:r>
      <w:proofErr w:type="gramStart"/>
      <w:r>
        <w:t>развитии</w:t>
      </w:r>
      <w:proofErr w:type="gramEnd"/>
      <w:r>
        <w:t xml:space="preserve"> малого и среднего предпринимательства в Российской Федерации", Федеральным </w:t>
      </w:r>
      <w:hyperlink r:id="rId23" w:history="1">
        <w:r>
          <w:rPr>
            <w:color w:val="0000FF"/>
          </w:rPr>
          <w:t>законом</w:t>
        </w:r>
      </w:hyperlink>
      <w:r>
        <w:t xml:space="preserve"> от 26.07.2006 N 135-ФЗ "О защите конкуренции", </w:t>
      </w:r>
      <w:hyperlink r:id="rId24" w:history="1">
        <w:r>
          <w:rPr>
            <w:color w:val="0000FF"/>
          </w:rPr>
          <w:t>Законом</w:t>
        </w:r>
      </w:hyperlink>
      <w:r>
        <w:t xml:space="preserve"> Новосибирской области от 02.07.2008 N 245-ОЗ "О развитии малого и среднего предпринимательства в Новосибирской области", иными нормативными правовыми актами Российской Федерации, Новосибирской области.</w:t>
      </w:r>
    </w:p>
    <w:p w:rsidR="003163E4" w:rsidRDefault="003163E4">
      <w:pPr>
        <w:pStyle w:val="ConsPlusNormal"/>
        <w:jc w:val="both"/>
      </w:pPr>
      <w:r>
        <w:t xml:space="preserve">(в ред. </w:t>
      </w:r>
      <w:hyperlink r:id="rId25" w:history="1">
        <w:r>
          <w:rPr>
            <w:color w:val="0000FF"/>
          </w:rPr>
          <w:t>постановления</w:t>
        </w:r>
      </w:hyperlink>
      <w:r>
        <w:t xml:space="preserve"> Правительства Новосибирской области от 19.11.2018 N 485-п)</w:t>
      </w:r>
    </w:p>
    <w:p w:rsidR="003163E4" w:rsidRDefault="003163E4">
      <w:pPr>
        <w:pStyle w:val="ConsPlusNormal"/>
        <w:spacing w:before="220"/>
        <w:ind w:firstLine="540"/>
        <w:jc w:val="both"/>
      </w:pPr>
      <w:r>
        <w:t xml:space="preserve">2. </w:t>
      </w:r>
      <w:proofErr w:type="gramStart"/>
      <w:r>
        <w:t xml:space="preserve">Порядок и условия устанавливают процедуру предоставления в аренду имущества, находящегося в государственной собственности Новосибирской области (далее - имущество), включенного в </w:t>
      </w:r>
      <w:hyperlink r:id="rId26" w:history="1">
        <w:r>
          <w:rPr>
            <w:color w:val="0000FF"/>
          </w:rPr>
          <w:t>перечень</w:t>
        </w:r>
      </w:hyperlink>
      <w:r>
        <w:t xml:space="preserve"> государственного имущества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(далее - Перечень), и условия предоставления включенного в Перечень имущества в аренду, в том числе</w:t>
      </w:r>
      <w:proofErr w:type="gramEnd"/>
      <w:r>
        <w:t xml:space="preserve"> </w:t>
      </w:r>
      <w:proofErr w:type="gramStart"/>
      <w:r>
        <w:t>льготы для субъектов малого и среднего предпринимательства Новосибирской области (далее - субъекты МСП), являющихся сельскохозяйственными кооперативами или занимающихся социально значимыми видами деятельности, иными установленными государственными программами (подпрограммами) Новосибирской области приоритетными видами деятельности, физических лиц, применяющих специальный налоговый режим "Налог на профессиональный доход" и занимающихся такими видами деятельности, а также льготы по арендной плате в отношении земельных участков, включенных в Перечень.</w:t>
      </w:r>
      <w:proofErr w:type="gramEnd"/>
    </w:p>
    <w:p w:rsidR="003163E4" w:rsidRDefault="003163E4">
      <w:pPr>
        <w:pStyle w:val="ConsPlusNormal"/>
        <w:jc w:val="both"/>
      </w:pPr>
      <w:r>
        <w:t xml:space="preserve">(в ред. постановлений Правительства Новосибирской области от 19.11.2018 </w:t>
      </w:r>
      <w:hyperlink r:id="rId27" w:history="1">
        <w:r>
          <w:rPr>
            <w:color w:val="0000FF"/>
          </w:rPr>
          <w:t>N 485-п</w:t>
        </w:r>
      </w:hyperlink>
      <w:r>
        <w:t xml:space="preserve">, от 18.01.2021 </w:t>
      </w:r>
      <w:hyperlink r:id="rId28" w:history="1">
        <w:r>
          <w:rPr>
            <w:color w:val="0000FF"/>
          </w:rPr>
          <w:t>N 3-п</w:t>
        </w:r>
      </w:hyperlink>
      <w:r>
        <w:t>)</w:t>
      </w:r>
    </w:p>
    <w:p w:rsidR="003163E4" w:rsidRDefault="003163E4">
      <w:pPr>
        <w:pStyle w:val="ConsPlusNormal"/>
        <w:spacing w:before="220"/>
        <w:ind w:firstLine="540"/>
        <w:jc w:val="both"/>
      </w:pPr>
      <w:r>
        <w:t xml:space="preserve">Порядок и условия предоставления в аренду земельных участков, включенных в Перечень, устанавливаются в </w:t>
      </w:r>
      <w:proofErr w:type="gramStart"/>
      <w:r>
        <w:t>соответствии</w:t>
      </w:r>
      <w:proofErr w:type="gramEnd"/>
      <w:r>
        <w:t xml:space="preserve"> с гражданским законодательством и земельным законодательством.</w:t>
      </w:r>
    </w:p>
    <w:p w:rsidR="003163E4" w:rsidRDefault="003163E4">
      <w:pPr>
        <w:pStyle w:val="ConsPlusNormal"/>
        <w:jc w:val="both"/>
      </w:pPr>
      <w:r>
        <w:t xml:space="preserve">(абзац введен </w:t>
      </w:r>
      <w:hyperlink r:id="rId29" w:history="1">
        <w:r>
          <w:rPr>
            <w:color w:val="0000FF"/>
          </w:rPr>
          <w:t>постановлением</w:t>
        </w:r>
      </w:hyperlink>
      <w:r>
        <w:t xml:space="preserve"> Правительства Новосибирской области от 19.11.2018 N 485-п)</w:t>
      </w:r>
    </w:p>
    <w:p w:rsidR="003163E4" w:rsidRDefault="003163E4">
      <w:pPr>
        <w:pStyle w:val="ConsPlusNormal"/>
        <w:spacing w:before="220"/>
        <w:ind w:firstLine="540"/>
        <w:jc w:val="both"/>
      </w:pPr>
      <w:r>
        <w:t xml:space="preserve">3. </w:t>
      </w:r>
      <w:proofErr w:type="gramStart"/>
      <w:r>
        <w:t xml:space="preserve">Порядком и условиями регулируются отношения по оказанию областным исполнительным органом государственной власти Новосибирской области имущественной поддержки субъектам МСП и организациям, образующим инфраструктуру поддержки субъектов МСП (за исключением указанных в </w:t>
      </w:r>
      <w:hyperlink r:id="rId30" w:history="1">
        <w:r>
          <w:rPr>
            <w:color w:val="0000FF"/>
          </w:rPr>
          <w:t>статье 15</w:t>
        </w:r>
      </w:hyperlink>
      <w:r>
        <w:t xml:space="preserve"> Федерального закона от 24.07.2007 N 209-ФЗ "О развитии малого и среднего предпринимательства в Российской Федерации" государственных фондов поддержки научной, научно-технической, инновационной деятельности, осуществляющих деятельность в форме государственных учреждений), а</w:t>
      </w:r>
      <w:proofErr w:type="gramEnd"/>
      <w:r>
        <w:t xml:space="preserve"> </w:t>
      </w:r>
      <w:proofErr w:type="gramStart"/>
      <w:r>
        <w:t xml:space="preserve">также физическим лицам, применяющим специальный налоговый режим "Налог на профессиональный доход", в виде </w:t>
      </w:r>
      <w:r>
        <w:lastRenderedPageBreak/>
        <w:t>предоставления в аренду на долгосрочной основе имущества, включенного в Перечень (в том числе по льготной ставке арендной платы).</w:t>
      </w:r>
      <w:proofErr w:type="gramEnd"/>
    </w:p>
    <w:p w:rsidR="003163E4" w:rsidRDefault="003163E4">
      <w:pPr>
        <w:pStyle w:val="ConsPlusNormal"/>
        <w:jc w:val="both"/>
      </w:pPr>
      <w:r>
        <w:t xml:space="preserve">(в ред. постановлений Правительства Новосибирской области от 19.11.2018 </w:t>
      </w:r>
      <w:hyperlink r:id="rId31" w:history="1">
        <w:r>
          <w:rPr>
            <w:color w:val="0000FF"/>
          </w:rPr>
          <w:t>N 485-п</w:t>
        </w:r>
      </w:hyperlink>
      <w:r>
        <w:t xml:space="preserve">, от 18.01.2021 </w:t>
      </w:r>
      <w:hyperlink r:id="rId32" w:history="1">
        <w:r>
          <w:rPr>
            <w:color w:val="0000FF"/>
          </w:rPr>
          <w:t>N 3-п</w:t>
        </w:r>
      </w:hyperlink>
      <w:r>
        <w:t>)</w:t>
      </w:r>
    </w:p>
    <w:p w:rsidR="003163E4" w:rsidRDefault="003163E4">
      <w:pPr>
        <w:pStyle w:val="ConsPlusNormal"/>
        <w:spacing w:before="220"/>
        <w:ind w:firstLine="540"/>
        <w:jc w:val="both"/>
      </w:pPr>
      <w:r>
        <w:t xml:space="preserve">4. Арендодателем имущества, </w:t>
      </w:r>
      <w:proofErr w:type="gramStart"/>
      <w:r>
        <w:t>включенного</w:t>
      </w:r>
      <w:proofErr w:type="gramEnd"/>
      <w:r>
        <w:t xml:space="preserve"> в Перечень, является:</w:t>
      </w:r>
    </w:p>
    <w:p w:rsidR="003163E4" w:rsidRDefault="003163E4">
      <w:pPr>
        <w:pStyle w:val="ConsPlusNormal"/>
        <w:spacing w:before="220"/>
        <w:ind w:firstLine="540"/>
        <w:jc w:val="both"/>
      </w:pPr>
      <w:proofErr w:type="gramStart"/>
      <w:r>
        <w:t xml:space="preserve">департамент имущества и земельных отношений Новосибирской области (далее - департамент) в отношении имущества, составляющего государственную казну Новосибирской области, земельных участков, находящихся в государственной собственности Новосибирской области, а также земельных участков, государственная собственность на которые не разграничена, полномочия по распоряжению которыми осуществляет департамент в соответствии с </w:t>
      </w:r>
      <w:hyperlink r:id="rId33" w:history="1">
        <w:r>
          <w:rPr>
            <w:color w:val="0000FF"/>
          </w:rPr>
          <w:t>Законом</w:t>
        </w:r>
      </w:hyperlink>
      <w:r>
        <w:t xml:space="preserve"> Новосибирской области от 18.12.2015 N 27-ОЗ "О перераспределении полномочий между органами местного самоуправления муниципальных образований</w:t>
      </w:r>
      <w:proofErr w:type="gramEnd"/>
      <w:r>
        <w:t xml:space="preserve"> Новосибирской области и органами государственной власти Новосибирской области и внесении изменения в статью 3 Закона Новосибирской области "Об отдельных вопросах организации местного самоуправления в Новосибирской области";</w:t>
      </w:r>
    </w:p>
    <w:p w:rsidR="003163E4" w:rsidRDefault="003163E4">
      <w:pPr>
        <w:pStyle w:val="ConsPlusNormal"/>
        <w:spacing w:before="220"/>
        <w:ind w:firstLine="540"/>
        <w:jc w:val="both"/>
      </w:pPr>
      <w:r>
        <w:t xml:space="preserve">государственные унитарные предприятия Новосибирской области и государственные учреждения Новосибирской области в </w:t>
      </w:r>
      <w:proofErr w:type="gramStart"/>
      <w:r>
        <w:t>отношении</w:t>
      </w:r>
      <w:proofErr w:type="gramEnd"/>
      <w:r>
        <w:t xml:space="preserve"> имущества, закрепленного за ними на праве хозяйственного ведения или оперативного управления.</w:t>
      </w:r>
    </w:p>
    <w:p w:rsidR="003163E4" w:rsidRDefault="003163E4">
      <w:pPr>
        <w:pStyle w:val="ConsPlusNormal"/>
        <w:jc w:val="both"/>
      </w:pPr>
      <w:r>
        <w:t xml:space="preserve">(п. 4 в ред. </w:t>
      </w:r>
      <w:hyperlink r:id="rId34" w:history="1">
        <w:r>
          <w:rPr>
            <w:color w:val="0000FF"/>
          </w:rPr>
          <w:t>постановления</w:t>
        </w:r>
      </w:hyperlink>
      <w:r>
        <w:t xml:space="preserve"> Правительства Новосибирской области от 19.11.2018 N 485-п)</w:t>
      </w:r>
    </w:p>
    <w:p w:rsidR="003163E4" w:rsidRDefault="003163E4">
      <w:pPr>
        <w:pStyle w:val="ConsPlusNormal"/>
        <w:spacing w:before="220"/>
        <w:ind w:firstLine="540"/>
        <w:jc w:val="both"/>
      </w:pPr>
      <w:bookmarkStart w:id="2" w:name="P64"/>
      <w:bookmarkEnd w:id="2"/>
      <w:r>
        <w:t xml:space="preserve">5. Арендаторами имущества, </w:t>
      </w:r>
      <w:proofErr w:type="gramStart"/>
      <w:r>
        <w:t>включенного</w:t>
      </w:r>
      <w:proofErr w:type="gramEnd"/>
      <w:r>
        <w:t xml:space="preserve"> в Перечень, являются:</w:t>
      </w:r>
    </w:p>
    <w:p w:rsidR="003163E4" w:rsidRDefault="003163E4">
      <w:pPr>
        <w:pStyle w:val="ConsPlusNormal"/>
        <w:spacing w:before="220"/>
        <w:ind w:firstLine="540"/>
        <w:jc w:val="both"/>
      </w:pPr>
      <w:r>
        <w:t xml:space="preserve">1) субъекты МСП (юридические лица и индивидуальные предприниматели, сведения о которых внесены в единый реестр субъектов малого и среднего предпринимательства), за исключением субъектов МСП, которым в соответствии с Федеральным </w:t>
      </w:r>
      <w:hyperlink r:id="rId35" w:history="1">
        <w:r>
          <w:rPr>
            <w:color w:val="0000FF"/>
          </w:rPr>
          <w:t>законом</w:t>
        </w:r>
      </w:hyperlink>
      <w:r>
        <w:t xml:space="preserve"> от 24.07.2007 N 209-ФЗ "О развитии малого и среднего предпринимательства в Российской Федерации" не может оказываться поддержка;</w:t>
      </w:r>
    </w:p>
    <w:p w:rsidR="003163E4" w:rsidRDefault="003163E4">
      <w:pPr>
        <w:pStyle w:val="ConsPlusNormal"/>
        <w:jc w:val="both"/>
      </w:pPr>
      <w:r>
        <w:t xml:space="preserve">(в ред. </w:t>
      </w:r>
      <w:hyperlink r:id="rId36" w:history="1">
        <w:r>
          <w:rPr>
            <w:color w:val="0000FF"/>
          </w:rPr>
          <w:t>постановления</w:t>
        </w:r>
      </w:hyperlink>
      <w:r>
        <w:t xml:space="preserve"> Правительства Новосибирской области от 18.01.2021 N 3-п)</w:t>
      </w:r>
    </w:p>
    <w:p w:rsidR="003163E4" w:rsidRDefault="003163E4">
      <w:pPr>
        <w:pStyle w:val="ConsPlusNormal"/>
        <w:spacing w:before="220"/>
        <w:ind w:firstLine="540"/>
        <w:jc w:val="both"/>
      </w:pPr>
      <w:r>
        <w:t xml:space="preserve">2) организации, образующие инфраструктуру поддержки субъектов МСП, за исключением указанных в </w:t>
      </w:r>
      <w:hyperlink r:id="rId37" w:history="1">
        <w:r>
          <w:rPr>
            <w:color w:val="0000FF"/>
          </w:rPr>
          <w:t>статье 15</w:t>
        </w:r>
      </w:hyperlink>
      <w:r>
        <w:t xml:space="preserve"> Федерального закона от 24.07.2007 N 209-ФЗ "О развитии малого и среднего предпринимательства в Российской Федерации" государственных фондов поддержки научной, научно-технической, инновационной деятельности, осуществляющих деятельность в форме государственных учреждений;</w:t>
      </w:r>
    </w:p>
    <w:p w:rsidR="003163E4" w:rsidRDefault="003163E4">
      <w:pPr>
        <w:pStyle w:val="ConsPlusNormal"/>
        <w:jc w:val="both"/>
      </w:pPr>
      <w:r>
        <w:t xml:space="preserve">(в ред. постановлений Правительства Новосибирской области от 19.11.2018 </w:t>
      </w:r>
      <w:hyperlink r:id="rId38" w:history="1">
        <w:r>
          <w:rPr>
            <w:color w:val="0000FF"/>
          </w:rPr>
          <w:t>N 485-п</w:t>
        </w:r>
      </w:hyperlink>
      <w:r>
        <w:t xml:space="preserve">, от 18.01.2021 </w:t>
      </w:r>
      <w:hyperlink r:id="rId39" w:history="1">
        <w:r>
          <w:rPr>
            <w:color w:val="0000FF"/>
          </w:rPr>
          <w:t>N 3-п</w:t>
        </w:r>
      </w:hyperlink>
      <w:r>
        <w:t>)</w:t>
      </w:r>
    </w:p>
    <w:p w:rsidR="003163E4" w:rsidRDefault="003163E4">
      <w:pPr>
        <w:pStyle w:val="ConsPlusNormal"/>
        <w:spacing w:before="220"/>
        <w:ind w:firstLine="540"/>
        <w:jc w:val="both"/>
      </w:pPr>
      <w:r>
        <w:t>3) физические лица, не являющиеся индивидуальными предпринимателями и применяющие специальный налоговый режим "Налог на профессиональный доход" (далее - физические лица, применяющие специальный налоговый режим "Налог на профессиональный доход").</w:t>
      </w:r>
    </w:p>
    <w:p w:rsidR="003163E4" w:rsidRDefault="003163E4">
      <w:pPr>
        <w:pStyle w:val="ConsPlusNormal"/>
        <w:jc w:val="both"/>
      </w:pPr>
      <w:r>
        <w:t>(</w:t>
      </w:r>
      <w:proofErr w:type="spellStart"/>
      <w:r>
        <w:t>пп</w:t>
      </w:r>
      <w:proofErr w:type="spellEnd"/>
      <w:r>
        <w:t xml:space="preserve">. 3 </w:t>
      </w:r>
      <w:proofErr w:type="gramStart"/>
      <w:r>
        <w:t>введен</w:t>
      </w:r>
      <w:proofErr w:type="gramEnd"/>
      <w:r>
        <w:t xml:space="preserve"> </w:t>
      </w:r>
      <w:hyperlink r:id="rId40" w:history="1">
        <w:r>
          <w:rPr>
            <w:color w:val="0000FF"/>
          </w:rPr>
          <w:t>постановлением</w:t>
        </w:r>
      </w:hyperlink>
      <w:r>
        <w:t xml:space="preserve"> Правительства Новосибирской области от 18.01.2021 N 3-п)</w:t>
      </w:r>
    </w:p>
    <w:p w:rsidR="003163E4" w:rsidRDefault="003163E4">
      <w:pPr>
        <w:pStyle w:val="ConsPlusNormal"/>
        <w:spacing w:before="220"/>
        <w:ind w:firstLine="540"/>
        <w:jc w:val="both"/>
      </w:pPr>
      <w:r>
        <w:t xml:space="preserve">6. Заключение договоров аренды имущества, </w:t>
      </w:r>
      <w:proofErr w:type="gramStart"/>
      <w:r>
        <w:t>включенного</w:t>
      </w:r>
      <w:proofErr w:type="gramEnd"/>
      <w:r>
        <w:t xml:space="preserve"> в Перечень, за исключением земельных участков, осуществляется:</w:t>
      </w:r>
    </w:p>
    <w:p w:rsidR="003163E4" w:rsidRDefault="003163E4">
      <w:pPr>
        <w:pStyle w:val="ConsPlusNormal"/>
        <w:jc w:val="both"/>
      </w:pPr>
      <w:r>
        <w:t xml:space="preserve">(в ред. </w:t>
      </w:r>
      <w:hyperlink r:id="rId41" w:history="1">
        <w:r>
          <w:rPr>
            <w:color w:val="0000FF"/>
          </w:rPr>
          <w:t>постановления</w:t>
        </w:r>
      </w:hyperlink>
      <w:r>
        <w:t xml:space="preserve"> Правительства Новосибирской области от 19.11.2018 N 485-п)</w:t>
      </w:r>
    </w:p>
    <w:p w:rsidR="003163E4" w:rsidRDefault="003163E4">
      <w:pPr>
        <w:pStyle w:val="ConsPlusNormal"/>
        <w:spacing w:before="220"/>
        <w:ind w:firstLine="540"/>
        <w:jc w:val="both"/>
      </w:pPr>
      <w:r>
        <w:t xml:space="preserve">1) на </w:t>
      </w:r>
      <w:proofErr w:type="gramStart"/>
      <w:r>
        <w:t>торгах</w:t>
      </w:r>
      <w:proofErr w:type="gramEnd"/>
      <w:r>
        <w:t>, проводимых в форме конкурсов или аукционов;</w:t>
      </w:r>
    </w:p>
    <w:p w:rsidR="003163E4" w:rsidRDefault="003163E4">
      <w:pPr>
        <w:pStyle w:val="ConsPlusNormal"/>
        <w:jc w:val="both"/>
      </w:pPr>
      <w:r>
        <w:t>(</w:t>
      </w:r>
      <w:proofErr w:type="spellStart"/>
      <w:r>
        <w:t>пп</w:t>
      </w:r>
      <w:proofErr w:type="spellEnd"/>
      <w:r>
        <w:t xml:space="preserve">. 1 в ред. </w:t>
      </w:r>
      <w:hyperlink r:id="rId42" w:history="1">
        <w:r>
          <w:rPr>
            <w:color w:val="0000FF"/>
          </w:rPr>
          <w:t>постановления</w:t>
        </w:r>
      </w:hyperlink>
      <w:r>
        <w:t xml:space="preserve"> Правительства Новосибирской области от 19.11.2018 N 485-п)</w:t>
      </w:r>
    </w:p>
    <w:p w:rsidR="003163E4" w:rsidRDefault="003163E4">
      <w:pPr>
        <w:pStyle w:val="ConsPlusNormal"/>
        <w:spacing w:before="220"/>
        <w:ind w:firstLine="540"/>
        <w:jc w:val="both"/>
      </w:pPr>
      <w:r>
        <w:t xml:space="preserve">2) без проведения торгов в </w:t>
      </w:r>
      <w:proofErr w:type="gramStart"/>
      <w:r>
        <w:t>случаях</w:t>
      </w:r>
      <w:proofErr w:type="gramEnd"/>
      <w:r>
        <w:t xml:space="preserve">, предусмотренных </w:t>
      </w:r>
      <w:hyperlink r:id="rId43" w:history="1">
        <w:r>
          <w:rPr>
            <w:color w:val="0000FF"/>
          </w:rPr>
          <w:t>статьей 17.1</w:t>
        </w:r>
      </w:hyperlink>
      <w:r>
        <w:t xml:space="preserve"> Федерального закона от 26.07.2006 N 135-ФЗ "О защите конкуренции".</w:t>
      </w:r>
    </w:p>
    <w:p w:rsidR="003163E4" w:rsidRDefault="003163E4">
      <w:pPr>
        <w:pStyle w:val="ConsPlusNormal"/>
        <w:spacing w:before="220"/>
        <w:ind w:firstLine="540"/>
        <w:jc w:val="both"/>
      </w:pPr>
      <w:r>
        <w:t>6.1. Заключение договоров аренды земельного участка, включенного в Перечень, осуществляется:</w:t>
      </w:r>
    </w:p>
    <w:p w:rsidR="003163E4" w:rsidRDefault="003163E4">
      <w:pPr>
        <w:pStyle w:val="ConsPlusNormal"/>
        <w:spacing w:before="220"/>
        <w:ind w:firstLine="540"/>
        <w:jc w:val="both"/>
      </w:pPr>
      <w:r>
        <w:t xml:space="preserve">1) на </w:t>
      </w:r>
      <w:proofErr w:type="gramStart"/>
      <w:r>
        <w:t>торгах</w:t>
      </w:r>
      <w:proofErr w:type="gramEnd"/>
      <w:r>
        <w:t>, проводимых в форме аукциона;</w:t>
      </w:r>
    </w:p>
    <w:p w:rsidR="003163E4" w:rsidRDefault="003163E4">
      <w:pPr>
        <w:pStyle w:val="ConsPlusNormal"/>
        <w:spacing w:before="220"/>
        <w:ind w:firstLine="540"/>
        <w:jc w:val="both"/>
      </w:pPr>
      <w:r>
        <w:t xml:space="preserve">2) без проведения торгов в </w:t>
      </w:r>
      <w:proofErr w:type="gramStart"/>
      <w:r>
        <w:t>случаях</w:t>
      </w:r>
      <w:proofErr w:type="gramEnd"/>
      <w:r>
        <w:t xml:space="preserve">, предусмотренных </w:t>
      </w:r>
      <w:hyperlink r:id="rId44" w:history="1">
        <w:r>
          <w:rPr>
            <w:color w:val="0000FF"/>
          </w:rPr>
          <w:t>пунктом 2 статьи 39.6</w:t>
        </w:r>
      </w:hyperlink>
      <w:r>
        <w:t xml:space="preserve"> ЗК РФ.</w:t>
      </w:r>
    </w:p>
    <w:p w:rsidR="003163E4" w:rsidRDefault="003163E4">
      <w:pPr>
        <w:pStyle w:val="ConsPlusNormal"/>
        <w:jc w:val="both"/>
      </w:pPr>
      <w:r>
        <w:t xml:space="preserve">(п. 6.1 </w:t>
      </w:r>
      <w:proofErr w:type="gramStart"/>
      <w:r>
        <w:t>введен</w:t>
      </w:r>
      <w:proofErr w:type="gramEnd"/>
      <w:r>
        <w:t xml:space="preserve"> </w:t>
      </w:r>
      <w:hyperlink r:id="rId45" w:history="1">
        <w:r>
          <w:rPr>
            <w:color w:val="0000FF"/>
          </w:rPr>
          <w:t>постановлением</w:t>
        </w:r>
      </w:hyperlink>
      <w:r>
        <w:t xml:space="preserve"> Правительства Новосибирской области от 19.11.2018 N 485-п)</w:t>
      </w:r>
    </w:p>
    <w:p w:rsidR="003163E4" w:rsidRDefault="003163E4">
      <w:pPr>
        <w:pStyle w:val="ConsPlusNormal"/>
        <w:spacing w:before="220"/>
        <w:ind w:firstLine="540"/>
        <w:jc w:val="both"/>
      </w:pPr>
      <w:r>
        <w:t xml:space="preserve">7. </w:t>
      </w:r>
      <w:proofErr w:type="gramStart"/>
      <w:r>
        <w:t xml:space="preserve">Организатором торгов имущества, включенного в Перечень, выступает арендодатель или специализированная организация, привлеченная в соответствии с </w:t>
      </w:r>
      <w:hyperlink r:id="rId46" w:history="1">
        <w:r>
          <w:rPr>
            <w:color w:val="0000FF"/>
          </w:rPr>
          <w:t>приказом</w:t>
        </w:r>
      </w:hyperlink>
      <w:r>
        <w:t xml:space="preserve"> Федеральной антимонопольной службы от 10.02.2010 N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w:t>
      </w:r>
      <w:r>
        <w:lastRenderedPageBreak/>
        <w:t>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w:t>
      </w:r>
      <w:proofErr w:type="gramEnd"/>
      <w:r>
        <w:t xml:space="preserve">, в </w:t>
      </w:r>
      <w:proofErr w:type="gramStart"/>
      <w:r>
        <w:t>отношении</w:t>
      </w:r>
      <w:proofErr w:type="gramEnd"/>
      <w:r>
        <w:t xml:space="preserve"> которого заключение указанных договоров может осуществляться путем проведения торгов в форме конкурса" либо в соответствии с Земельным </w:t>
      </w:r>
      <w:hyperlink r:id="rId47" w:history="1">
        <w:r>
          <w:rPr>
            <w:color w:val="0000FF"/>
          </w:rPr>
          <w:t>кодексом</w:t>
        </w:r>
      </w:hyperlink>
      <w:r>
        <w:t xml:space="preserve"> Российской Федерации.</w:t>
      </w:r>
    </w:p>
    <w:p w:rsidR="003163E4" w:rsidRDefault="003163E4">
      <w:pPr>
        <w:pStyle w:val="ConsPlusNormal"/>
        <w:spacing w:before="220"/>
        <w:ind w:firstLine="540"/>
        <w:jc w:val="both"/>
      </w:pPr>
      <w:r>
        <w:t>В состав комиссий, осуществляющих функции по проведению конкурсов и (или) аукционов на право заключения договора аренды имущества, включенного в Перечень, включаются в обязательном порядке представители областного исполнительного органа государственной власти Новосибирской области, уполномоченного в сфере промышленности, торговли, предпринимательства.</w:t>
      </w:r>
    </w:p>
    <w:p w:rsidR="003163E4" w:rsidRDefault="003163E4">
      <w:pPr>
        <w:pStyle w:val="ConsPlusNormal"/>
        <w:jc w:val="both"/>
      </w:pPr>
      <w:r>
        <w:t xml:space="preserve">(п. 7 в ред. </w:t>
      </w:r>
      <w:hyperlink r:id="rId48" w:history="1">
        <w:r>
          <w:rPr>
            <w:color w:val="0000FF"/>
          </w:rPr>
          <w:t>постановления</w:t>
        </w:r>
      </w:hyperlink>
      <w:r>
        <w:t xml:space="preserve"> Правительства Новосибирской области от 30.04.2019 N 177-п)</w:t>
      </w:r>
    </w:p>
    <w:p w:rsidR="003163E4" w:rsidRDefault="003163E4">
      <w:pPr>
        <w:pStyle w:val="ConsPlusNormal"/>
        <w:spacing w:before="220"/>
        <w:ind w:firstLine="540"/>
        <w:jc w:val="both"/>
      </w:pPr>
      <w:r>
        <w:t xml:space="preserve">7.1. Исключен. - </w:t>
      </w:r>
      <w:hyperlink r:id="rId49" w:history="1">
        <w:r>
          <w:rPr>
            <w:color w:val="0000FF"/>
          </w:rPr>
          <w:t>Постановление</w:t>
        </w:r>
      </w:hyperlink>
      <w:r>
        <w:t xml:space="preserve"> Правительства Новосибирской области от 30.04.2019 N 177-п.</w:t>
      </w:r>
    </w:p>
    <w:p w:rsidR="003163E4" w:rsidRDefault="003163E4">
      <w:pPr>
        <w:pStyle w:val="ConsPlusNormal"/>
        <w:ind w:firstLine="540"/>
        <w:jc w:val="both"/>
      </w:pPr>
    </w:p>
    <w:p w:rsidR="003163E4" w:rsidRDefault="003163E4">
      <w:pPr>
        <w:pStyle w:val="ConsPlusTitle"/>
        <w:jc w:val="center"/>
        <w:outlineLvl w:val="1"/>
      </w:pPr>
      <w:r>
        <w:t>II. Порядок и условия предоставления в</w:t>
      </w:r>
    </w:p>
    <w:p w:rsidR="003163E4" w:rsidRDefault="003163E4">
      <w:pPr>
        <w:pStyle w:val="ConsPlusTitle"/>
        <w:jc w:val="center"/>
      </w:pPr>
      <w:r>
        <w:t xml:space="preserve">аренду имущества, </w:t>
      </w:r>
      <w:proofErr w:type="gramStart"/>
      <w:r>
        <w:t>включенного</w:t>
      </w:r>
      <w:proofErr w:type="gramEnd"/>
      <w:r>
        <w:t xml:space="preserve"> в Перечень</w:t>
      </w:r>
    </w:p>
    <w:p w:rsidR="003163E4" w:rsidRDefault="003163E4">
      <w:pPr>
        <w:pStyle w:val="ConsPlusTitle"/>
        <w:jc w:val="center"/>
      </w:pPr>
      <w:r>
        <w:t>(за исключением земельных участков)</w:t>
      </w:r>
    </w:p>
    <w:p w:rsidR="003163E4" w:rsidRDefault="003163E4">
      <w:pPr>
        <w:pStyle w:val="ConsPlusNormal"/>
        <w:jc w:val="center"/>
      </w:pPr>
      <w:proofErr w:type="gramStart"/>
      <w:r>
        <w:t xml:space="preserve">(в ред. </w:t>
      </w:r>
      <w:hyperlink r:id="rId50" w:history="1">
        <w:r>
          <w:rPr>
            <w:color w:val="0000FF"/>
          </w:rPr>
          <w:t>постановления</w:t>
        </w:r>
      </w:hyperlink>
      <w:r>
        <w:t xml:space="preserve"> Правительства Новосибирской области</w:t>
      </w:r>
      <w:proofErr w:type="gramEnd"/>
    </w:p>
    <w:p w:rsidR="003163E4" w:rsidRDefault="003163E4">
      <w:pPr>
        <w:pStyle w:val="ConsPlusNormal"/>
        <w:jc w:val="center"/>
      </w:pPr>
      <w:r>
        <w:t>от 19.11.2018 N 485-п)</w:t>
      </w:r>
    </w:p>
    <w:p w:rsidR="003163E4" w:rsidRDefault="003163E4">
      <w:pPr>
        <w:pStyle w:val="ConsPlusNormal"/>
        <w:ind w:firstLine="540"/>
        <w:jc w:val="both"/>
      </w:pPr>
    </w:p>
    <w:p w:rsidR="003163E4" w:rsidRDefault="003163E4">
      <w:pPr>
        <w:pStyle w:val="ConsPlusNormal"/>
        <w:ind w:firstLine="540"/>
        <w:jc w:val="both"/>
      </w:pPr>
      <w:r>
        <w:t xml:space="preserve">8. </w:t>
      </w:r>
      <w:proofErr w:type="gramStart"/>
      <w:r>
        <w:t xml:space="preserve">Организация и проведение конкурсов или аукционов на право заключения договоров аренды имущества, включенного в Перечень (за исключением земельных участков), осуществляются в порядке, установленном </w:t>
      </w:r>
      <w:hyperlink r:id="rId51" w:history="1">
        <w:r>
          <w:rPr>
            <w:color w:val="0000FF"/>
          </w:rPr>
          <w:t>приказом</w:t>
        </w:r>
      </w:hyperlink>
      <w:r>
        <w:t xml:space="preserve"> Федеральной антимонопольной службы от 10.02.2010 N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w:t>
      </w:r>
      <w:proofErr w:type="gramEnd"/>
      <w:r>
        <w:t xml:space="preserve"> государственного или муниципального имущества, и </w:t>
      </w:r>
      <w:proofErr w:type="gramStart"/>
      <w:r>
        <w:t>перечне</w:t>
      </w:r>
      <w:proofErr w:type="gramEnd"/>
      <w:r>
        <w:t xml:space="preserve"> видов имущества, в отношении которого заключение указанных договоров может осуществляться путем проведения торгов в форме конкурса".</w:t>
      </w:r>
    </w:p>
    <w:p w:rsidR="003163E4" w:rsidRDefault="003163E4">
      <w:pPr>
        <w:pStyle w:val="ConsPlusNormal"/>
        <w:jc w:val="both"/>
      </w:pPr>
      <w:r>
        <w:t xml:space="preserve">(в ред. </w:t>
      </w:r>
      <w:hyperlink r:id="rId52" w:history="1">
        <w:r>
          <w:rPr>
            <w:color w:val="0000FF"/>
          </w:rPr>
          <w:t>постановления</w:t>
        </w:r>
      </w:hyperlink>
      <w:r>
        <w:t xml:space="preserve"> Правительства Новосибирской области от 19.11.2018 N 485-п)</w:t>
      </w:r>
    </w:p>
    <w:p w:rsidR="003163E4" w:rsidRDefault="003163E4">
      <w:pPr>
        <w:pStyle w:val="ConsPlusNormal"/>
        <w:spacing w:before="220"/>
        <w:ind w:firstLine="540"/>
        <w:jc w:val="both"/>
      </w:pPr>
      <w:proofErr w:type="gramStart"/>
      <w:r>
        <w:t>Процедура подачи заявок на участие в торгах субъектами МСП, организациями, образующими инфраструктуру поддержки субъектов МСП, физическими лицами, применяющими специальный налоговый режим "Налог на профессиональный доход", требования к заявке и прилагаемым к ней документам, основания для отказа в допуске к участию в торгах определяются положениями конкурсной документации или документации об аукционе, утверждаемой арендодателем.</w:t>
      </w:r>
      <w:proofErr w:type="gramEnd"/>
    </w:p>
    <w:p w:rsidR="003163E4" w:rsidRDefault="003163E4">
      <w:pPr>
        <w:pStyle w:val="ConsPlusNormal"/>
        <w:jc w:val="both"/>
      </w:pPr>
      <w:r>
        <w:t xml:space="preserve">(в ред. постановлений Правительства Новосибирской области от 19.11.2018 </w:t>
      </w:r>
      <w:hyperlink r:id="rId53" w:history="1">
        <w:r>
          <w:rPr>
            <w:color w:val="0000FF"/>
          </w:rPr>
          <w:t>N 485-п</w:t>
        </w:r>
      </w:hyperlink>
      <w:r>
        <w:t xml:space="preserve">, от 18.01.2021 </w:t>
      </w:r>
      <w:hyperlink r:id="rId54" w:history="1">
        <w:r>
          <w:rPr>
            <w:color w:val="0000FF"/>
          </w:rPr>
          <w:t>N 3-п</w:t>
        </w:r>
      </w:hyperlink>
      <w:r>
        <w:t>)</w:t>
      </w:r>
    </w:p>
    <w:p w:rsidR="003163E4" w:rsidRDefault="003163E4">
      <w:pPr>
        <w:pStyle w:val="ConsPlusNormal"/>
        <w:spacing w:before="220"/>
        <w:ind w:firstLine="540"/>
        <w:jc w:val="both"/>
      </w:pPr>
      <w:bookmarkStart w:id="3" w:name="P95"/>
      <w:bookmarkEnd w:id="3"/>
      <w:r>
        <w:t>9. Для предоставления имущества, включенного в Перечень (за исключением земельных участков), без проведения торгов субъекты МСП и организации, образующие инфраструктуру поддержки субъектов МСП, а также физические лица, применяющие специальный налоговый режим "Налог на профессиональный доход", (далее - заявители), обращаются к арендодателю с заявлением о предоставлении такого имущества (далее - заявление).</w:t>
      </w:r>
    </w:p>
    <w:p w:rsidR="003163E4" w:rsidRDefault="003163E4">
      <w:pPr>
        <w:pStyle w:val="ConsPlusNormal"/>
        <w:jc w:val="both"/>
      </w:pPr>
      <w:r>
        <w:t xml:space="preserve">(в ред. постановлений Правительства Новосибирской области от 19.11.2018 </w:t>
      </w:r>
      <w:hyperlink r:id="rId55" w:history="1">
        <w:r>
          <w:rPr>
            <w:color w:val="0000FF"/>
          </w:rPr>
          <w:t>N 485-п</w:t>
        </w:r>
      </w:hyperlink>
      <w:r>
        <w:t xml:space="preserve">, от 18.01.2021 </w:t>
      </w:r>
      <w:hyperlink r:id="rId56" w:history="1">
        <w:r>
          <w:rPr>
            <w:color w:val="0000FF"/>
          </w:rPr>
          <w:t>N 3-п</w:t>
        </w:r>
      </w:hyperlink>
      <w:r>
        <w:t>)</w:t>
      </w:r>
    </w:p>
    <w:p w:rsidR="003163E4" w:rsidRDefault="003163E4">
      <w:pPr>
        <w:pStyle w:val="ConsPlusNormal"/>
        <w:spacing w:before="220"/>
        <w:ind w:firstLine="540"/>
        <w:jc w:val="both"/>
      </w:pPr>
      <w:bookmarkStart w:id="4" w:name="P97"/>
      <w:bookmarkEnd w:id="4"/>
      <w:r>
        <w:t>10. С заявлением представляются следующие документы:</w:t>
      </w:r>
    </w:p>
    <w:p w:rsidR="003163E4" w:rsidRDefault="003163E4">
      <w:pPr>
        <w:pStyle w:val="ConsPlusNormal"/>
        <w:spacing w:before="220"/>
        <w:ind w:firstLine="540"/>
        <w:jc w:val="both"/>
      </w:pPr>
      <w:r>
        <w:t>1) документ, удостоверяющий личность заявителя (представителя заявителя), который возвращается ему непосредственно после установления личности;</w:t>
      </w:r>
    </w:p>
    <w:p w:rsidR="003163E4" w:rsidRDefault="003163E4">
      <w:pPr>
        <w:pStyle w:val="ConsPlusNormal"/>
        <w:spacing w:before="220"/>
        <w:ind w:firstLine="540"/>
        <w:jc w:val="both"/>
      </w:pPr>
      <w:r>
        <w:t xml:space="preserve">2) документ, подтверждающий полномочия представителя заявителя (в </w:t>
      </w:r>
      <w:proofErr w:type="gramStart"/>
      <w:r>
        <w:t>случае</w:t>
      </w:r>
      <w:proofErr w:type="gramEnd"/>
      <w:r>
        <w:t xml:space="preserve"> если с заявлением обращается представитель заявителя), либо его копия (при предъявлении оригинала);</w:t>
      </w:r>
    </w:p>
    <w:p w:rsidR="003163E4" w:rsidRDefault="003163E4">
      <w:pPr>
        <w:pStyle w:val="ConsPlusNormal"/>
        <w:spacing w:before="220"/>
        <w:ind w:firstLine="540"/>
        <w:jc w:val="both"/>
      </w:pPr>
      <w:r>
        <w:t>3) копии учредительных документов (для юридических лиц);</w:t>
      </w:r>
    </w:p>
    <w:p w:rsidR="003163E4" w:rsidRDefault="003163E4">
      <w:pPr>
        <w:pStyle w:val="ConsPlusNormal"/>
        <w:spacing w:before="220"/>
        <w:ind w:firstLine="540"/>
        <w:jc w:val="both"/>
      </w:pPr>
      <w:r>
        <w:t xml:space="preserve">4) копия решения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w:t>
      </w:r>
      <w:proofErr w:type="gramStart"/>
      <w:r>
        <w:t>и</w:t>
      </w:r>
      <w:proofErr w:type="gramEnd"/>
      <w:r>
        <w:t xml:space="preserve"> если для заявителя заключение договора аренды является крупной сделкой);</w:t>
      </w:r>
    </w:p>
    <w:p w:rsidR="003163E4" w:rsidRDefault="003163E4">
      <w:pPr>
        <w:pStyle w:val="ConsPlusNormal"/>
        <w:spacing w:before="220"/>
        <w:ind w:firstLine="540"/>
        <w:jc w:val="both"/>
      </w:pPr>
      <w:r>
        <w:t xml:space="preserve">5) заявление об отсутствии решения о ликвидации заявителя (юридического лица), о прекращении деятельности в качестве индивидуального предпринимателя, физического лица, применяющего специальный </w:t>
      </w:r>
      <w:r>
        <w:lastRenderedPageBreak/>
        <w:t>налоговый режим "Налог на профессиональный доход", об отсутствии решения арбитражного суда о признании заявителя банкротом и об открытии конкурсного производства;</w:t>
      </w:r>
    </w:p>
    <w:p w:rsidR="003163E4" w:rsidRDefault="003163E4">
      <w:pPr>
        <w:pStyle w:val="ConsPlusNormal"/>
        <w:jc w:val="both"/>
      </w:pPr>
      <w:r>
        <w:t xml:space="preserve">(в ред. </w:t>
      </w:r>
      <w:hyperlink r:id="rId57" w:history="1">
        <w:r>
          <w:rPr>
            <w:color w:val="0000FF"/>
          </w:rPr>
          <w:t>постановления</w:t>
        </w:r>
      </w:hyperlink>
      <w:r>
        <w:t xml:space="preserve"> Правительства Новосибирской области от 18.01.2021 N 3-п)</w:t>
      </w:r>
    </w:p>
    <w:p w:rsidR="003163E4" w:rsidRDefault="003163E4">
      <w:pPr>
        <w:pStyle w:val="ConsPlusNormal"/>
        <w:spacing w:before="220"/>
        <w:ind w:firstLine="540"/>
        <w:jc w:val="both"/>
      </w:pPr>
      <w:proofErr w:type="gramStart"/>
      <w:r>
        <w:t xml:space="preserve">6) </w:t>
      </w:r>
      <w:hyperlink r:id="rId58" w:history="1">
        <w:r>
          <w:rPr>
            <w:color w:val="0000FF"/>
          </w:rPr>
          <w:t>заявление</w:t>
        </w:r>
      </w:hyperlink>
      <w:r>
        <w:t xml:space="preserve"> о соответствии вновь созданного юридического лица и вновь зарегистрированного индивидуального предпринимателя условиям отнесения к субъектам малого и среднего предпринимательства, установленным Федеральным </w:t>
      </w:r>
      <w:hyperlink r:id="rId59" w:history="1">
        <w:r>
          <w:rPr>
            <w:color w:val="0000FF"/>
          </w:rPr>
          <w:t>законом</w:t>
        </w:r>
      </w:hyperlink>
      <w:r>
        <w:t xml:space="preserve"> от 24 июля 2007 г. N 209-ФЗ "О развитии малого и среднего предпринимательства в Российской Федерации", по форме, утвержденной приказом Минэкономразвития России от 10.03.2016 N 113 "Об утверждении формы заявления о соответствии вновь созданного юридического лица</w:t>
      </w:r>
      <w:proofErr w:type="gramEnd"/>
      <w:r>
        <w:t xml:space="preserve"> и вновь зарегистрированного индивидуального предпринимателя условиям отнесения к субъектам малого и среднего предпринимательства, установленным Федеральным законом от 24.07.2007 N 209-ФЗ "О </w:t>
      </w:r>
      <w:proofErr w:type="gramStart"/>
      <w:r>
        <w:t>развитии</w:t>
      </w:r>
      <w:proofErr w:type="gramEnd"/>
      <w:r>
        <w:t xml:space="preserve"> малого и среднего предпринимательства в Российской Федерации".</w:t>
      </w:r>
    </w:p>
    <w:p w:rsidR="003163E4" w:rsidRDefault="003163E4">
      <w:pPr>
        <w:pStyle w:val="ConsPlusNormal"/>
        <w:spacing w:before="220"/>
        <w:ind w:firstLine="540"/>
        <w:jc w:val="both"/>
      </w:pPr>
      <w:r>
        <w:t xml:space="preserve">Заявление, указанное в </w:t>
      </w:r>
      <w:proofErr w:type="gramStart"/>
      <w:r>
        <w:t>настоящем</w:t>
      </w:r>
      <w:proofErr w:type="gramEnd"/>
      <w:r>
        <w:t xml:space="preserve"> пункте, не представляется организациями, образующими инфраструктуру поддержки субъектов МСП.</w:t>
      </w:r>
    </w:p>
    <w:p w:rsidR="003163E4" w:rsidRDefault="003163E4">
      <w:pPr>
        <w:pStyle w:val="ConsPlusNormal"/>
        <w:spacing w:before="220"/>
        <w:ind w:firstLine="540"/>
        <w:jc w:val="both"/>
      </w:pPr>
      <w:r>
        <w:t xml:space="preserve">11. </w:t>
      </w:r>
      <w:proofErr w:type="gramStart"/>
      <w:r>
        <w:t>Выписка из Единого государственного реестра юридических лиц (для юридических лиц), выписка из Единого государственного реестра индивидуальных предпринимателей (для индивидуальных предпринимателей), сведения из единого реестра субъектов малого и среднего предпринимательства, сведения из реестра организаций, образующих инфраструктуру поддержки субъектов малого и среднего предпринимательства, выписка о присвоении физическому лицу - налогоплательщику статуса "Налог на профессиональный доход", запрашиваются арендодателем самостоятельно и приобщаются к документам, представленным</w:t>
      </w:r>
      <w:proofErr w:type="gramEnd"/>
      <w:r>
        <w:t xml:space="preserve"> заявителем.</w:t>
      </w:r>
    </w:p>
    <w:p w:rsidR="003163E4" w:rsidRDefault="003163E4">
      <w:pPr>
        <w:pStyle w:val="ConsPlusNormal"/>
        <w:jc w:val="both"/>
      </w:pPr>
      <w:r>
        <w:t xml:space="preserve">(в ред. постановлений Правительства Новосибирской области от 19.11.2018 </w:t>
      </w:r>
      <w:hyperlink r:id="rId60" w:history="1">
        <w:r>
          <w:rPr>
            <w:color w:val="0000FF"/>
          </w:rPr>
          <w:t>N 485-п</w:t>
        </w:r>
      </w:hyperlink>
      <w:r>
        <w:t xml:space="preserve">, от 18.01.2021 </w:t>
      </w:r>
      <w:hyperlink r:id="rId61" w:history="1">
        <w:r>
          <w:rPr>
            <w:color w:val="0000FF"/>
          </w:rPr>
          <w:t>N 3-п</w:t>
        </w:r>
      </w:hyperlink>
      <w:r>
        <w:t>)</w:t>
      </w:r>
    </w:p>
    <w:p w:rsidR="003163E4" w:rsidRDefault="003163E4">
      <w:pPr>
        <w:pStyle w:val="ConsPlusNormal"/>
        <w:spacing w:before="220"/>
        <w:ind w:firstLine="540"/>
        <w:jc w:val="both"/>
      </w:pPr>
      <w:r>
        <w:t xml:space="preserve">Документы, указанные в </w:t>
      </w:r>
      <w:proofErr w:type="gramStart"/>
      <w:r>
        <w:t>настоящем</w:t>
      </w:r>
      <w:proofErr w:type="gramEnd"/>
      <w:r>
        <w:t xml:space="preserve"> пункте, могут быть представлены заявителем по собственной инициативе.</w:t>
      </w:r>
    </w:p>
    <w:p w:rsidR="003163E4" w:rsidRDefault="003163E4">
      <w:pPr>
        <w:pStyle w:val="ConsPlusNormal"/>
        <w:spacing w:before="220"/>
        <w:ind w:firstLine="540"/>
        <w:jc w:val="both"/>
      </w:pPr>
      <w:r>
        <w:t xml:space="preserve">12. Заявление и документы, указанные в </w:t>
      </w:r>
      <w:hyperlink w:anchor="P95" w:history="1">
        <w:proofErr w:type="gramStart"/>
        <w:r>
          <w:rPr>
            <w:color w:val="0000FF"/>
          </w:rPr>
          <w:t>пунктах</w:t>
        </w:r>
        <w:proofErr w:type="gramEnd"/>
        <w:r>
          <w:rPr>
            <w:color w:val="0000FF"/>
          </w:rPr>
          <w:t xml:space="preserve"> 9</w:t>
        </w:r>
      </w:hyperlink>
      <w:r>
        <w:t xml:space="preserve">, </w:t>
      </w:r>
      <w:hyperlink w:anchor="P97" w:history="1">
        <w:r>
          <w:rPr>
            <w:color w:val="0000FF"/>
          </w:rPr>
          <w:t>10</w:t>
        </w:r>
      </w:hyperlink>
      <w:r>
        <w:t xml:space="preserve"> Порядка и условий, рассматриваются арендодателем в течение десяти рабочих дней с даты их поступления к арендодателю.</w:t>
      </w:r>
    </w:p>
    <w:p w:rsidR="003163E4" w:rsidRDefault="003163E4">
      <w:pPr>
        <w:pStyle w:val="ConsPlusNormal"/>
        <w:jc w:val="both"/>
      </w:pPr>
      <w:r>
        <w:t xml:space="preserve">(в ред. </w:t>
      </w:r>
      <w:hyperlink r:id="rId62" w:history="1">
        <w:r>
          <w:rPr>
            <w:color w:val="0000FF"/>
          </w:rPr>
          <w:t>постановления</w:t>
        </w:r>
      </w:hyperlink>
      <w:r>
        <w:t xml:space="preserve"> Правительства Новосибирской области от 19.11.2018 N 485-п)</w:t>
      </w:r>
    </w:p>
    <w:p w:rsidR="003163E4" w:rsidRDefault="003163E4">
      <w:pPr>
        <w:pStyle w:val="ConsPlusNormal"/>
        <w:spacing w:before="220"/>
        <w:ind w:firstLine="540"/>
        <w:jc w:val="both"/>
      </w:pPr>
      <w:r>
        <w:t xml:space="preserve">По результатам рассмотрения заявления арендодатель принимает решение заключить договор аренды имущества, включенного в Перечень (за исключением земельных участков), либо отказать в </w:t>
      </w:r>
      <w:proofErr w:type="gramStart"/>
      <w:r>
        <w:t>предоставлении</w:t>
      </w:r>
      <w:proofErr w:type="gramEnd"/>
      <w:r>
        <w:t xml:space="preserve"> в аренду такого имущества по основаниям, предусмотренным </w:t>
      </w:r>
      <w:hyperlink w:anchor="P113" w:history="1">
        <w:r>
          <w:rPr>
            <w:color w:val="0000FF"/>
          </w:rPr>
          <w:t>пунктом 13</w:t>
        </w:r>
      </w:hyperlink>
      <w:r>
        <w:t xml:space="preserve"> Порядка и условий, о чем в течение пяти дней с момента принятия решения в письменной форме уведомляет заявителя.</w:t>
      </w:r>
    </w:p>
    <w:p w:rsidR="003163E4" w:rsidRDefault="003163E4">
      <w:pPr>
        <w:pStyle w:val="ConsPlusNormal"/>
        <w:jc w:val="both"/>
      </w:pPr>
      <w:r>
        <w:t xml:space="preserve">(в ред. постановлений Правительства Новосибирской области от 23.01.2018 </w:t>
      </w:r>
      <w:hyperlink r:id="rId63" w:history="1">
        <w:r>
          <w:rPr>
            <w:color w:val="0000FF"/>
          </w:rPr>
          <w:t>N 10-п</w:t>
        </w:r>
      </w:hyperlink>
      <w:r>
        <w:t xml:space="preserve">, от 19.11.2018 </w:t>
      </w:r>
      <w:hyperlink r:id="rId64" w:history="1">
        <w:r>
          <w:rPr>
            <w:color w:val="0000FF"/>
          </w:rPr>
          <w:t>N 485-п</w:t>
        </w:r>
      </w:hyperlink>
      <w:r>
        <w:t>)</w:t>
      </w:r>
    </w:p>
    <w:p w:rsidR="003163E4" w:rsidRDefault="003163E4">
      <w:pPr>
        <w:pStyle w:val="ConsPlusNormal"/>
        <w:spacing w:before="220"/>
        <w:ind w:firstLine="540"/>
        <w:jc w:val="both"/>
      </w:pPr>
      <w:bookmarkStart w:id="5" w:name="P113"/>
      <w:bookmarkEnd w:id="5"/>
      <w:r>
        <w:t xml:space="preserve">13. Основания для отказа в </w:t>
      </w:r>
      <w:proofErr w:type="gramStart"/>
      <w:r>
        <w:t>предоставлении</w:t>
      </w:r>
      <w:proofErr w:type="gramEnd"/>
      <w:r>
        <w:t xml:space="preserve"> в аренду без торгов имущества, включенного в Перечень (за исключением земельных участков):</w:t>
      </w:r>
    </w:p>
    <w:p w:rsidR="003163E4" w:rsidRDefault="003163E4">
      <w:pPr>
        <w:pStyle w:val="ConsPlusNormal"/>
        <w:jc w:val="both"/>
      </w:pPr>
      <w:r>
        <w:t xml:space="preserve">(в ред. </w:t>
      </w:r>
      <w:hyperlink r:id="rId65" w:history="1">
        <w:r>
          <w:rPr>
            <w:color w:val="0000FF"/>
          </w:rPr>
          <w:t>постановления</w:t>
        </w:r>
      </w:hyperlink>
      <w:r>
        <w:t xml:space="preserve"> Правительства Новосибирской области от 19.11.2018 N 485-п)</w:t>
      </w:r>
    </w:p>
    <w:p w:rsidR="003163E4" w:rsidRDefault="003163E4">
      <w:pPr>
        <w:pStyle w:val="ConsPlusNormal"/>
        <w:spacing w:before="220"/>
        <w:ind w:firstLine="540"/>
        <w:jc w:val="both"/>
      </w:pPr>
      <w:r>
        <w:t xml:space="preserve">1) не представлены документы, указанные в </w:t>
      </w:r>
      <w:hyperlink w:anchor="P97" w:history="1">
        <w:proofErr w:type="gramStart"/>
        <w:r>
          <w:rPr>
            <w:color w:val="0000FF"/>
          </w:rPr>
          <w:t>пункте</w:t>
        </w:r>
        <w:proofErr w:type="gramEnd"/>
        <w:r>
          <w:rPr>
            <w:color w:val="0000FF"/>
          </w:rPr>
          <w:t xml:space="preserve"> 10</w:t>
        </w:r>
      </w:hyperlink>
      <w:r>
        <w:t xml:space="preserve"> Порядка и условий;</w:t>
      </w:r>
    </w:p>
    <w:p w:rsidR="003163E4" w:rsidRDefault="003163E4">
      <w:pPr>
        <w:pStyle w:val="ConsPlusNormal"/>
        <w:spacing w:before="220"/>
        <w:ind w:firstLine="540"/>
        <w:jc w:val="both"/>
      </w:pPr>
      <w:r>
        <w:t xml:space="preserve">2) несоответствие субъекта МСП требованиям, установленным </w:t>
      </w:r>
      <w:hyperlink r:id="rId66" w:history="1">
        <w:r>
          <w:rPr>
            <w:color w:val="0000FF"/>
          </w:rPr>
          <w:t>статьей 4</w:t>
        </w:r>
      </w:hyperlink>
      <w:r>
        <w:t xml:space="preserve"> Федерального закона от 24.07.2007 N 209-ФЗ "О </w:t>
      </w:r>
      <w:proofErr w:type="gramStart"/>
      <w:r>
        <w:t>развитии</w:t>
      </w:r>
      <w:proofErr w:type="gramEnd"/>
      <w:r>
        <w:t xml:space="preserve"> малого и среднего предпринимательства в Российской Федерации", и </w:t>
      </w:r>
      <w:hyperlink w:anchor="P64" w:history="1">
        <w:r>
          <w:rPr>
            <w:color w:val="0000FF"/>
          </w:rPr>
          <w:t>пункту 5</w:t>
        </w:r>
      </w:hyperlink>
      <w:r>
        <w:t xml:space="preserve"> Порядка и условий;</w:t>
      </w:r>
    </w:p>
    <w:p w:rsidR="003163E4" w:rsidRDefault="003163E4">
      <w:pPr>
        <w:pStyle w:val="ConsPlusNormal"/>
        <w:spacing w:before="220"/>
        <w:ind w:firstLine="540"/>
        <w:jc w:val="both"/>
      </w:pPr>
      <w:r>
        <w:t>3) отсутствуют предусмотренные законом основания для предоставления заявителю имущества, включенного в Перечень (за исключением земельных участков), без проведения торгов;</w:t>
      </w:r>
    </w:p>
    <w:p w:rsidR="003163E4" w:rsidRDefault="003163E4">
      <w:pPr>
        <w:pStyle w:val="ConsPlusNormal"/>
        <w:jc w:val="both"/>
      </w:pPr>
      <w:r>
        <w:t xml:space="preserve">(в ред. </w:t>
      </w:r>
      <w:hyperlink r:id="rId67" w:history="1">
        <w:r>
          <w:rPr>
            <w:color w:val="0000FF"/>
          </w:rPr>
          <w:t>постановления</w:t>
        </w:r>
      </w:hyperlink>
      <w:r>
        <w:t xml:space="preserve"> Правительства Новосибирской области от 19.11.2018 N 485-п)</w:t>
      </w:r>
    </w:p>
    <w:p w:rsidR="003163E4" w:rsidRDefault="003163E4">
      <w:pPr>
        <w:pStyle w:val="ConsPlusNormal"/>
        <w:spacing w:before="220"/>
        <w:ind w:firstLine="540"/>
        <w:jc w:val="both"/>
      </w:pPr>
      <w:r>
        <w:t>4) заявителю предоставлено в аренду имущество, включенное в Перечень (за исключением земельных участков), и срок такого договора аренды не истек;</w:t>
      </w:r>
    </w:p>
    <w:p w:rsidR="003163E4" w:rsidRDefault="003163E4">
      <w:pPr>
        <w:pStyle w:val="ConsPlusNormal"/>
        <w:jc w:val="both"/>
      </w:pPr>
      <w:r>
        <w:t xml:space="preserve">(в ред. </w:t>
      </w:r>
      <w:hyperlink r:id="rId68" w:history="1">
        <w:r>
          <w:rPr>
            <w:color w:val="0000FF"/>
          </w:rPr>
          <w:t>постановления</w:t>
        </w:r>
      </w:hyperlink>
      <w:r>
        <w:t xml:space="preserve"> Правительства Новосибирской области от 19.11.2018 N 485-п)</w:t>
      </w:r>
    </w:p>
    <w:p w:rsidR="003163E4" w:rsidRDefault="003163E4">
      <w:pPr>
        <w:pStyle w:val="ConsPlusNormal"/>
        <w:spacing w:before="220"/>
        <w:ind w:firstLine="540"/>
        <w:jc w:val="both"/>
      </w:pPr>
      <w:r>
        <w:t>5) с момента выявления арендодателем нарушений Порядка и условий, допущенных заявителем, в том числе не обеспечившим целевого использования предоставленного в аренду имущества, прошло менее чем три года;</w:t>
      </w:r>
    </w:p>
    <w:p w:rsidR="003163E4" w:rsidRDefault="003163E4">
      <w:pPr>
        <w:pStyle w:val="ConsPlusNormal"/>
        <w:jc w:val="both"/>
      </w:pPr>
      <w:r>
        <w:t xml:space="preserve">(в ред. </w:t>
      </w:r>
      <w:hyperlink r:id="rId69" w:history="1">
        <w:r>
          <w:rPr>
            <w:color w:val="0000FF"/>
          </w:rPr>
          <w:t>постановления</w:t>
        </w:r>
      </w:hyperlink>
      <w:r>
        <w:t xml:space="preserve"> Правительства Новосибирской области от 19.11.2018 N 485-п)</w:t>
      </w:r>
    </w:p>
    <w:p w:rsidR="003163E4" w:rsidRDefault="003163E4">
      <w:pPr>
        <w:pStyle w:val="ConsPlusNormal"/>
        <w:spacing w:before="220"/>
        <w:ind w:firstLine="540"/>
        <w:jc w:val="both"/>
      </w:pPr>
      <w:r>
        <w:lastRenderedPageBreak/>
        <w:t>6) отсутствие свободного имущества, включенного в Перечень (за исключением земельных участков);</w:t>
      </w:r>
    </w:p>
    <w:p w:rsidR="003163E4" w:rsidRDefault="003163E4">
      <w:pPr>
        <w:pStyle w:val="ConsPlusNormal"/>
        <w:jc w:val="both"/>
      </w:pPr>
      <w:r>
        <w:t xml:space="preserve">(в ред. </w:t>
      </w:r>
      <w:hyperlink r:id="rId70" w:history="1">
        <w:r>
          <w:rPr>
            <w:color w:val="0000FF"/>
          </w:rPr>
          <w:t>постановления</w:t>
        </w:r>
      </w:hyperlink>
      <w:r>
        <w:t xml:space="preserve"> Правительства Новосибирской области от 19.11.2018 N 485-п)</w:t>
      </w:r>
    </w:p>
    <w:p w:rsidR="003163E4" w:rsidRDefault="003163E4">
      <w:pPr>
        <w:pStyle w:val="ConsPlusNormal"/>
        <w:spacing w:before="220"/>
        <w:ind w:firstLine="540"/>
        <w:jc w:val="both"/>
      </w:pPr>
      <w:r>
        <w:t xml:space="preserve">7) ранее в отношении заявителя - субъекта МСП, физического лица, применяющего специальный налоговый режим "Налог на профессиональный доход", было принято решение об оказании аналогичной поддержки (поддержки, </w:t>
      </w:r>
      <w:proofErr w:type="gramStart"/>
      <w:r>
        <w:t>условия</w:t>
      </w:r>
      <w:proofErr w:type="gramEnd"/>
      <w:r>
        <w:t xml:space="preserve"> оказания которой совпадают, включая форму, вид поддержки и цели ее оказания) и сроки ее оказания не истекли.</w:t>
      </w:r>
    </w:p>
    <w:p w:rsidR="003163E4" w:rsidRDefault="003163E4">
      <w:pPr>
        <w:pStyle w:val="ConsPlusNormal"/>
        <w:jc w:val="both"/>
      </w:pPr>
      <w:r>
        <w:t>(</w:t>
      </w:r>
      <w:proofErr w:type="spellStart"/>
      <w:r>
        <w:t>пп</w:t>
      </w:r>
      <w:proofErr w:type="spellEnd"/>
      <w:r>
        <w:t xml:space="preserve">. 7 </w:t>
      </w:r>
      <w:proofErr w:type="gramStart"/>
      <w:r>
        <w:t>введен</w:t>
      </w:r>
      <w:proofErr w:type="gramEnd"/>
      <w:r>
        <w:t xml:space="preserve"> </w:t>
      </w:r>
      <w:hyperlink r:id="rId71" w:history="1">
        <w:r>
          <w:rPr>
            <w:color w:val="0000FF"/>
          </w:rPr>
          <w:t>постановлением</w:t>
        </w:r>
      </w:hyperlink>
      <w:r>
        <w:t xml:space="preserve"> Правительства Новосибирской области от 19.11.2018 N 485-п; в ред. </w:t>
      </w:r>
      <w:hyperlink r:id="rId72" w:history="1">
        <w:r>
          <w:rPr>
            <w:color w:val="0000FF"/>
          </w:rPr>
          <w:t>постановления</w:t>
        </w:r>
      </w:hyperlink>
      <w:r>
        <w:t xml:space="preserve"> Правительства Новосибирской области от 18.01.2021 N 3-п)</w:t>
      </w:r>
    </w:p>
    <w:p w:rsidR="003163E4" w:rsidRDefault="003163E4">
      <w:pPr>
        <w:pStyle w:val="ConsPlusNormal"/>
        <w:spacing w:before="220"/>
        <w:ind w:firstLine="540"/>
        <w:jc w:val="both"/>
      </w:pPr>
      <w:r>
        <w:t xml:space="preserve">14. Срок, на который заключаются договоры в отношении имущества, </w:t>
      </w:r>
      <w:proofErr w:type="gramStart"/>
      <w:r>
        <w:t>включенного</w:t>
      </w:r>
      <w:proofErr w:type="gramEnd"/>
      <w:r>
        <w:t xml:space="preserve"> в Перечень (за исключением земельных участков), составляет не менее чем пять лет.</w:t>
      </w:r>
    </w:p>
    <w:p w:rsidR="003163E4" w:rsidRDefault="003163E4">
      <w:pPr>
        <w:pStyle w:val="ConsPlusNormal"/>
        <w:jc w:val="both"/>
      </w:pPr>
      <w:r>
        <w:t xml:space="preserve">(в ред. </w:t>
      </w:r>
      <w:hyperlink r:id="rId73" w:history="1">
        <w:r>
          <w:rPr>
            <w:color w:val="0000FF"/>
          </w:rPr>
          <w:t>постановления</w:t>
        </w:r>
      </w:hyperlink>
      <w:r>
        <w:t xml:space="preserve"> Правительства Новосибирской области от 19.11.2018 N 485-п)</w:t>
      </w:r>
    </w:p>
    <w:p w:rsidR="003163E4" w:rsidRDefault="003163E4">
      <w:pPr>
        <w:pStyle w:val="ConsPlusNormal"/>
        <w:spacing w:before="220"/>
        <w:ind w:firstLine="540"/>
        <w:jc w:val="both"/>
      </w:pPr>
      <w:bookmarkStart w:id="6" w:name="P129"/>
      <w:bookmarkEnd w:id="6"/>
      <w:r>
        <w:t xml:space="preserve">Срок договора может быть уменьшен на </w:t>
      </w:r>
      <w:proofErr w:type="gramStart"/>
      <w:r>
        <w:t>основании</w:t>
      </w:r>
      <w:proofErr w:type="gramEnd"/>
      <w:r>
        <w:t xml:space="preserve"> поданного до заключения такого договора заявления лица, приобретающего права пользования имуществом, включенным в Перечень (за исключением земельных участков).</w:t>
      </w:r>
    </w:p>
    <w:p w:rsidR="003163E4" w:rsidRDefault="003163E4">
      <w:pPr>
        <w:pStyle w:val="ConsPlusNormal"/>
        <w:jc w:val="both"/>
      </w:pPr>
      <w:r>
        <w:t xml:space="preserve">(в ред. </w:t>
      </w:r>
      <w:hyperlink r:id="rId74" w:history="1">
        <w:r>
          <w:rPr>
            <w:color w:val="0000FF"/>
          </w:rPr>
          <w:t>постановления</w:t>
        </w:r>
      </w:hyperlink>
      <w:r>
        <w:t xml:space="preserve"> Правительства Новосибирской области от 19.11.2018 N 485-п)</w:t>
      </w:r>
    </w:p>
    <w:p w:rsidR="003163E4" w:rsidRDefault="003163E4">
      <w:pPr>
        <w:pStyle w:val="ConsPlusNormal"/>
        <w:spacing w:before="220"/>
        <w:ind w:firstLine="540"/>
        <w:jc w:val="both"/>
      </w:pPr>
      <w:bookmarkStart w:id="7" w:name="P131"/>
      <w:bookmarkEnd w:id="7"/>
      <w:r>
        <w:t xml:space="preserve">15. </w:t>
      </w:r>
      <w:proofErr w:type="gramStart"/>
      <w:r>
        <w:t>Размер арендной платы по договору аренды имущества, включенного в Перечень (за исключением земельных участков), заключаемому без проведения торгов, а также начальный размер арендной платы по договору аренды имущества, включенного в Перечень (за исключением земельных участков), заключаемому по результатам проведения торгов, определяется на основании отчета об оценке рыночной стоимости арендной платы, подготовленного в соответствии с законодательством Российской Федерации об оценочной деятельности</w:t>
      </w:r>
      <w:proofErr w:type="gramEnd"/>
      <w:r>
        <w:t>.</w:t>
      </w:r>
    </w:p>
    <w:p w:rsidR="003163E4" w:rsidRDefault="003163E4">
      <w:pPr>
        <w:pStyle w:val="ConsPlusNormal"/>
        <w:jc w:val="both"/>
      </w:pPr>
      <w:r>
        <w:t xml:space="preserve">(в ред. </w:t>
      </w:r>
      <w:hyperlink r:id="rId75" w:history="1">
        <w:r>
          <w:rPr>
            <w:color w:val="0000FF"/>
          </w:rPr>
          <w:t>постановления</w:t>
        </w:r>
      </w:hyperlink>
      <w:r>
        <w:t xml:space="preserve"> Правительства Новосибирской области от 19.11.2018 N 485-п)</w:t>
      </w:r>
    </w:p>
    <w:p w:rsidR="003163E4" w:rsidRDefault="003163E4">
      <w:pPr>
        <w:pStyle w:val="ConsPlusNormal"/>
        <w:spacing w:before="220"/>
        <w:ind w:firstLine="540"/>
        <w:jc w:val="both"/>
      </w:pPr>
      <w:r>
        <w:t xml:space="preserve">В </w:t>
      </w:r>
      <w:proofErr w:type="gramStart"/>
      <w:r>
        <w:t>случае</w:t>
      </w:r>
      <w:proofErr w:type="gramEnd"/>
      <w:r>
        <w:t xml:space="preserve"> заключения договора аренды по результатам проведения торгов арендная плата в договоре аренды устанавливается в размере, сформировавшемся в процессе проведения торгов.</w:t>
      </w:r>
    </w:p>
    <w:p w:rsidR="003163E4" w:rsidRDefault="003163E4">
      <w:pPr>
        <w:pStyle w:val="ConsPlusNormal"/>
        <w:spacing w:before="220"/>
        <w:ind w:firstLine="540"/>
        <w:jc w:val="both"/>
      </w:pPr>
      <w:r>
        <w:t>В арендную плату по договору не входят необходимые эксплуатационные расходы, связанные с содержанием имущества.</w:t>
      </w:r>
    </w:p>
    <w:p w:rsidR="003163E4" w:rsidRDefault="003163E4">
      <w:pPr>
        <w:pStyle w:val="ConsPlusNormal"/>
        <w:spacing w:before="220"/>
        <w:ind w:firstLine="540"/>
        <w:jc w:val="both"/>
      </w:pPr>
      <w:bookmarkStart w:id="8" w:name="P135"/>
      <w:bookmarkEnd w:id="8"/>
      <w:r>
        <w:t xml:space="preserve">15.1. При заключении договора аренды имущества, включенного в Перечень (за исключением земельных участков), на срок пять лет и </w:t>
      </w:r>
      <w:proofErr w:type="gramStart"/>
      <w:r>
        <w:t>более арендная</w:t>
      </w:r>
      <w:proofErr w:type="gramEnd"/>
      <w:r>
        <w:t xml:space="preserve"> плата вносится арендатором:</w:t>
      </w:r>
    </w:p>
    <w:p w:rsidR="003163E4" w:rsidRDefault="003163E4">
      <w:pPr>
        <w:pStyle w:val="ConsPlusNormal"/>
        <w:jc w:val="both"/>
      </w:pPr>
      <w:r>
        <w:t xml:space="preserve">(в ред. </w:t>
      </w:r>
      <w:hyperlink r:id="rId76" w:history="1">
        <w:r>
          <w:rPr>
            <w:color w:val="0000FF"/>
          </w:rPr>
          <w:t>постановления</w:t>
        </w:r>
      </w:hyperlink>
      <w:r>
        <w:t xml:space="preserve"> Правительства Новосибирской области от 19.11.2018 N 485-п)</w:t>
      </w:r>
    </w:p>
    <w:p w:rsidR="003163E4" w:rsidRDefault="003163E4">
      <w:pPr>
        <w:pStyle w:val="ConsPlusNormal"/>
        <w:spacing w:before="220"/>
        <w:ind w:firstLine="540"/>
        <w:jc w:val="both"/>
      </w:pPr>
      <w:r>
        <w:t xml:space="preserve">в первый год аренды - 40 процентов от размера арендной платы, установленного в </w:t>
      </w:r>
      <w:proofErr w:type="gramStart"/>
      <w:r>
        <w:t>договоре</w:t>
      </w:r>
      <w:proofErr w:type="gramEnd"/>
      <w:r>
        <w:t xml:space="preserve"> аренды;</w:t>
      </w:r>
    </w:p>
    <w:p w:rsidR="003163E4" w:rsidRDefault="003163E4">
      <w:pPr>
        <w:pStyle w:val="ConsPlusNormal"/>
        <w:spacing w:before="220"/>
        <w:ind w:firstLine="540"/>
        <w:jc w:val="both"/>
      </w:pPr>
      <w:r>
        <w:t>во второй год аренды - 60 процентов от размера арендной платы, установленного в договоре аренды;</w:t>
      </w:r>
    </w:p>
    <w:p w:rsidR="003163E4" w:rsidRDefault="003163E4">
      <w:pPr>
        <w:pStyle w:val="ConsPlusNormal"/>
        <w:spacing w:before="220"/>
        <w:ind w:firstLine="540"/>
        <w:jc w:val="both"/>
      </w:pPr>
      <w:r>
        <w:t xml:space="preserve">в третий год аренды - 80 процентов от размера арендной платы, установленного в </w:t>
      </w:r>
      <w:proofErr w:type="gramStart"/>
      <w:r>
        <w:t>договоре</w:t>
      </w:r>
      <w:proofErr w:type="gramEnd"/>
      <w:r>
        <w:t xml:space="preserve"> аренды;</w:t>
      </w:r>
    </w:p>
    <w:p w:rsidR="003163E4" w:rsidRDefault="003163E4">
      <w:pPr>
        <w:pStyle w:val="ConsPlusNormal"/>
        <w:spacing w:before="220"/>
        <w:ind w:firstLine="540"/>
        <w:jc w:val="both"/>
      </w:pPr>
      <w:r>
        <w:t xml:space="preserve">в четвертый год аренды и далее - 100 процентов от размера арендной платы, установленного в </w:t>
      </w:r>
      <w:proofErr w:type="gramStart"/>
      <w:r>
        <w:t>договоре</w:t>
      </w:r>
      <w:proofErr w:type="gramEnd"/>
      <w:r>
        <w:t xml:space="preserve"> аренды.</w:t>
      </w:r>
    </w:p>
    <w:p w:rsidR="003163E4" w:rsidRDefault="003163E4">
      <w:pPr>
        <w:pStyle w:val="ConsPlusNormal"/>
        <w:jc w:val="both"/>
      </w:pPr>
      <w:r>
        <w:t xml:space="preserve">(п. 15.1 </w:t>
      </w:r>
      <w:proofErr w:type="gramStart"/>
      <w:r>
        <w:t>введен</w:t>
      </w:r>
      <w:proofErr w:type="gramEnd"/>
      <w:r>
        <w:t xml:space="preserve"> </w:t>
      </w:r>
      <w:hyperlink r:id="rId77" w:history="1">
        <w:r>
          <w:rPr>
            <w:color w:val="0000FF"/>
          </w:rPr>
          <w:t>постановлением</w:t>
        </w:r>
      </w:hyperlink>
      <w:r>
        <w:t xml:space="preserve"> Правительства Новосибирской области от 23.01.2018 N 10-п)</w:t>
      </w:r>
    </w:p>
    <w:p w:rsidR="003163E4" w:rsidRDefault="003163E4">
      <w:pPr>
        <w:pStyle w:val="ConsPlusNormal"/>
        <w:spacing w:before="220"/>
        <w:ind w:firstLine="540"/>
        <w:jc w:val="both"/>
      </w:pPr>
      <w:bookmarkStart w:id="9" w:name="P142"/>
      <w:bookmarkEnd w:id="9"/>
      <w:r>
        <w:t>15.2. При заключении договора аренды имущества, включенного в Перечень (за исключением земельных участков), на срок от четырех до пяти лет арендная плата вносится арендатором:</w:t>
      </w:r>
    </w:p>
    <w:p w:rsidR="003163E4" w:rsidRDefault="003163E4">
      <w:pPr>
        <w:pStyle w:val="ConsPlusNormal"/>
        <w:jc w:val="both"/>
      </w:pPr>
      <w:r>
        <w:t xml:space="preserve">(в ред. </w:t>
      </w:r>
      <w:hyperlink r:id="rId78" w:history="1">
        <w:r>
          <w:rPr>
            <w:color w:val="0000FF"/>
          </w:rPr>
          <w:t>постановления</w:t>
        </w:r>
      </w:hyperlink>
      <w:r>
        <w:t xml:space="preserve"> Правительства Новосибирской области от 19.11.2018 N 485-п)</w:t>
      </w:r>
    </w:p>
    <w:p w:rsidR="003163E4" w:rsidRDefault="003163E4">
      <w:pPr>
        <w:pStyle w:val="ConsPlusNormal"/>
        <w:spacing w:before="220"/>
        <w:ind w:firstLine="540"/>
        <w:jc w:val="both"/>
      </w:pPr>
      <w:r>
        <w:t xml:space="preserve">в первый год аренды - 40 процентов от размера арендной платы, установленного в </w:t>
      </w:r>
      <w:proofErr w:type="gramStart"/>
      <w:r>
        <w:t>договоре</w:t>
      </w:r>
      <w:proofErr w:type="gramEnd"/>
      <w:r>
        <w:t xml:space="preserve"> аренды;</w:t>
      </w:r>
    </w:p>
    <w:p w:rsidR="003163E4" w:rsidRDefault="003163E4">
      <w:pPr>
        <w:pStyle w:val="ConsPlusNormal"/>
        <w:spacing w:before="220"/>
        <w:ind w:firstLine="540"/>
        <w:jc w:val="both"/>
      </w:pPr>
      <w:r>
        <w:t>во второй год аренды - 80 процентов от размера арендной платы, установленного в договоре аренды;</w:t>
      </w:r>
    </w:p>
    <w:p w:rsidR="003163E4" w:rsidRDefault="003163E4">
      <w:pPr>
        <w:pStyle w:val="ConsPlusNormal"/>
        <w:spacing w:before="220"/>
        <w:ind w:firstLine="540"/>
        <w:jc w:val="both"/>
      </w:pPr>
      <w:r>
        <w:t xml:space="preserve">в третий год аренды и далее - 100 процентов от размера арендной платы, установленного в </w:t>
      </w:r>
      <w:proofErr w:type="gramStart"/>
      <w:r>
        <w:t>договоре</w:t>
      </w:r>
      <w:proofErr w:type="gramEnd"/>
      <w:r>
        <w:t xml:space="preserve"> аренды.</w:t>
      </w:r>
    </w:p>
    <w:p w:rsidR="003163E4" w:rsidRDefault="003163E4">
      <w:pPr>
        <w:pStyle w:val="ConsPlusNormal"/>
        <w:jc w:val="both"/>
      </w:pPr>
      <w:r>
        <w:t xml:space="preserve">(п. 15.2 </w:t>
      </w:r>
      <w:proofErr w:type="gramStart"/>
      <w:r>
        <w:t>введен</w:t>
      </w:r>
      <w:proofErr w:type="gramEnd"/>
      <w:r>
        <w:t xml:space="preserve"> </w:t>
      </w:r>
      <w:hyperlink r:id="rId79" w:history="1">
        <w:r>
          <w:rPr>
            <w:color w:val="0000FF"/>
          </w:rPr>
          <w:t>постановлением</w:t>
        </w:r>
      </w:hyperlink>
      <w:r>
        <w:t xml:space="preserve"> Правительства Новосибирской области от 23.01.2018 N 10-п)</w:t>
      </w:r>
    </w:p>
    <w:p w:rsidR="003163E4" w:rsidRDefault="003163E4">
      <w:pPr>
        <w:pStyle w:val="ConsPlusNormal"/>
        <w:spacing w:before="220"/>
        <w:ind w:firstLine="540"/>
        <w:jc w:val="both"/>
      </w:pPr>
      <w:r>
        <w:t>15.3. При заключении договора аренды имущества, включенного в Перечень (за исключением земельных участков), на срок от трех до четырех лет арендная плата вносится арендатором:</w:t>
      </w:r>
    </w:p>
    <w:p w:rsidR="003163E4" w:rsidRDefault="003163E4">
      <w:pPr>
        <w:pStyle w:val="ConsPlusNormal"/>
        <w:jc w:val="both"/>
      </w:pPr>
      <w:r>
        <w:lastRenderedPageBreak/>
        <w:t xml:space="preserve">(в ред. </w:t>
      </w:r>
      <w:hyperlink r:id="rId80" w:history="1">
        <w:r>
          <w:rPr>
            <w:color w:val="0000FF"/>
          </w:rPr>
          <w:t>постановления</w:t>
        </w:r>
      </w:hyperlink>
      <w:r>
        <w:t xml:space="preserve"> Правительства Новосибирской области от 19.11.2018 N 485-п)</w:t>
      </w:r>
    </w:p>
    <w:p w:rsidR="003163E4" w:rsidRDefault="003163E4">
      <w:pPr>
        <w:pStyle w:val="ConsPlusNormal"/>
        <w:spacing w:before="220"/>
        <w:ind w:firstLine="540"/>
        <w:jc w:val="both"/>
      </w:pPr>
      <w:r>
        <w:t xml:space="preserve">в первый год аренды - 40 процентов от размера арендной платы, установленного в </w:t>
      </w:r>
      <w:proofErr w:type="gramStart"/>
      <w:r>
        <w:t>договоре</w:t>
      </w:r>
      <w:proofErr w:type="gramEnd"/>
      <w:r>
        <w:t xml:space="preserve"> аренды;</w:t>
      </w:r>
    </w:p>
    <w:p w:rsidR="003163E4" w:rsidRDefault="003163E4">
      <w:pPr>
        <w:pStyle w:val="ConsPlusNormal"/>
        <w:spacing w:before="220"/>
        <w:ind w:firstLine="540"/>
        <w:jc w:val="both"/>
      </w:pPr>
      <w:r>
        <w:t>во второй год аренды и далее - 100 процентов от размера арендной платы, установленного в договоре аренды.</w:t>
      </w:r>
    </w:p>
    <w:p w:rsidR="003163E4" w:rsidRDefault="003163E4">
      <w:pPr>
        <w:pStyle w:val="ConsPlusNormal"/>
        <w:jc w:val="both"/>
      </w:pPr>
      <w:r>
        <w:t xml:space="preserve">(п. 15.3 </w:t>
      </w:r>
      <w:proofErr w:type="gramStart"/>
      <w:r>
        <w:t>введен</w:t>
      </w:r>
      <w:proofErr w:type="gramEnd"/>
      <w:r>
        <w:t xml:space="preserve"> </w:t>
      </w:r>
      <w:hyperlink r:id="rId81" w:history="1">
        <w:r>
          <w:rPr>
            <w:color w:val="0000FF"/>
          </w:rPr>
          <w:t>постановлением</w:t>
        </w:r>
      </w:hyperlink>
      <w:r>
        <w:t xml:space="preserve"> Правительства Новосибирской области от 23.01.2018 N 10-п)</w:t>
      </w:r>
    </w:p>
    <w:p w:rsidR="003163E4" w:rsidRDefault="003163E4">
      <w:pPr>
        <w:pStyle w:val="ConsPlusNormal"/>
        <w:spacing w:before="220"/>
        <w:ind w:firstLine="540"/>
        <w:jc w:val="both"/>
      </w:pPr>
      <w:r>
        <w:t>15.4. При заключении договора аренды имущества, включенного в Перечень (за исключением земельных участков), на срок от двух до трех лет арендная плата вносится арендатором:</w:t>
      </w:r>
    </w:p>
    <w:p w:rsidR="003163E4" w:rsidRDefault="003163E4">
      <w:pPr>
        <w:pStyle w:val="ConsPlusNormal"/>
        <w:jc w:val="both"/>
      </w:pPr>
      <w:r>
        <w:t xml:space="preserve">(в ред. </w:t>
      </w:r>
      <w:hyperlink r:id="rId82" w:history="1">
        <w:r>
          <w:rPr>
            <w:color w:val="0000FF"/>
          </w:rPr>
          <w:t>постановления</w:t>
        </w:r>
      </w:hyperlink>
      <w:r>
        <w:t xml:space="preserve"> Правительства Новосибирской области от 19.11.2018 N 485-п)</w:t>
      </w:r>
    </w:p>
    <w:p w:rsidR="003163E4" w:rsidRDefault="003163E4">
      <w:pPr>
        <w:pStyle w:val="ConsPlusNormal"/>
        <w:spacing w:before="220"/>
        <w:ind w:firstLine="540"/>
        <w:jc w:val="both"/>
      </w:pPr>
      <w:r>
        <w:t xml:space="preserve">в первый год аренды - 50 процентов от размера арендной платы, установленного в </w:t>
      </w:r>
      <w:proofErr w:type="gramStart"/>
      <w:r>
        <w:t>договоре</w:t>
      </w:r>
      <w:proofErr w:type="gramEnd"/>
      <w:r>
        <w:t xml:space="preserve"> аренды;</w:t>
      </w:r>
    </w:p>
    <w:p w:rsidR="003163E4" w:rsidRDefault="003163E4">
      <w:pPr>
        <w:pStyle w:val="ConsPlusNormal"/>
        <w:spacing w:before="220"/>
        <w:ind w:firstLine="540"/>
        <w:jc w:val="both"/>
      </w:pPr>
      <w:r>
        <w:t>во второй год аренды и далее - 100 процентов от размера арендной платы, установленного в договоре аренды.</w:t>
      </w:r>
    </w:p>
    <w:p w:rsidR="003163E4" w:rsidRDefault="003163E4">
      <w:pPr>
        <w:pStyle w:val="ConsPlusNormal"/>
        <w:jc w:val="both"/>
      </w:pPr>
      <w:r>
        <w:t xml:space="preserve">(п. 15.4 </w:t>
      </w:r>
      <w:proofErr w:type="gramStart"/>
      <w:r>
        <w:t>введен</w:t>
      </w:r>
      <w:proofErr w:type="gramEnd"/>
      <w:r>
        <w:t xml:space="preserve"> </w:t>
      </w:r>
      <w:hyperlink r:id="rId83" w:history="1">
        <w:r>
          <w:rPr>
            <w:color w:val="0000FF"/>
          </w:rPr>
          <w:t>постановлением</w:t>
        </w:r>
      </w:hyperlink>
      <w:r>
        <w:t xml:space="preserve"> Правительства Новосибирской области от 23.01.2018 N 10-п)</w:t>
      </w:r>
    </w:p>
    <w:p w:rsidR="003163E4" w:rsidRDefault="003163E4">
      <w:pPr>
        <w:pStyle w:val="ConsPlusNormal"/>
        <w:spacing w:before="220"/>
        <w:ind w:firstLine="540"/>
        <w:jc w:val="both"/>
      </w:pPr>
      <w:bookmarkStart w:id="10" w:name="P158"/>
      <w:bookmarkEnd w:id="10"/>
      <w:r>
        <w:t>15.5. При заключении договора аренды имущества, включенного в Перечень (за исключением земельных участков), на срок менее двух лет арендная плата вносится арендатором в размере 100 процентов.</w:t>
      </w:r>
    </w:p>
    <w:p w:rsidR="003163E4" w:rsidRDefault="003163E4">
      <w:pPr>
        <w:pStyle w:val="ConsPlusNormal"/>
        <w:jc w:val="both"/>
      </w:pPr>
      <w:r>
        <w:t>(</w:t>
      </w:r>
      <w:proofErr w:type="gramStart"/>
      <w:r>
        <w:t>п</w:t>
      </w:r>
      <w:proofErr w:type="gramEnd"/>
      <w:r>
        <w:t xml:space="preserve">. 15.5 введен </w:t>
      </w:r>
      <w:hyperlink r:id="rId84" w:history="1">
        <w:r>
          <w:rPr>
            <w:color w:val="0000FF"/>
          </w:rPr>
          <w:t>постановлением</w:t>
        </w:r>
      </w:hyperlink>
      <w:r>
        <w:t xml:space="preserve"> Правительства Новосибирской области от 23.01.2018 N 10-п; в ред. </w:t>
      </w:r>
      <w:hyperlink r:id="rId85" w:history="1">
        <w:r>
          <w:rPr>
            <w:color w:val="0000FF"/>
          </w:rPr>
          <w:t>постановления</w:t>
        </w:r>
      </w:hyperlink>
      <w:r>
        <w:t xml:space="preserve"> Правительства Новосибирской области от 19.11.2018 N 485-п)</w:t>
      </w:r>
    </w:p>
    <w:p w:rsidR="003163E4" w:rsidRDefault="003163E4">
      <w:pPr>
        <w:pStyle w:val="ConsPlusNormal"/>
        <w:spacing w:before="220"/>
        <w:ind w:firstLine="540"/>
        <w:jc w:val="both"/>
      </w:pPr>
      <w:r>
        <w:t xml:space="preserve">15.6. Положения </w:t>
      </w:r>
      <w:hyperlink w:anchor="P142" w:history="1">
        <w:r>
          <w:rPr>
            <w:color w:val="0000FF"/>
          </w:rPr>
          <w:t>пунктов 15.2</w:t>
        </w:r>
      </w:hyperlink>
      <w:r>
        <w:t xml:space="preserve"> - </w:t>
      </w:r>
      <w:hyperlink w:anchor="P158" w:history="1">
        <w:r>
          <w:rPr>
            <w:color w:val="0000FF"/>
          </w:rPr>
          <w:t>15.5</w:t>
        </w:r>
      </w:hyperlink>
      <w:r>
        <w:t xml:space="preserve"> Порядка и условий применяются при уменьшении срока договора аренды на основании поданного до заключения такого договора заявления лица, приобретающего права пользования имуществом, включенным в Перечень (за исключением земельных участков), в соответствии с </w:t>
      </w:r>
      <w:hyperlink w:anchor="P129" w:history="1">
        <w:r>
          <w:rPr>
            <w:color w:val="0000FF"/>
          </w:rPr>
          <w:t>абзацем 2 пункта 14</w:t>
        </w:r>
      </w:hyperlink>
      <w:r>
        <w:t xml:space="preserve"> Порядка и условий.</w:t>
      </w:r>
    </w:p>
    <w:p w:rsidR="003163E4" w:rsidRDefault="003163E4">
      <w:pPr>
        <w:pStyle w:val="ConsPlusNormal"/>
        <w:jc w:val="both"/>
      </w:pPr>
      <w:r>
        <w:t>(</w:t>
      </w:r>
      <w:proofErr w:type="gramStart"/>
      <w:r>
        <w:t>п</w:t>
      </w:r>
      <w:proofErr w:type="gramEnd"/>
      <w:r>
        <w:t xml:space="preserve">. 15.6 введен </w:t>
      </w:r>
      <w:hyperlink r:id="rId86" w:history="1">
        <w:r>
          <w:rPr>
            <w:color w:val="0000FF"/>
          </w:rPr>
          <w:t>постановлением</w:t>
        </w:r>
      </w:hyperlink>
      <w:r>
        <w:t xml:space="preserve"> Правительства Новосибирской области от 23.01.2018 N 10-п; в ред. </w:t>
      </w:r>
      <w:hyperlink r:id="rId87" w:history="1">
        <w:r>
          <w:rPr>
            <w:color w:val="0000FF"/>
          </w:rPr>
          <w:t>постановления</w:t>
        </w:r>
      </w:hyperlink>
      <w:r>
        <w:t xml:space="preserve"> Правительства Новосибирской области от 19.11.2018 N 485-п)</w:t>
      </w:r>
    </w:p>
    <w:p w:rsidR="003163E4" w:rsidRDefault="003163E4">
      <w:pPr>
        <w:pStyle w:val="ConsPlusNormal"/>
        <w:spacing w:before="220"/>
        <w:ind w:firstLine="540"/>
        <w:jc w:val="both"/>
      </w:pPr>
      <w:bookmarkStart w:id="11" w:name="P162"/>
      <w:bookmarkEnd w:id="11"/>
      <w:r>
        <w:t>15.7. При заключении договора аренды имущества, включенного в Перечень (за исключением земельных участков), на новый срок арендная плата вносится арендатором в размере 100 процентов.</w:t>
      </w:r>
    </w:p>
    <w:p w:rsidR="003163E4" w:rsidRDefault="003163E4">
      <w:pPr>
        <w:pStyle w:val="ConsPlusNormal"/>
        <w:jc w:val="both"/>
      </w:pPr>
      <w:r>
        <w:t>(</w:t>
      </w:r>
      <w:proofErr w:type="gramStart"/>
      <w:r>
        <w:t>п</w:t>
      </w:r>
      <w:proofErr w:type="gramEnd"/>
      <w:r>
        <w:t xml:space="preserve">. 15.7 введен </w:t>
      </w:r>
      <w:hyperlink r:id="rId88" w:history="1">
        <w:r>
          <w:rPr>
            <w:color w:val="0000FF"/>
          </w:rPr>
          <w:t>постановлением</w:t>
        </w:r>
      </w:hyperlink>
      <w:r>
        <w:t xml:space="preserve"> Правительства Новосибирской области от 23.01.2018 N 10-п; в ред. </w:t>
      </w:r>
      <w:hyperlink r:id="rId89" w:history="1">
        <w:r>
          <w:rPr>
            <w:color w:val="0000FF"/>
          </w:rPr>
          <w:t>постановления</w:t>
        </w:r>
      </w:hyperlink>
      <w:r>
        <w:t xml:space="preserve"> Правительства Новосибирской области от 19.11.2018 N 485-п)</w:t>
      </w:r>
    </w:p>
    <w:p w:rsidR="003163E4" w:rsidRDefault="003163E4">
      <w:pPr>
        <w:pStyle w:val="ConsPlusNormal"/>
        <w:spacing w:before="220"/>
        <w:ind w:firstLine="540"/>
        <w:jc w:val="both"/>
      </w:pPr>
      <w:bookmarkStart w:id="12" w:name="P164"/>
      <w:bookmarkEnd w:id="12"/>
      <w:r>
        <w:t xml:space="preserve">16. </w:t>
      </w:r>
      <w:proofErr w:type="gramStart"/>
      <w:r>
        <w:t>Субъектам МСП, являющимся сельскохозяйственными кооперативами или занимающимся социально значимыми видами деятельности, иными установленными государственными программами (подпрограммами) Новосибирской области приоритетными видами деятельности, а также физическим лицам, применяющим специальный налоговый режим "Налог на профессиональный доход" и занимающимся такими видами деятельности, предоставляется льгота по арендной плате в виде применения понижающего коэффициента, корректирующего величину размера арендной платы, равного 0,75.</w:t>
      </w:r>
      <w:proofErr w:type="gramEnd"/>
    </w:p>
    <w:p w:rsidR="003163E4" w:rsidRDefault="003163E4">
      <w:pPr>
        <w:pStyle w:val="ConsPlusNormal"/>
        <w:jc w:val="both"/>
      </w:pPr>
      <w:r>
        <w:t xml:space="preserve">(в ред. </w:t>
      </w:r>
      <w:hyperlink r:id="rId90" w:history="1">
        <w:r>
          <w:rPr>
            <w:color w:val="0000FF"/>
          </w:rPr>
          <w:t>постановления</w:t>
        </w:r>
      </w:hyperlink>
      <w:r>
        <w:t xml:space="preserve"> Правительства Новосибирской области от 18.01.2021 N 3-п)</w:t>
      </w:r>
    </w:p>
    <w:p w:rsidR="003163E4" w:rsidRDefault="003163E4">
      <w:pPr>
        <w:pStyle w:val="ConsPlusNormal"/>
        <w:spacing w:before="220"/>
        <w:ind w:firstLine="540"/>
        <w:jc w:val="both"/>
      </w:pPr>
      <w:r>
        <w:t xml:space="preserve">Льгота по арендной плате в виде понижающего коэффициента применяется в случаях, установленных </w:t>
      </w:r>
      <w:hyperlink w:anchor="P131" w:history="1">
        <w:r>
          <w:rPr>
            <w:color w:val="0000FF"/>
          </w:rPr>
          <w:t>пунктами 15</w:t>
        </w:r>
      </w:hyperlink>
      <w:r>
        <w:t xml:space="preserve">, </w:t>
      </w:r>
      <w:hyperlink w:anchor="P135" w:history="1">
        <w:r>
          <w:rPr>
            <w:color w:val="0000FF"/>
          </w:rPr>
          <w:t>15.1</w:t>
        </w:r>
      </w:hyperlink>
      <w:r>
        <w:t xml:space="preserve"> - </w:t>
      </w:r>
      <w:hyperlink w:anchor="P158" w:history="1">
        <w:r>
          <w:rPr>
            <w:color w:val="0000FF"/>
          </w:rPr>
          <w:t>15.5</w:t>
        </w:r>
      </w:hyperlink>
      <w:r>
        <w:t xml:space="preserve">, </w:t>
      </w:r>
      <w:hyperlink w:anchor="P162" w:history="1">
        <w:r>
          <w:rPr>
            <w:color w:val="0000FF"/>
          </w:rPr>
          <w:t>15.7</w:t>
        </w:r>
      </w:hyperlink>
      <w:r>
        <w:t xml:space="preserve"> Порядка и условий.</w:t>
      </w:r>
    </w:p>
    <w:p w:rsidR="003163E4" w:rsidRDefault="003163E4">
      <w:pPr>
        <w:pStyle w:val="ConsPlusNormal"/>
        <w:jc w:val="both"/>
      </w:pPr>
      <w:r>
        <w:t xml:space="preserve">(абзац введен </w:t>
      </w:r>
      <w:hyperlink r:id="rId91" w:history="1">
        <w:r>
          <w:rPr>
            <w:color w:val="0000FF"/>
          </w:rPr>
          <w:t>постановлением</w:t>
        </w:r>
      </w:hyperlink>
      <w:r>
        <w:t xml:space="preserve"> Правительства Новосибирской области от 23.01.2018 N 10-п)</w:t>
      </w:r>
    </w:p>
    <w:p w:rsidR="003163E4" w:rsidRDefault="003163E4">
      <w:pPr>
        <w:pStyle w:val="ConsPlusNormal"/>
        <w:spacing w:before="220"/>
        <w:ind w:firstLine="540"/>
        <w:jc w:val="both"/>
      </w:pPr>
      <w:r>
        <w:t>17. Льгота по арендной плате применяется при выполнении всей совокупности следующих условий:</w:t>
      </w:r>
    </w:p>
    <w:p w:rsidR="003163E4" w:rsidRDefault="003163E4">
      <w:pPr>
        <w:pStyle w:val="ConsPlusNormal"/>
        <w:spacing w:before="220"/>
        <w:ind w:firstLine="540"/>
        <w:jc w:val="both"/>
      </w:pPr>
      <w:r>
        <w:t xml:space="preserve">1) соблюдение заявительного порядка для предоставления льготы по арендной плате (при подаче заявления, установленного </w:t>
      </w:r>
      <w:hyperlink w:anchor="P95" w:history="1">
        <w:r>
          <w:rPr>
            <w:color w:val="0000FF"/>
          </w:rPr>
          <w:t>пунктом 9</w:t>
        </w:r>
      </w:hyperlink>
      <w:r>
        <w:t xml:space="preserve"> Порядка и условий, заявители прописывают в нем просьбу о предоставлении льготы);</w:t>
      </w:r>
    </w:p>
    <w:p w:rsidR="003163E4" w:rsidRDefault="003163E4">
      <w:pPr>
        <w:pStyle w:val="ConsPlusNormal"/>
        <w:spacing w:before="220"/>
        <w:ind w:firstLine="540"/>
        <w:jc w:val="both"/>
      </w:pPr>
      <w:r>
        <w:t>2) социально значимый вид деятельности является основным видом деятельности в соответствии с выпиской из единого государственного реестра юридических лиц/индивидуальных предпринимателей;</w:t>
      </w:r>
    </w:p>
    <w:p w:rsidR="003163E4" w:rsidRDefault="003163E4">
      <w:pPr>
        <w:pStyle w:val="ConsPlusNormal"/>
        <w:spacing w:before="220"/>
        <w:ind w:firstLine="540"/>
        <w:jc w:val="both"/>
      </w:pPr>
      <w:r>
        <w:t>3) имущество предоставляется субъекту МСП, физическому лицу, применяющему специальный налоговый режим "Налог на профессиональный доход", для осуществления социально значимого вида деятельности;</w:t>
      </w:r>
    </w:p>
    <w:p w:rsidR="003163E4" w:rsidRDefault="003163E4">
      <w:pPr>
        <w:pStyle w:val="ConsPlusNormal"/>
        <w:jc w:val="both"/>
      </w:pPr>
      <w:r>
        <w:t xml:space="preserve">(в ред. </w:t>
      </w:r>
      <w:hyperlink r:id="rId92" w:history="1">
        <w:r>
          <w:rPr>
            <w:color w:val="0000FF"/>
          </w:rPr>
          <w:t>постановления</w:t>
        </w:r>
      </w:hyperlink>
      <w:r>
        <w:t xml:space="preserve"> Правительства Новосибирской области от 18.01.2021 N 3-п)</w:t>
      </w:r>
    </w:p>
    <w:p w:rsidR="003163E4" w:rsidRDefault="003163E4">
      <w:pPr>
        <w:pStyle w:val="ConsPlusNormal"/>
        <w:spacing w:before="220"/>
        <w:ind w:firstLine="540"/>
        <w:jc w:val="both"/>
      </w:pPr>
      <w:r>
        <w:lastRenderedPageBreak/>
        <w:t>4) субъект МСП, физическое лицо, применяющее специальный налоговый режим "Налог на профессиональный доход", осуществляет социально значимый вид деятельности в период действия договора аренды.</w:t>
      </w:r>
    </w:p>
    <w:p w:rsidR="003163E4" w:rsidRDefault="003163E4">
      <w:pPr>
        <w:pStyle w:val="ConsPlusNormal"/>
        <w:jc w:val="both"/>
      </w:pPr>
      <w:r>
        <w:t xml:space="preserve">(в ред. </w:t>
      </w:r>
      <w:hyperlink r:id="rId93" w:history="1">
        <w:r>
          <w:rPr>
            <w:color w:val="0000FF"/>
          </w:rPr>
          <w:t>постановления</w:t>
        </w:r>
      </w:hyperlink>
      <w:r>
        <w:t xml:space="preserve"> Правительства Новосибирской области от 18.01.2021 N 3-п)</w:t>
      </w:r>
    </w:p>
    <w:p w:rsidR="003163E4" w:rsidRDefault="003163E4">
      <w:pPr>
        <w:pStyle w:val="ConsPlusNormal"/>
        <w:spacing w:before="220"/>
        <w:ind w:firstLine="540"/>
        <w:jc w:val="both"/>
      </w:pPr>
      <w:r>
        <w:t xml:space="preserve">18. </w:t>
      </w:r>
      <w:proofErr w:type="gramStart"/>
      <w:r>
        <w:t xml:space="preserve">Арендатор лишается права на льготу, указанную в </w:t>
      </w:r>
      <w:hyperlink w:anchor="P164" w:history="1">
        <w:r>
          <w:rPr>
            <w:color w:val="0000FF"/>
          </w:rPr>
          <w:t>пункте 16</w:t>
        </w:r>
      </w:hyperlink>
      <w:r>
        <w:t xml:space="preserve"> настоящего Порядка и условий, если он прекратил осуществление того социально значимого вида деятельности, в связи с осуществлением которого ему была предоставлена указанная льгота, и до ближайшей вытекающей из договора аренды даты внесения арендной платы не начал осуществление другого социально значимого вида деятельности.</w:t>
      </w:r>
      <w:proofErr w:type="gramEnd"/>
      <w:r>
        <w:t xml:space="preserve"> Льгота по арендной плате сохраняется до конца текущего месяца, в котором было прекращено осуществление социально значимого вида деятельности.</w:t>
      </w:r>
    </w:p>
    <w:p w:rsidR="003163E4" w:rsidRDefault="003163E4">
      <w:pPr>
        <w:pStyle w:val="ConsPlusNormal"/>
        <w:spacing w:before="220"/>
        <w:ind w:firstLine="540"/>
        <w:jc w:val="both"/>
      </w:pPr>
      <w:r>
        <w:t xml:space="preserve">18.1. </w:t>
      </w:r>
      <w:proofErr w:type="gramStart"/>
      <w:r>
        <w:t>В отношении имущества, закрепленного на праве хозяйственного ведения или оперативного управления за государственными унитарными предприятиями Новосибирской области, на праве оперативного управления за государственными учреждениями Новосибирской области, льготы по арендной плате, условия их применения и требования к документам, подтверждающим соответствие этим условиям субъектов МСП, физических лиц, применяющих специальный налоговый режим "Налог на профессиональный доход", определяются внутренними правовыми актами балансодержателя.</w:t>
      </w:r>
      <w:proofErr w:type="gramEnd"/>
    </w:p>
    <w:p w:rsidR="003163E4" w:rsidRDefault="003163E4">
      <w:pPr>
        <w:pStyle w:val="ConsPlusNormal"/>
        <w:jc w:val="both"/>
      </w:pPr>
      <w:r>
        <w:t>(</w:t>
      </w:r>
      <w:proofErr w:type="gramStart"/>
      <w:r>
        <w:t>п</w:t>
      </w:r>
      <w:proofErr w:type="gramEnd"/>
      <w:r>
        <w:t xml:space="preserve">. 18.1 введен </w:t>
      </w:r>
      <w:hyperlink r:id="rId94" w:history="1">
        <w:r>
          <w:rPr>
            <w:color w:val="0000FF"/>
          </w:rPr>
          <w:t>постановлением</w:t>
        </w:r>
      </w:hyperlink>
      <w:r>
        <w:t xml:space="preserve"> Правительства Новосибирской области от 19.11.2018 N 485-п; в ред. </w:t>
      </w:r>
      <w:hyperlink r:id="rId95" w:history="1">
        <w:r>
          <w:rPr>
            <w:color w:val="0000FF"/>
          </w:rPr>
          <w:t>постановления</w:t>
        </w:r>
      </w:hyperlink>
      <w:r>
        <w:t xml:space="preserve"> Правительства Новосибирской области от 18.01.2021 N 3-п)</w:t>
      </w:r>
    </w:p>
    <w:p w:rsidR="003163E4" w:rsidRDefault="003163E4">
      <w:pPr>
        <w:pStyle w:val="ConsPlusNormal"/>
        <w:spacing w:before="220"/>
        <w:ind w:firstLine="540"/>
        <w:jc w:val="both"/>
      </w:pPr>
      <w:bookmarkStart w:id="13" w:name="P178"/>
      <w:bookmarkEnd w:id="13"/>
      <w:r>
        <w:t xml:space="preserve">19. </w:t>
      </w:r>
      <w:proofErr w:type="gramStart"/>
      <w:r>
        <w:t xml:space="preserve">В случае принятия Правительством Новосибирской области нормативного правового акта об исключении какого-либо вида деятельности из </w:t>
      </w:r>
      <w:hyperlink w:anchor="P282" w:history="1">
        <w:r>
          <w:rPr>
            <w:color w:val="0000FF"/>
          </w:rPr>
          <w:t>Перечня</w:t>
        </w:r>
      </w:hyperlink>
      <w:r>
        <w:t xml:space="preserve"> социально значимых видов деятельности, осуществляемых субъектами малого и среднего предпринимательства, департамент в течение месяца с момента принятия указанного нормативного правового акта извещает об этом тех арендаторов, которым указанная в </w:t>
      </w:r>
      <w:hyperlink w:anchor="P164" w:history="1">
        <w:r>
          <w:rPr>
            <w:color w:val="0000FF"/>
          </w:rPr>
          <w:t>пункте 16</w:t>
        </w:r>
      </w:hyperlink>
      <w:r>
        <w:t xml:space="preserve"> настоящего Порядка и условий льгота была предоставлена в связи с осуществлением такого вида</w:t>
      </w:r>
      <w:proofErr w:type="gramEnd"/>
      <w:r>
        <w:t xml:space="preserve"> деятельности. Льгота сохраняется в течение 3 месяцев с момента регистрации такого извещения в департаменте. После этого размер уплачиваемой арендной платы рассчитывается на общих </w:t>
      </w:r>
      <w:proofErr w:type="gramStart"/>
      <w:r>
        <w:t>основаниях</w:t>
      </w:r>
      <w:proofErr w:type="gramEnd"/>
      <w:r>
        <w:t xml:space="preserve">. После получения извещения арендатор вправе в одностороннем </w:t>
      </w:r>
      <w:proofErr w:type="gramStart"/>
      <w:r>
        <w:t>порядке</w:t>
      </w:r>
      <w:proofErr w:type="gramEnd"/>
      <w:r>
        <w:t xml:space="preserve"> отказаться от договора аренды либо начать осуществлять иной социально значимый вид деятельности, содержащийся в </w:t>
      </w:r>
      <w:hyperlink w:anchor="P282" w:history="1">
        <w:r>
          <w:rPr>
            <w:color w:val="0000FF"/>
          </w:rPr>
          <w:t>Перечне</w:t>
        </w:r>
      </w:hyperlink>
      <w:r>
        <w:t xml:space="preserve"> социально значимых видов деятельности, осуществляемых субъектами малого и среднего предпринимательства, утвержденном Правительством Новосибирской области.</w:t>
      </w:r>
    </w:p>
    <w:p w:rsidR="003163E4" w:rsidRDefault="003163E4">
      <w:pPr>
        <w:pStyle w:val="ConsPlusNormal"/>
        <w:spacing w:before="220"/>
        <w:ind w:firstLine="540"/>
        <w:jc w:val="both"/>
      </w:pPr>
      <w:r>
        <w:t xml:space="preserve">20. Извещение, указанное в </w:t>
      </w:r>
      <w:hyperlink w:anchor="P178" w:history="1">
        <w:proofErr w:type="gramStart"/>
        <w:r>
          <w:rPr>
            <w:color w:val="0000FF"/>
          </w:rPr>
          <w:t>пункте</w:t>
        </w:r>
        <w:proofErr w:type="gramEnd"/>
        <w:r>
          <w:rPr>
            <w:color w:val="0000FF"/>
          </w:rPr>
          <w:t xml:space="preserve"> 19</w:t>
        </w:r>
      </w:hyperlink>
      <w:r>
        <w:t xml:space="preserve"> настоящего Порядка и условий, должно содержать:</w:t>
      </w:r>
    </w:p>
    <w:p w:rsidR="003163E4" w:rsidRDefault="003163E4">
      <w:pPr>
        <w:pStyle w:val="ConsPlusNormal"/>
        <w:spacing w:before="220"/>
        <w:ind w:firstLine="540"/>
        <w:jc w:val="both"/>
      </w:pPr>
      <w:r>
        <w:t xml:space="preserve">1) реквизиты нормативного правового акт об исключении соответствующего вида деятельности из числа социально </w:t>
      </w:r>
      <w:proofErr w:type="gramStart"/>
      <w:r>
        <w:t>значимых</w:t>
      </w:r>
      <w:proofErr w:type="gramEnd"/>
      <w:r>
        <w:t>;</w:t>
      </w:r>
    </w:p>
    <w:p w:rsidR="003163E4" w:rsidRDefault="003163E4">
      <w:pPr>
        <w:pStyle w:val="ConsPlusNormal"/>
        <w:spacing w:before="220"/>
        <w:ind w:firstLine="540"/>
        <w:jc w:val="both"/>
      </w:pPr>
      <w:r>
        <w:t xml:space="preserve">2) указание на временное сохранение льготной арендной платы до наступления конкретной даты, рассчитываемой в </w:t>
      </w:r>
      <w:proofErr w:type="gramStart"/>
      <w:r>
        <w:t>соответствии</w:t>
      </w:r>
      <w:proofErr w:type="gramEnd"/>
      <w:r>
        <w:t xml:space="preserve"> с </w:t>
      </w:r>
      <w:hyperlink w:anchor="P178" w:history="1">
        <w:r>
          <w:rPr>
            <w:color w:val="0000FF"/>
          </w:rPr>
          <w:t>пунктом 19</w:t>
        </w:r>
      </w:hyperlink>
      <w:r>
        <w:t xml:space="preserve"> настоящего Порядка и условий;</w:t>
      </w:r>
    </w:p>
    <w:p w:rsidR="003163E4" w:rsidRDefault="003163E4">
      <w:pPr>
        <w:pStyle w:val="ConsPlusNormal"/>
        <w:spacing w:before="220"/>
        <w:ind w:firstLine="540"/>
        <w:jc w:val="both"/>
      </w:pPr>
      <w:r>
        <w:t>3) указание на право арендатора до наступления указанной даты начать осуществление иного социально значимого вида деятельности или отказа от договора аренды.</w:t>
      </w:r>
    </w:p>
    <w:p w:rsidR="003163E4" w:rsidRDefault="003163E4">
      <w:pPr>
        <w:pStyle w:val="ConsPlusNormal"/>
        <w:spacing w:before="220"/>
        <w:ind w:firstLine="540"/>
        <w:jc w:val="both"/>
      </w:pPr>
      <w:bookmarkStart w:id="14" w:name="P183"/>
      <w:bookmarkEnd w:id="14"/>
      <w:r>
        <w:t xml:space="preserve">21. </w:t>
      </w:r>
      <w:proofErr w:type="gramStart"/>
      <w:r>
        <w:t xml:space="preserve">Запрещается продажа имущества, включенного в Перечень, за исключением возмездного отчуждения такого имущества в собственность субъектов МСП в соответствии с Федеральным </w:t>
      </w:r>
      <w:hyperlink r:id="rId96" w:history="1">
        <w:r>
          <w:rPr>
            <w:color w:val="0000FF"/>
          </w:rPr>
          <w:t>законом</w:t>
        </w:r>
      </w:hyperlink>
      <w:r>
        <w:t xml:space="preserve"> от 22 июля 2008 года N 159-ФЗ "Об особенностях отчуждения недвижимого имущества, находящегося в государственной или в муниципальной собственности и арендуемого субъектами МСП, и о внесении изменений в отдельные законодательные акты Российской Федерации" и в случаях, указанных в </w:t>
      </w:r>
      <w:hyperlink r:id="rId97" w:history="1">
        <w:r>
          <w:rPr>
            <w:color w:val="0000FF"/>
          </w:rPr>
          <w:t>подпунктах</w:t>
        </w:r>
        <w:proofErr w:type="gramEnd"/>
        <w:r>
          <w:rPr>
            <w:color w:val="0000FF"/>
          </w:rPr>
          <w:t xml:space="preserve"> 6</w:t>
        </w:r>
      </w:hyperlink>
      <w:r>
        <w:t xml:space="preserve">, </w:t>
      </w:r>
      <w:hyperlink r:id="rId98" w:history="1">
        <w:r>
          <w:rPr>
            <w:color w:val="0000FF"/>
          </w:rPr>
          <w:t>8</w:t>
        </w:r>
      </w:hyperlink>
      <w:r>
        <w:t xml:space="preserve"> и </w:t>
      </w:r>
      <w:hyperlink r:id="rId99" w:history="1">
        <w:r>
          <w:rPr>
            <w:color w:val="0000FF"/>
          </w:rPr>
          <w:t>9 пункта 2 статьи 39.3</w:t>
        </w:r>
      </w:hyperlink>
      <w:r>
        <w:t xml:space="preserve"> ЗК РФ.</w:t>
      </w:r>
    </w:p>
    <w:p w:rsidR="003163E4" w:rsidRDefault="003163E4">
      <w:pPr>
        <w:pStyle w:val="ConsPlusNormal"/>
        <w:spacing w:before="220"/>
        <w:ind w:firstLine="540"/>
        <w:jc w:val="both"/>
      </w:pPr>
      <w:proofErr w:type="gramStart"/>
      <w:r>
        <w:t>В отношении указанного имущества запрещаются также сдача его в безвозмездное пользование (ссуду), переуступка прав пользования им,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 передача третьим лицам прав и обязанностей по договорам аренды такого имущества (перенаем), передача в субаренду, за исключением предоставления такого имущества в субаренду субъектам МСП</w:t>
      </w:r>
      <w:proofErr w:type="gramEnd"/>
      <w:r>
        <w:t xml:space="preserve"> организациями, образующими инфраструктуру поддержки МСП, физическим лицам, применяющим специальный налоговый режим "Налог на профессиональный доход", и в </w:t>
      </w:r>
      <w:proofErr w:type="gramStart"/>
      <w:r>
        <w:t>случае</w:t>
      </w:r>
      <w:proofErr w:type="gramEnd"/>
      <w:r>
        <w:t xml:space="preserve">, если в субаренду предоставляется имущество, предусмотренное </w:t>
      </w:r>
      <w:hyperlink r:id="rId100" w:history="1">
        <w:r>
          <w:rPr>
            <w:color w:val="0000FF"/>
          </w:rPr>
          <w:t>пунктом 14 части 1 статьи 17.1</w:t>
        </w:r>
      </w:hyperlink>
      <w:r>
        <w:t xml:space="preserve"> Федерального закона от 26 июля 2006 года N 135-ФЗ "О защите конкуренции".</w:t>
      </w:r>
    </w:p>
    <w:p w:rsidR="003163E4" w:rsidRDefault="003163E4">
      <w:pPr>
        <w:pStyle w:val="ConsPlusNormal"/>
        <w:jc w:val="both"/>
      </w:pPr>
      <w:r>
        <w:t xml:space="preserve">(в ред. </w:t>
      </w:r>
      <w:hyperlink r:id="rId101" w:history="1">
        <w:r>
          <w:rPr>
            <w:color w:val="0000FF"/>
          </w:rPr>
          <w:t>постановления</w:t>
        </w:r>
      </w:hyperlink>
      <w:r>
        <w:t xml:space="preserve"> Правительства Новосибирской области от 18.01.2021 N 3-п)</w:t>
      </w:r>
    </w:p>
    <w:p w:rsidR="003163E4" w:rsidRDefault="003163E4">
      <w:pPr>
        <w:pStyle w:val="ConsPlusNormal"/>
        <w:jc w:val="both"/>
      </w:pPr>
      <w:r>
        <w:lastRenderedPageBreak/>
        <w:t xml:space="preserve">(п. 21 в ред. </w:t>
      </w:r>
      <w:hyperlink r:id="rId102" w:history="1">
        <w:r>
          <w:rPr>
            <w:color w:val="0000FF"/>
          </w:rPr>
          <w:t>постановления</w:t>
        </w:r>
      </w:hyperlink>
      <w:r>
        <w:t xml:space="preserve"> Правительства Новосибирской области от 19.11.2018 N 485-п)</w:t>
      </w:r>
    </w:p>
    <w:p w:rsidR="003163E4" w:rsidRDefault="003163E4">
      <w:pPr>
        <w:pStyle w:val="ConsPlusNormal"/>
        <w:ind w:firstLine="540"/>
        <w:jc w:val="both"/>
      </w:pPr>
    </w:p>
    <w:p w:rsidR="003163E4" w:rsidRDefault="003163E4">
      <w:pPr>
        <w:pStyle w:val="ConsPlusTitle"/>
        <w:jc w:val="center"/>
        <w:outlineLvl w:val="1"/>
      </w:pPr>
      <w:bookmarkStart w:id="15" w:name="P188"/>
      <w:bookmarkEnd w:id="15"/>
      <w:r>
        <w:t>III. Порядок и условия предоставления в аренду</w:t>
      </w:r>
    </w:p>
    <w:p w:rsidR="003163E4" w:rsidRDefault="003163E4">
      <w:pPr>
        <w:pStyle w:val="ConsPlusTitle"/>
        <w:jc w:val="center"/>
      </w:pPr>
      <w:r>
        <w:t>земельных участков, включенных в Перечень</w:t>
      </w:r>
    </w:p>
    <w:p w:rsidR="003163E4" w:rsidRDefault="003163E4">
      <w:pPr>
        <w:pStyle w:val="ConsPlusTitle"/>
        <w:jc w:val="center"/>
      </w:pPr>
      <w:r>
        <w:t xml:space="preserve">(далее - земельный участок), на </w:t>
      </w:r>
      <w:proofErr w:type="gramStart"/>
      <w:r>
        <w:t>торгах</w:t>
      </w:r>
      <w:proofErr w:type="gramEnd"/>
    </w:p>
    <w:p w:rsidR="003163E4" w:rsidRDefault="003163E4">
      <w:pPr>
        <w:pStyle w:val="ConsPlusNormal"/>
        <w:jc w:val="center"/>
      </w:pPr>
      <w:proofErr w:type="gramStart"/>
      <w:r>
        <w:t xml:space="preserve">(введен </w:t>
      </w:r>
      <w:hyperlink r:id="rId103" w:history="1">
        <w:r>
          <w:rPr>
            <w:color w:val="0000FF"/>
          </w:rPr>
          <w:t>постановлением</w:t>
        </w:r>
      </w:hyperlink>
      <w:r>
        <w:t xml:space="preserve"> Правительства Новосибирской области</w:t>
      </w:r>
      <w:proofErr w:type="gramEnd"/>
    </w:p>
    <w:p w:rsidR="003163E4" w:rsidRDefault="003163E4">
      <w:pPr>
        <w:pStyle w:val="ConsPlusNormal"/>
        <w:jc w:val="center"/>
      </w:pPr>
      <w:r>
        <w:t>от 19.11.2018 N 485-п)</w:t>
      </w:r>
    </w:p>
    <w:p w:rsidR="003163E4" w:rsidRDefault="003163E4">
      <w:pPr>
        <w:pStyle w:val="ConsPlusNormal"/>
        <w:ind w:firstLine="540"/>
        <w:jc w:val="both"/>
      </w:pPr>
    </w:p>
    <w:p w:rsidR="003163E4" w:rsidRDefault="003163E4">
      <w:pPr>
        <w:pStyle w:val="ConsPlusNormal"/>
        <w:ind w:firstLine="540"/>
        <w:jc w:val="both"/>
      </w:pPr>
      <w:r>
        <w:t xml:space="preserve">22. Предоставление земельных участков в аренду осуществляется на </w:t>
      </w:r>
      <w:proofErr w:type="gramStart"/>
      <w:r>
        <w:t>торгах</w:t>
      </w:r>
      <w:proofErr w:type="gramEnd"/>
      <w:r>
        <w:t xml:space="preserve">, проводимых в форме аукциона, за исключением случаев, предусмотренных </w:t>
      </w:r>
      <w:hyperlink w:anchor="P237" w:history="1">
        <w:r>
          <w:rPr>
            <w:color w:val="0000FF"/>
          </w:rPr>
          <w:t>пунктом 38</w:t>
        </w:r>
      </w:hyperlink>
      <w:r>
        <w:t xml:space="preserve"> настоящего Порядка и условий.</w:t>
      </w:r>
    </w:p>
    <w:p w:rsidR="003163E4" w:rsidRDefault="003163E4">
      <w:pPr>
        <w:pStyle w:val="ConsPlusNormal"/>
        <w:spacing w:before="220"/>
        <w:ind w:firstLine="540"/>
        <w:jc w:val="both"/>
      </w:pPr>
      <w:r>
        <w:t xml:space="preserve">Предоставление земельных участков в аренду по результатам проведенных торгов осуществляется в </w:t>
      </w:r>
      <w:proofErr w:type="gramStart"/>
      <w:r>
        <w:t>порядке</w:t>
      </w:r>
      <w:proofErr w:type="gramEnd"/>
      <w:r>
        <w:t xml:space="preserve">, установленном </w:t>
      </w:r>
      <w:hyperlink r:id="rId104" w:history="1">
        <w:r>
          <w:rPr>
            <w:color w:val="0000FF"/>
          </w:rPr>
          <w:t>статьями 39.11</w:t>
        </w:r>
      </w:hyperlink>
      <w:r>
        <w:t xml:space="preserve"> - </w:t>
      </w:r>
      <w:hyperlink r:id="rId105" w:history="1">
        <w:r>
          <w:rPr>
            <w:color w:val="0000FF"/>
          </w:rPr>
          <w:t>39.13</w:t>
        </w:r>
      </w:hyperlink>
      <w:r>
        <w:t xml:space="preserve"> ЗК РФ.</w:t>
      </w:r>
    </w:p>
    <w:p w:rsidR="003163E4" w:rsidRDefault="003163E4">
      <w:pPr>
        <w:pStyle w:val="ConsPlusNormal"/>
        <w:spacing w:before="220"/>
        <w:ind w:firstLine="540"/>
        <w:jc w:val="both"/>
      </w:pPr>
      <w:r>
        <w:t xml:space="preserve">Земельный участок не может быть предметом аукциона в </w:t>
      </w:r>
      <w:proofErr w:type="gramStart"/>
      <w:r>
        <w:t>случаях</w:t>
      </w:r>
      <w:proofErr w:type="gramEnd"/>
      <w:r>
        <w:t xml:space="preserve">, установленных </w:t>
      </w:r>
      <w:hyperlink r:id="rId106" w:history="1">
        <w:r>
          <w:rPr>
            <w:color w:val="0000FF"/>
          </w:rPr>
          <w:t>пунктом 8 статьи 39.11</w:t>
        </w:r>
      </w:hyperlink>
      <w:r>
        <w:t xml:space="preserve"> ЗК РФ.</w:t>
      </w:r>
    </w:p>
    <w:p w:rsidR="003163E4" w:rsidRDefault="003163E4">
      <w:pPr>
        <w:pStyle w:val="ConsPlusNormal"/>
        <w:spacing w:before="220"/>
        <w:ind w:firstLine="540"/>
        <w:jc w:val="both"/>
      </w:pPr>
      <w:r>
        <w:t>В один лот аукциона может входить только один земельный участок.</w:t>
      </w:r>
    </w:p>
    <w:p w:rsidR="003163E4" w:rsidRDefault="003163E4">
      <w:pPr>
        <w:pStyle w:val="ConsPlusNormal"/>
        <w:spacing w:before="220"/>
        <w:ind w:firstLine="540"/>
        <w:jc w:val="both"/>
      </w:pPr>
      <w:r>
        <w:t>23. Решение о проведен</w:t>
      </w:r>
      <w:proofErr w:type="gramStart"/>
      <w:r>
        <w:t>ии ау</w:t>
      </w:r>
      <w:proofErr w:type="gramEnd"/>
      <w:r>
        <w:t>кциона на право заключения договора аренды земельного участка принимается департаментом, в том числе по заявлениям субъектов МСП, организаций, образующих инфраструктуру поддержки субъектов МСП, физических лиц, применяющих специальный налоговый режим "Налог на профессиональный доход".</w:t>
      </w:r>
    </w:p>
    <w:p w:rsidR="003163E4" w:rsidRDefault="003163E4">
      <w:pPr>
        <w:pStyle w:val="ConsPlusNormal"/>
        <w:jc w:val="both"/>
      </w:pPr>
      <w:r>
        <w:t xml:space="preserve">(в ред. </w:t>
      </w:r>
      <w:hyperlink r:id="rId107" w:history="1">
        <w:r>
          <w:rPr>
            <w:color w:val="0000FF"/>
          </w:rPr>
          <w:t>постановления</w:t>
        </w:r>
      </w:hyperlink>
      <w:r>
        <w:t xml:space="preserve"> Правительства Новосибирской области от 18.01.2021 N 3-п)</w:t>
      </w:r>
    </w:p>
    <w:p w:rsidR="003163E4" w:rsidRDefault="003163E4">
      <w:pPr>
        <w:pStyle w:val="ConsPlusNormal"/>
        <w:spacing w:before="220"/>
        <w:ind w:firstLine="540"/>
        <w:jc w:val="both"/>
      </w:pPr>
      <w:r>
        <w:t>24. Организатором аукциона является департамент.</w:t>
      </w:r>
    </w:p>
    <w:p w:rsidR="003163E4" w:rsidRDefault="003163E4">
      <w:pPr>
        <w:pStyle w:val="ConsPlusNormal"/>
        <w:spacing w:before="220"/>
        <w:ind w:firstLine="540"/>
        <w:jc w:val="both"/>
      </w:pPr>
      <w:r>
        <w:t>25. Организатор аукциона размещает извещение о проведен</w:t>
      </w:r>
      <w:proofErr w:type="gramStart"/>
      <w:r>
        <w:t>ии ау</w:t>
      </w:r>
      <w:proofErr w:type="gramEnd"/>
      <w:r>
        <w:t>кциона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torgi.gov.ru (далее - официальный сайт) (не менее чем за тридцать дней до дня проведения аукциона).</w:t>
      </w:r>
    </w:p>
    <w:p w:rsidR="003163E4" w:rsidRDefault="003163E4">
      <w:pPr>
        <w:pStyle w:val="ConsPlusNormal"/>
        <w:spacing w:before="220"/>
        <w:ind w:firstLine="540"/>
        <w:jc w:val="both"/>
      </w:pPr>
      <w:r>
        <w:t>26. Организатор принимает решение об отказе в проведен</w:t>
      </w:r>
      <w:proofErr w:type="gramStart"/>
      <w:r>
        <w:t>ии ау</w:t>
      </w:r>
      <w:proofErr w:type="gramEnd"/>
      <w:r>
        <w:t xml:space="preserve">кциона в случае выявления обстоятельств, предусмотренных </w:t>
      </w:r>
      <w:hyperlink r:id="rId108" w:history="1">
        <w:r>
          <w:rPr>
            <w:color w:val="0000FF"/>
          </w:rPr>
          <w:t>пунктом 8 статьи 39.11</w:t>
        </w:r>
      </w:hyperlink>
      <w:r>
        <w:t xml:space="preserve"> ЗК РФ.</w:t>
      </w:r>
    </w:p>
    <w:p w:rsidR="003163E4" w:rsidRDefault="003163E4">
      <w:pPr>
        <w:pStyle w:val="ConsPlusNormal"/>
        <w:spacing w:before="220"/>
        <w:ind w:firstLine="540"/>
        <w:jc w:val="both"/>
      </w:pPr>
      <w:bookmarkStart w:id="16" w:name="P203"/>
      <w:bookmarkEnd w:id="16"/>
      <w:r>
        <w:t xml:space="preserve">27. </w:t>
      </w:r>
      <w:proofErr w:type="gramStart"/>
      <w:r>
        <w:t>Для участия в аукционе субъекты МСП, организации, образующие инфраструктуру поддержки субъектов МСП, физические лица, применяющие специальный налоговый режим "Налог на профессиональный доход" (далее - заявители), представляют в установленный в извещении о проведении аукциона срок следующие документы:</w:t>
      </w:r>
      <w:proofErr w:type="gramEnd"/>
    </w:p>
    <w:p w:rsidR="003163E4" w:rsidRDefault="003163E4">
      <w:pPr>
        <w:pStyle w:val="ConsPlusNormal"/>
        <w:jc w:val="both"/>
      </w:pPr>
      <w:r>
        <w:t xml:space="preserve">(в ред. </w:t>
      </w:r>
      <w:hyperlink r:id="rId109" w:history="1">
        <w:r>
          <w:rPr>
            <w:color w:val="0000FF"/>
          </w:rPr>
          <w:t>постановления</w:t>
        </w:r>
      </w:hyperlink>
      <w:r>
        <w:t xml:space="preserve"> Правительства Новосибирской области от 18.01.2021 N 3-п)</w:t>
      </w:r>
    </w:p>
    <w:p w:rsidR="003163E4" w:rsidRDefault="003163E4">
      <w:pPr>
        <w:pStyle w:val="ConsPlusNormal"/>
        <w:spacing w:before="220"/>
        <w:ind w:firstLine="540"/>
        <w:jc w:val="both"/>
      </w:pPr>
      <w:r>
        <w:t xml:space="preserve">1) заявка на участие в </w:t>
      </w:r>
      <w:proofErr w:type="gramStart"/>
      <w:r>
        <w:t>аукционе</w:t>
      </w:r>
      <w:proofErr w:type="gramEnd"/>
      <w:r>
        <w:t xml:space="preserve"> по установленной в извещении о проведении аукциона форме с указанием банковских реквизитов счета для возврата задатка;</w:t>
      </w:r>
    </w:p>
    <w:p w:rsidR="003163E4" w:rsidRDefault="003163E4">
      <w:pPr>
        <w:pStyle w:val="ConsPlusNormal"/>
        <w:spacing w:before="220"/>
        <w:ind w:firstLine="540"/>
        <w:jc w:val="both"/>
      </w:pPr>
      <w:r>
        <w:t>2) копии документов, удостоверяющих личность заявителя (для индивидуальных предпринимателей, физических лиц, применяющих специальный налоговый режим "Налог на профессиональный доход");</w:t>
      </w:r>
    </w:p>
    <w:p w:rsidR="003163E4" w:rsidRDefault="003163E4">
      <w:pPr>
        <w:pStyle w:val="ConsPlusNormal"/>
        <w:jc w:val="both"/>
      </w:pPr>
      <w:r>
        <w:t xml:space="preserve">(в ред. </w:t>
      </w:r>
      <w:hyperlink r:id="rId110" w:history="1">
        <w:r>
          <w:rPr>
            <w:color w:val="0000FF"/>
          </w:rPr>
          <w:t>постановления</w:t>
        </w:r>
      </w:hyperlink>
      <w:r>
        <w:t xml:space="preserve"> Правительства Новосибирской области от 18.01.2021 N 3-п)</w:t>
      </w:r>
    </w:p>
    <w:p w:rsidR="003163E4" w:rsidRDefault="003163E4">
      <w:pPr>
        <w:pStyle w:val="ConsPlusNormal"/>
        <w:spacing w:before="220"/>
        <w:ind w:firstLine="540"/>
        <w:jc w:val="both"/>
      </w:pPr>
      <w: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3163E4" w:rsidRDefault="003163E4">
      <w:pPr>
        <w:pStyle w:val="ConsPlusNormal"/>
        <w:spacing w:before="220"/>
        <w:ind w:firstLine="540"/>
        <w:jc w:val="both"/>
      </w:pPr>
      <w:r>
        <w:t>4) документы, подтверждающие внесение задатка;</w:t>
      </w:r>
    </w:p>
    <w:p w:rsidR="003163E4" w:rsidRDefault="003163E4">
      <w:pPr>
        <w:pStyle w:val="ConsPlusNormal"/>
        <w:spacing w:before="220"/>
        <w:ind w:firstLine="540"/>
        <w:jc w:val="both"/>
      </w:pPr>
      <w:proofErr w:type="gramStart"/>
      <w:r>
        <w:t xml:space="preserve">5) документы, декларирующие принадлежность к субъектам МСП, путем представления в форме документа на бумажном носителе или в форме электронного документа сведений из единого реестра субъектов МСП, ведение которого осуществляется в соответствии с Федеральным </w:t>
      </w:r>
      <w:hyperlink r:id="rId111" w:history="1">
        <w:r>
          <w:rPr>
            <w:color w:val="0000FF"/>
          </w:rPr>
          <w:t>законом</w:t>
        </w:r>
      </w:hyperlink>
      <w:r>
        <w:t xml:space="preserve"> от 24.07.2007 N 209-ФЗ "О развитии малого и среднего предпринимательства в Российской Федерации", либо заявляют о своем соответствии условиям отнесения к субъектам МСП в соответствии с</w:t>
      </w:r>
      <w:proofErr w:type="gramEnd"/>
      <w:r>
        <w:t xml:space="preserve"> </w:t>
      </w:r>
      <w:hyperlink r:id="rId112" w:history="1">
        <w:r>
          <w:rPr>
            <w:color w:val="0000FF"/>
          </w:rPr>
          <w:t>частью 5 статьи 4</w:t>
        </w:r>
      </w:hyperlink>
      <w:r>
        <w:t xml:space="preserve"> указанного Федерального закона.</w:t>
      </w:r>
    </w:p>
    <w:p w:rsidR="003163E4" w:rsidRDefault="003163E4">
      <w:pPr>
        <w:pStyle w:val="ConsPlusNormal"/>
        <w:spacing w:before="220"/>
        <w:ind w:firstLine="540"/>
        <w:jc w:val="both"/>
      </w:pPr>
      <w:proofErr w:type="gramStart"/>
      <w:r>
        <w:lastRenderedPageBreak/>
        <w:t>Выписку из Единого государственного реестра юридических лиц (для юридических лиц), выписку из Единого государственного реестра индивидуальных предпринимателей (для индивидуальных предпринимателей), выписку о присвоении физическому лицу - налогоплательщику статуса "Налог на профессиональный доход" департамент получает самостоятельно и приобщает к документам, представленным субъектами МСП, организациями, образующими инфраструктуру поддержки субъектов МСП, физическими лицами, применяющими специальный налоговый режим "Налог на профессиональный доход".</w:t>
      </w:r>
      <w:proofErr w:type="gramEnd"/>
    </w:p>
    <w:p w:rsidR="003163E4" w:rsidRDefault="003163E4">
      <w:pPr>
        <w:pStyle w:val="ConsPlusNormal"/>
        <w:jc w:val="both"/>
      </w:pPr>
      <w:r>
        <w:t xml:space="preserve">(в ред. </w:t>
      </w:r>
      <w:hyperlink r:id="rId113" w:history="1">
        <w:r>
          <w:rPr>
            <w:color w:val="0000FF"/>
          </w:rPr>
          <w:t>постановления</w:t>
        </w:r>
      </w:hyperlink>
      <w:r>
        <w:t xml:space="preserve"> Правительства Новосибирской области от 18.01.2021 N 3-п)</w:t>
      </w:r>
    </w:p>
    <w:p w:rsidR="003163E4" w:rsidRDefault="003163E4">
      <w:pPr>
        <w:pStyle w:val="ConsPlusNormal"/>
        <w:spacing w:before="220"/>
        <w:ind w:firstLine="540"/>
        <w:jc w:val="both"/>
      </w:pPr>
      <w:r>
        <w:t xml:space="preserve">Документы, указанные в </w:t>
      </w:r>
      <w:proofErr w:type="gramStart"/>
      <w:r>
        <w:t>настоящем</w:t>
      </w:r>
      <w:proofErr w:type="gramEnd"/>
      <w:r>
        <w:t xml:space="preserve"> пункте, могут быть представлены заявителем по собственной инициативе.</w:t>
      </w:r>
    </w:p>
    <w:p w:rsidR="003163E4" w:rsidRDefault="003163E4">
      <w:pPr>
        <w:pStyle w:val="ConsPlusNormal"/>
        <w:spacing w:before="220"/>
        <w:ind w:firstLine="540"/>
        <w:jc w:val="both"/>
      </w:pPr>
      <w:r>
        <w:t xml:space="preserve">28. В </w:t>
      </w:r>
      <w:proofErr w:type="gramStart"/>
      <w:r>
        <w:t>отношении</w:t>
      </w:r>
      <w:proofErr w:type="gramEnd"/>
      <w:r>
        <w:t xml:space="preserve"> одного лота заявитель вправе подать только одну заявку.</w:t>
      </w:r>
    </w:p>
    <w:p w:rsidR="003163E4" w:rsidRDefault="003163E4">
      <w:pPr>
        <w:pStyle w:val="ConsPlusNormal"/>
        <w:spacing w:before="220"/>
        <w:ind w:firstLine="540"/>
        <w:jc w:val="both"/>
      </w:pPr>
      <w:r>
        <w:t xml:space="preserve">29. Заявитель не допускается к участию в </w:t>
      </w:r>
      <w:proofErr w:type="gramStart"/>
      <w:r>
        <w:t>аукционе</w:t>
      </w:r>
      <w:proofErr w:type="gramEnd"/>
      <w:r>
        <w:t xml:space="preserve"> в следующих случаях:</w:t>
      </w:r>
    </w:p>
    <w:p w:rsidR="003163E4" w:rsidRDefault="003163E4">
      <w:pPr>
        <w:pStyle w:val="ConsPlusNormal"/>
        <w:spacing w:before="220"/>
        <w:ind w:firstLine="540"/>
        <w:jc w:val="both"/>
      </w:pPr>
      <w:r>
        <w:t xml:space="preserve">1) непредставление необходимых для участия в </w:t>
      </w:r>
      <w:proofErr w:type="gramStart"/>
      <w:r>
        <w:t>аукционе</w:t>
      </w:r>
      <w:proofErr w:type="gramEnd"/>
      <w:r>
        <w:t xml:space="preserve"> документов или представление недостоверных сведений (в соответствии с </w:t>
      </w:r>
      <w:hyperlink w:anchor="P203" w:history="1">
        <w:r>
          <w:rPr>
            <w:color w:val="0000FF"/>
          </w:rPr>
          <w:t>пунктом 27</w:t>
        </w:r>
      </w:hyperlink>
      <w:r>
        <w:t>);</w:t>
      </w:r>
    </w:p>
    <w:p w:rsidR="003163E4" w:rsidRDefault="003163E4">
      <w:pPr>
        <w:pStyle w:val="ConsPlusNormal"/>
        <w:spacing w:before="220"/>
        <w:ind w:firstLine="540"/>
        <w:jc w:val="both"/>
      </w:pPr>
      <w:r>
        <w:t xml:space="preserve">2) </w:t>
      </w:r>
      <w:proofErr w:type="spellStart"/>
      <w:r>
        <w:t>непоступление</w:t>
      </w:r>
      <w:proofErr w:type="spellEnd"/>
      <w:r>
        <w:t xml:space="preserve"> задатка на дату рассмотрения заявок на участие в </w:t>
      </w:r>
      <w:proofErr w:type="gramStart"/>
      <w:r>
        <w:t>аукционе</w:t>
      </w:r>
      <w:proofErr w:type="gramEnd"/>
      <w:r>
        <w:t>;</w:t>
      </w:r>
    </w:p>
    <w:p w:rsidR="003163E4" w:rsidRDefault="003163E4">
      <w:pPr>
        <w:pStyle w:val="ConsPlusNormal"/>
        <w:spacing w:before="220"/>
        <w:ind w:firstLine="540"/>
        <w:jc w:val="both"/>
      </w:pPr>
      <w:r>
        <w:t xml:space="preserve">3) подача заявки на участие в </w:t>
      </w:r>
      <w:proofErr w:type="gramStart"/>
      <w:r>
        <w:t>аукционе</w:t>
      </w:r>
      <w:proofErr w:type="gramEnd"/>
      <w:r>
        <w:t xml:space="preserve"> лицом, которое в соответствии с Порядком и условиями не имеет права быть участником аукциона;</w:t>
      </w:r>
    </w:p>
    <w:p w:rsidR="003163E4" w:rsidRDefault="003163E4">
      <w:pPr>
        <w:pStyle w:val="ConsPlusNormal"/>
        <w:spacing w:before="220"/>
        <w:ind w:firstLine="540"/>
        <w:jc w:val="both"/>
      </w:pPr>
      <w: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3163E4" w:rsidRDefault="003163E4">
      <w:pPr>
        <w:pStyle w:val="ConsPlusNormal"/>
        <w:spacing w:before="220"/>
        <w:ind w:firstLine="540"/>
        <w:jc w:val="both"/>
      </w:pPr>
      <w:r>
        <w:t xml:space="preserve">30. </w:t>
      </w:r>
      <w:proofErr w:type="gramStart"/>
      <w:r>
        <w:t>В случае если аукцион признан несостоявшимся и только один заявитель признан участником аукциона, департамент в течение десяти дней со дня подписания протокола приема заявок на участие в аукционе обязан направить заявителю три экземпляра подписанного проекта договора аренды земельного участка.</w:t>
      </w:r>
      <w:proofErr w:type="gramEnd"/>
    </w:p>
    <w:p w:rsidR="003163E4" w:rsidRDefault="003163E4">
      <w:pPr>
        <w:pStyle w:val="ConsPlusNormal"/>
        <w:spacing w:before="220"/>
        <w:ind w:firstLine="540"/>
        <w:jc w:val="both"/>
      </w:pPr>
      <w:r>
        <w:t>31. Задаток, внесенный участником аукциона, засчитывается в счет арендной платы.</w:t>
      </w:r>
    </w:p>
    <w:p w:rsidR="003163E4" w:rsidRDefault="003163E4">
      <w:pPr>
        <w:pStyle w:val="ConsPlusNormal"/>
        <w:spacing w:before="220"/>
        <w:ind w:firstLine="540"/>
        <w:jc w:val="both"/>
      </w:pPr>
      <w:r>
        <w:t>Задаток, внесенный участником аукциона, не заключившим в установленный Порядком и условиями срок договор аренды, не возвращается.</w:t>
      </w:r>
    </w:p>
    <w:p w:rsidR="003163E4" w:rsidRDefault="003163E4">
      <w:pPr>
        <w:pStyle w:val="ConsPlusNormal"/>
        <w:spacing w:before="220"/>
        <w:ind w:firstLine="540"/>
        <w:jc w:val="both"/>
      </w:pPr>
      <w:bookmarkStart w:id="17" w:name="P223"/>
      <w:bookmarkEnd w:id="17"/>
      <w:r>
        <w:t>32. Победителем аукциона признается участник аукциона, предложивший наибольший размер годовой платы за использование земельного участка.</w:t>
      </w:r>
    </w:p>
    <w:p w:rsidR="003163E4" w:rsidRDefault="003163E4">
      <w:pPr>
        <w:pStyle w:val="ConsPlusNormal"/>
        <w:spacing w:before="220"/>
        <w:ind w:firstLine="540"/>
        <w:jc w:val="both"/>
      </w:pPr>
      <w:proofErr w:type="gramStart"/>
      <w:r>
        <w:t xml:space="preserve">Начальная цена предмета аукциона на право заключения договора аренды земельного участка устанавливается по решению организатора аукциона в размере ежегодной арендной платы, определенной по результатам рыночной оценки в соответствии с Федеральным </w:t>
      </w:r>
      <w:hyperlink r:id="rId114" w:history="1">
        <w:r>
          <w:rPr>
            <w:color w:val="0000FF"/>
          </w:rPr>
          <w:t>законом</w:t>
        </w:r>
      </w:hyperlink>
      <w:r>
        <w:t xml:space="preserve"> "Об оценочной деятельности в Российской Федерации", или в размере не менее полутора процентов кадастровой стоимости такого земельного участка.</w:t>
      </w:r>
      <w:proofErr w:type="gramEnd"/>
    </w:p>
    <w:p w:rsidR="003163E4" w:rsidRDefault="003163E4">
      <w:pPr>
        <w:pStyle w:val="ConsPlusNormal"/>
        <w:spacing w:before="220"/>
        <w:ind w:firstLine="540"/>
        <w:jc w:val="both"/>
      </w:pPr>
      <w:r>
        <w:t>33. Задатки, внесенные участниками, не явившимися на аукцион, не возвращаются.</w:t>
      </w:r>
    </w:p>
    <w:p w:rsidR="003163E4" w:rsidRDefault="003163E4">
      <w:pPr>
        <w:pStyle w:val="ConsPlusNormal"/>
        <w:spacing w:before="220"/>
        <w:ind w:firstLine="540"/>
        <w:jc w:val="both"/>
      </w:pPr>
      <w:bookmarkStart w:id="18" w:name="P226"/>
      <w:bookmarkEnd w:id="18"/>
      <w:r>
        <w:t xml:space="preserve">34. </w:t>
      </w:r>
      <w:proofErr w:type="gramStart"/>
      <w:r>
        <w:t>В случае если в аукционе участвовал только один участник или при проведении аукциона не присутствовал ни один из участников аукциона либо в случае если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 аукцион признается несостоявшимся.</w:t>
      </w:r>
      <w:proofErr w:type="gramEnd"/>
    </w:p>
    <w:p w:rsidR="003163E4" w:rsidRDefault="003163E4">
      <w:pPr>
        <w:pStyle w:val="ConsPlusNormal"/>
        <w:spacing w:before="220"/>
        <w:ind w:firstLine="540"/>
        <w:jc w:val="both"/>
      </w:pPr>
      <w:r>
        <w:t xml:space="preserve">35. Задаток, внесенный лицом, признанным победителем аукциона, задаток, внесенный иным лицом, с которым договор аренды земельного участка заключается в </w:t>
      </w:r>
      <w:proofErr w:type="gramStart"/>
      <w:r>
        <w:t>соответствии</w:t>
      </w:r>
      <w:proofErr w:type="gramEnd"/>
      <w:r>
        <w:t xml:space="preserve"> с </w:t>
      </w:r>
      <w:hyperlink w:anchor="P226" w:history="1">
        <w:r>
          <w:rPr>
            <w:color w:val="0000FF"/>
          </w:rPr>
          <w:t>пунктом 34</w:t>
        </w:r>
      </w:hyperlink>
      <w:r>
        <w:t xml:space="preserve"> настоящего Порядка и условий, засчитываются в счет арендной платы за него.</w:t>
      </w:r>
    </w:p>
    <w:p w:rsidR="003163E4" w:rsidRDefault="003163E4">
      <w:pPr>
        <w:pStyle w:val="ConsPlusNormal"/>
        <w:spacing w:before="220"/>
        <w:ind w:firstLine="540"/>
        <w:jc w:val="both"/>
      </w:pPr>
      <w:r>
        <w:t xml:space="preserve">Задатки, внесенные этими лицами, не заключившими в установленном настоящей статьей </w:t>
      </w:r>
      <w:proofErr w:type="gramStart"/>
      <w:r>
        <w:t>порядке</w:t>
      </w:r>
      <w:proofErr w:type="gramEnd"/>
      <w:r>
        <w:t xml:space="preserve"> договоры аренды земельного участка вследствие уклонения от заключения указанных договоров, не </w:t>
      </w:r>
      <w:r>
        <w:lastRenderedPageBreak/>
        <w:t>возвращаются.</w:t>
      </w:r>
    </w:p>
    <w:p w:rsidR="003163E4" w:rsidRDefault="003163E4">
      <w:pPr>
        <w:pStyle w:val="ConsPlusNormal"/>
        <w:spacing w:before="220"/>
        <w:ind w:firstLine="540"/>
        <w:jc w:val="both"/>
      </w:pPr>
      <w:r>
        <w:t xml:space="preserve">36. </w:t>
      </w:r>
      <w:proofErr w:type="gramStart"/>
      <w:r>
        <w:t xml:space="preserve">В течение тридцати дней сведения о победителях аукционов, уклонившихся от заключения договора аренды земельного участка, являющегося предметом аукциона, и об иных лицах, с которыми указанные договоры заключаются в соответствии с </w:t>
      </w:r>
      <w:hyperlink w:anchor="P226" w:history="1">
        <w:r>
          <w:rPr>
            <w:color w:val="0000FF"/>
          </w:rPr>
          <w:t>пунктом 34</w:t>
        </w:r>
      </w:hyperlink>
      <w:r>
        <w:t xml:space="preserve"> настоящего Порядка и условий и которые уклонились от их заключения, направляются департаментом для включения их в реестр недобросовестных участников аукциона.</w:t>
      </w:r>
      <w:proofErr w:type="gramEnd"/>
    </w:p>
    <w:p w:rsidR="003163E4" w:rsidRDefault="003163E4">
      <w:pPr>
        <w:pStyle w:val="ConsPlusNormal"/>
        <w:spacing w:before="220"/>
        <w:ind w:firstLine="540"/>
        <w:jc w:val="both"/>
      </w:pPr>
      <w:r>
        <w:t>37. Ведение реестра недобросовестных участников аукциона осуществляется уполномоченным Правительством Российской Федерации федеральным органом исполнительной власти.</w:t>
      </w:r>
    </w:p>
    <w:p w:rsidR="003163E4" w:rsidRDefault="003163E4">
      <w:pPr>
        <w:pStyle w:val="ConsPlusNormal"/>
        <w:ind w:firstLine="540"/>
        <w:jc w:val="both"/>
      </w:pPr>
    </w:p>
    <w:p w:rsidR="003163E4" w:rsidRDefault="003163E4">
      <w:pPr>
        <w:pStyle w:val="ConsPlusTitle"/>
        <w:jc w:val="center"/>
        <w:outlineLvl w:val="1"/>
      </w:pPr>
      <w:bookmarkStart w:id="19" w:name="P232"/>
      <w:bookmarkEnd w:id="19"/>
      <w:r>
        <w:t>IV. Порядок и условия предоставления в аренду земельных</w:t>
      </w:r>
    </w:p>
    <w:p w:rsidR="003163E4" w:rsidRDefault="003163E4">
      <w:pPr>
        <w:pStyle w:val="ConsPlusTitle"/>
        <w:jc w:val="center"/>
      </w:pPr>
      <w:r>
        <w:t>участков, включенных в Перечень, без проведения торгов</w:t>
      </w:r>
    </w:p>
    <w:p w:rsidR="003163E4" w:rsidRDefault="003163E4">
      <w:pPr>
        <w:pStyle w:val="ConsPlusNormal"/>
        <w:jc w:val="center"/>
      </w:pPr>
      <w:proofErr w:type="gramStart"/>
      <w:r>
        <w:t xml:space="preserve">(введен </w:t>
      </w:r>
      <w:hyperlink r:id="rId115" w:history="1">
        <w:r>
          <w:rPr>
            <w:color w:val="0000FF"/>
          </w:rPr>
          <w:t>постановлением</w:t>
        </w:r>
      </w:hyperlink>
      <w:r>
        <w:t xml:space="preserve"> Правительства Новосибирской области</w:t>
      </w:r>
      <w:proofErr w:type="gramEnd"/>
    </w:p>
    <w:p w:rsidR="003163E4" w:rsidRDefault="003163E4">
      <w:pPr>
        <w:pStyle w:val="ConsPlusNormal"/>
        <w:jc w:val="center"/>
      </w:pPr>
      <w:r>
        <w:t>от 19.11.2018 N 485-п)</w:t>
      </w:r>
    </w:p>
    <w:p w:rsidR="003163E4" w:rsidRDefault="003163E4">
      <w:pPr>
        <w:pStyle w:val="ConsPlusNormal"/>
        <w:ind w:firstLine="540"/>
        <w:jc w:val="both"/>
      </w:pPr>
    </w:p>
    <w:p w:rsidR="003163E4" w:rsidRDefault="003163E4">
      <w:pPr>
        <w:pStyle w:val="ConsPlusNormal"/>
        <w:ind w:firstLine="540"/>
        <w:jc w:val="both"/>
      </w:pPr>
      <w:bookmarkStart w:id="20" w:name="P237"/>
      <w:bookmarkEnd w:id="20"/>
      <w:r>
        <w:t xml:space="preserve">38. </w:t>
      </w:r>
      <w:proofErr w:type="gramStart"/>
      <w:r>
        <w:t xml:space="preserve">Предоставление в аренду земельных участков, включенных в Перечень, по заявлению субъектов МСП, организаций, образующих инфраструктуру поддержки субъектов МСП, физических лиц, применяющих специальный налоговый режим "Налог на профессиональный доход", предусмотрено </w:t>
      </w:r>
      <w:hyperlink r:id="rId116" w:history="1">
        <w:r>
          <w:rPr>
            <w:color w:val="0000FF"/>
          </w:rPr>
          <w:t>пунктом 2 статьи 39.6</w:t>
        </w:r>
      </w:hyperlink>
      <w:r>
        <w:t xml:space="preserve"> ЗК РФ (перечень оснований предоставления), в том числе по заявлению индивидуального предпринимателя или крестьянского (фермерского) хозяйства о предоставлении земельного участка сельскохозяйственного назначения в аренду для осуществления крестьянским</w:t>
      </w:r>
      <w:proofErr w:type="gramEnd"/>
      <w:r>
        <w:t xml:space="preserve"> (фермерским) хозяйством его деятельности.</w:t>
      </w:r>
    </w:p>
    <w:p w:rsidR="003163E4" w:rsidRDefault="003163E4">
      <w:pPr>
        <w:pStyle w:val="ConsPlusNormal"/>
        <w:jc w:val="both"/>
      </w:pPr>
      <w:r>
        <w:t xml:space="preserve">(в ред. </w:t>
      </w:r>
      <w:hyperlink r:id="rId117" w:history="1">
        <w:r>
          <w:rPr>
            <w:color w:val="0000FF"/>
          </w:rPr>
          <w:t>постановления</w:t>
        </w:r>
      </w:hyperlink>
      <w:r>
        <w:t xml:space="preserve"> Правительства Новосибирской области от 18.01.2021 N 3-п)</w:t>
      </w:r>
    </w:p>
    <w:p w:rsidR="003163E4" w:rsidRDefault="003163E4">
      <w:pPr>
        <w:pStyle w:val="ConsPlusNormal"/>
        <w:spacing w:before="220"/>
        <w:ind w:firstLine="540"/>
        <w:jc w:val="both"/>
      </w:pPr>
      <w:r>
        <w:t xml:space="preserve">Перечень оснований предоставления земельных участков без проведения торгов содержится в </w:t>
      </w:r>
      <w:hyperlink r:id="rId118" w:history="1">
        <w:proofErr w:type="gramStart"/>
        <w:r>
          <w:rPr>
            <w:color w:val="0000FF"/>
          </w:rPr>
          <w:t>пункте</w:t>
        </w:r>
        <w:proofErr w:type="gramEnd"/>
        <w:r>
          <w:rPr>
            <w:color w:val="0000FF"/>
          </w:rPr>
          <w:t xml:space="preserve"> 2 статьи 39.6</w:t>
        </w:r>
      </w:hyperlink>
      <w:r>
        <w:t xml:space="preserve"> ЗК РФ.</w:t>
      </w:r>
    </w:p>
    <w:p w:rsidR="003163E4" w:rsidRDefault="003163E4">
      <w:pPr>
        <w:pStyle w:val="ConsPlusNormal"/>
        <w:spacing w:before="220"/>
        <w:ind w:firstLine="540"/>
        <w:jc w:val="both"/>
      </w:pPr>
      <w:r>
        <w:t xml:space="preserve">39. Предоставление земельных участков без проведения торгов осуществляется в </w:t>
      </w:r>
      <w:proofErr w:type="gramStart"/>
      <w:r>
        <w:t>порядке</w:t>
      </w:r>
      <w:proofErr w:type="gramEnd"/>
      <w:r>
        <w:t xml:space="preserve">, установленном </w:t>
      </w:r>
      <w:hyperlink r:id="rId119" w:history="1">
        <w:r>
          <w:rPr>
            <w:color w:val="0000FF"/>
          </w:rPr>
          <w:t>статьей 39.14</w:t>
        </w:r>
      </w:hyperlink>
      <w:r>
        <w:t xml:space="preserve"> ЗК РФ.</w:t>
      </w:r>
    </w:p>
    <w:p w:rsidR="003163E4" w:rsidRDefault="003163E4">
      <w:pPr>
        <w:pStyle w:val="ConsPlusNormal"/>
        <w:spacing w:before="220"/>
        <w:ind w:firstLine="540"/>
        <w:jc w:val="both"/>
      </w:pPr>
      <w:r>
        <w:t xml:space="preserve">40. В </w:t>
      </w:r>
      <w:proofErr w:type="gramStart"/>
      <w:r>
        <w:t>соответствии</w:t>
      </w:r>
      <w:proofErr w:type="gramEnd"/>
      <w:r>
        <w:t xml:space="preserve"> с </w:t>
      </w:r>
      <w:hyperlink r:id="rId120" w:history="1">
        <w:r>
          <w:rPr>
            <w:color w:val="0000FF"/>
          </w:rPr>
          <w:t>подпунктами 2</w:t>
        </w:r>
      </w:hyperlink>
      <w:r>
        <w:t xml:space="preserve"> и </w:t>
      </w:r>
      <w:hyperlink r:id="rId121" w:history="1">
        <w:r>
          <w:rPr>
            <w:color w:val="0000FF"/>
          </w:rPr>
          <w:t>3 пункта 1 статьи 39.14</w:t>
        </w:r>
      </w:hyperlink>
      <w:r>
        <w:t xml:space="preserve"> ЗК РФ для предоставления земельного участка в аренду без проведения торгов проводится предварительное согласование, которое осуществляется в порядке, установленном </w:t>
      </w:r>
      <w:hyperlink r:id="rId122" w:history="1">
        <w:r>
          <w:rPr>
            <w:color w:val="0000FF"/>
          </w:rPr>
          <w:t>статьей 39.15</w:t>
        </w:r>
      </w:hyperlink>
      <w:r>
        <w:t xml:space="preserve"> ЗК РФ.</w:t>
      </w:r>
    </w:p>
    <w:p w:rsidR="003163E4" w:rsidRDefault="003163E4">
      <w:pPr>
        <w:pStyle w:val="ConsPlusNormal"/>
        <w:spacing w:before="220"/>
        <w:ind w:firstLine="540"/>
        <w:jc w:val="both"/>
      </w:pPr>
      <w:r>
        <w:t xml:space="preserve">Предварительное согласование предоставления земельного участка оформляется решением департамента. Для получения такого решения заинтересованным лицам надлежит обратиться в адрес департамента с заявлениями (с указанием перечисленных в </w:t>
      </w:r>
      <w:hyperlink r:id="rId123" w:history="1">
        <w:proofErr w:type="gramStart"/>
        <w:r>
          <w:rPr>
            <w:color w:val="0000FF"/>
          </w:rPr>
          <w:t>пункте</w:t>
        </w:r>
        <w:proofErr w:type="gramEnd"/>
        <w:r>
          <w:rPr>
            <w:color w:val="0000FF"/>
          </w:rPr>
          <w:t xml:space="preserve"> 1 статьи 39.15</w:t>
        </w:r>
      </w:hyperlink>
      <w:r>
        <w:t xml:space="preserve"> ЗК РФ сведений), рассмотрение которых осуществляется департаментом в порядке их поступления.</w:t>
      </w:r>
    </w:p>
    <w:p w:rsidR="003163E4" w:rsidRDefault="003163E4">
      <w:pPr>
        <w:pStyle w:val="ConsPlusNormal"/>
        <w:spacing w:before="220"/>
        <w:ind w:firstLine="540"/>
        <w:jc w:val="both"/>
      </w:pPr>
      <w:r>
        <w:t xml:space="preserve">41. Решение об отказе в предварительном согласовании предоставления земельного участка должно содержать все основания отказа, исчерпывающий перечень которых указан в </w:t>
      </w:r>
      <w:hyperlink r:id="rId124" w:history="1">
        <w:r>
          <w:rPr>
            <w:color w:val="0000FF"/>
          </w:rPr>
          <w:t>пункте 8 статьи 39.15</w:t>
        </w:r>
      </w:hyperlink>
      <w:r>
        <w:t xml:space="preserve"> ЗК РФ.</w:t>
      </w:r>
    </w:p>
    <w:p w:rsidR="003163E4" w:rsidRDefault="003163E4">
      <w:pPr>
        <w:pStyle w:val="ConsPlusNormal"/>
        <w:spacing w:before="220"/>
        <w:ind w:firstLine="540"/>
        <w:jc w:val="both"/>
      </w:pPr>
      <w:r>
        <w:t xml:space="preserve">42. В </w:t>
      </w:r>
      <w:proofErr w:type="gramStart"/>
      <w:r>
        <w:t>случае</w:t>
      </w:r>
      <w:proofErr w:type="gramEnd"/>
      <w:r>
        <w:t xml:space="preserve"> если испрашиваемый земельный участок предстоит образовать, в решении о предварительном согласовании предоставления земельного участка указываются сведения, установленные </w:t>
      </w:r>
      <w:hyperlink r:id="rId125" w:history="1">
        <w:r>
          <w:rPr>
            <w:color w:val="0000FF"/>
          </w:rPr>
          <w:t>пунктами 9</w:t>
        </w:r>
      </w:hyperlink>
      <w:r>
        <w:t xml:space="preserve"> - </w:t>
      </w:r>
      <w:hyperlink r:id="rId126" w:history="1">
        <w:r>
          <w:rPr>
            <w:color w:val="0000FF"/>
          </w:rPr>
          <w:t>13 статьи 39.15</w:t>
        </w:r>
      </w:hyperlink>
      <w:r>
        <w:t xml:space="preserve"> ЗК РФ.</w:t>
      </w:r>
    </w:p>
    <w:p w:rsidR="003163E4" w:rsidRDefault="003163E4">
      <w:pPr>
        <w:pStyle w:val="ConsPlusNormal"/>
        <w:spacing w:before="220"/>
        <w:ind w:firstLine="540"/>
        <w:jc w:val="both"/>
      </w:pPr>
      <w:r>
        <w:t xml:space="preserve">43. Лицо, в </w:t>
      </w:r>
      <w:proofErr w:type="gramStart"/>
      <w:r>
        <w:t>отношении</w:t>
      </w:r>
      <w:proofErr w:type="gramEnd"/>
      <w:r>
        <w:t xml:space="preserve"> которого было принято решение о предварительном согласовании предоставления земельного участка, обеспечивает выполнение кадастровых работ, необходимых для образования испрашиваемого земельного участка или уточнения его границ.</w:t>
      </w:r>
    </w:p>
    <w:p w:rsidR="003163E4" w:rsidRDefault="003163E4">
      <w:pPr>
        <w:pStyle w:val="ConsPlusNormal"/>
        <w:spacing w:before="220"/>
        <w:ind w:firstLine="540"/>
        <w:jc w:val="both"/>
      </w:pPr>
      <w:r>
        <w:t xml:space="preserve">44. Решение о предварительном согласовании предоставления земельного участка является основанием для предоставления земельного участка в порядке, установленном </w:t>
      </w:r>
      <w:hyperlink r:id="rId127" w:history="1">
        <w:r>
          <w:rPr>
            <w:color w:val="0000FF"/>
          </w:rPr>
          <w:t>статьей 39.17</w:t>
        </w:r>
      </w:hyperlink>
      <w:r>
        <w:t xml:space="preserve"> ЗК РФ.</w:t>
      </w:r>
    </w:p>
    <w:p w:rsidR="003163E4" w:rsidRDefault="003163E4">
      <w:pPr>
        <w:pStyle w:val="ConsPlusNormal"/>
        <w:spacing w:before="220"/>
        <w:ind w:firstLine="540"/>
        <w:jc w:val="both"/>
      </w:pPr>
      <w:r>
        <w:t xml:space="preserve">45. Перечень сведений, которые должны быть указаны в </w:t>
      </w:r>
      <w:proofErr w:type="gramStart"/>
      <w:r>
        <w:t>заявлении</w:t>
      </w:r>
      <w:proofErr w:type="gramEnd"/>
      <w:r>
        <w:t xml:space="preserve"> заинтересованного в предоставлении земельного участка лица, содержится в </w:t>
      </w:r>
      <w:hyperlink r:id="rId128" w:history="1">
        <w:r>
          <w:rPr>
            <w:color w:val="0000FF"/>
          </w:rPr>
          <w:t>пункте 1 статьи 39.17</w:t>
        </w:r>
      </w:hyperlink>
      <w:r>
        <w:t xml:space="preserve"> ЗК РФ.</w:t>
      </w:r>
    </w:p>
    <w:p w:rsidR="003163E4" w:rsidRDefault="003163E4">
      <w:pPr>
        <w:pStyle w:val="ConsPlusNormal"/>
        <w:spacing w:before="220"/>
        <w:ind w:firstLine="540"/>
        <w:jc w:val="both"/>
      </w:pPr>
      <w:r>
        <w:t>46. Рассмотрение заявлений о предоставлении земельного участка осуществляется в порядке их поступления.</w:t>
      </w:r>
    </w:p>
    <w:p w:rsidR="003163E4" w:rsidRDefault="003163E4">
      <w:pPr>
        <w:pStyle w:val="ConsPlusNormal"/>
        <w:spacing w:before="220"/>
        <w:ind w:firstLine="540"/>
        <w:jc w:val="both"/>
      </w:pPr>
      <w:r>
        <w:t xml:space="preserve">Департамент рассматривает поступившее заявление, проверяет наличие или отсутствие оснований в </w:t>
      </w:r>
      <w:proofErr w:type="gramStart"/>
      <w:r>
        <w:lastRenderedPageBreak/>
        <w:t>отказе</w:t>
      </w:r>
      <w:proofErr w:type="gramEnd"/>
      <w:r>
        <w:t xml:space="preserve"> предоставления земельного участка без проведения торгов, предусмотренных </w:t>
      </w:r>
      <w:hyperlink r:id="rId129" w:history="1">
        <w:r>
          <w:rPr>
            <w:color w:val="0000FF"/>
          </w:rPr>
          <w:t>статьей 39.16</w:t>
        </w:r>
      </w:hyperlink>
      <w:r>
        <w:t xml:space="preserve"> ЗК РФ, и по результатам рассмотрения и проверки совершает одно из следующих действий:</w:t>
      </w:r>
    </w:p>
    <w:p w:rsidR="003163E4" w:rsidRDefault="003163E4">
      <w:pPr>
        <w:pStyle w:val="ConsPlusNormal"/>
        <w:spacing w:before="220"/>
        <w:ind w:firstLine="540"/>
        <w:jc w:val="both"/>
      </w:pPr>
      <w:r>
        <w:t>1) осуществляет подготовку проекта договора аренды земельного участка в трех экземплярах и их подписание, а также направляет проекты указанных договоров для подписания заявителю, если не требуется образование испрашиваемого земельного участка или уточнение его границ;</w:t>
      </w:r>
    </w:p>
    <w:p w:rsidR="003163E4" w:rsidRDefault="003163E4">
      <w:pPr>
        <w:pStyle w:val="ConsPlusNormal"/>
        <w:spacing w:before="220"/>
        <w:ind w:firstLine="540"/>
        <w:jc w:val="both"/>
      </w:pPr>
      <w:r>
        <w:t xml:space="preserve">проекты договоров, направленные заявителю, должны быть им подписаны и представлены в департамент не </w:t>
      </w:r>
      <w:proofErr w:type="gramStart"/>
      <w:r>
        <w:t>позднее</w:t>
      </w:r>
      <w:proofErr w:type="gramEnd"/>
      <w:r>
        <w:t xml:space="preserve"> чем в течение тридцати дней со дня получения заявителем проектов указанных договоров;</w:t>
      </w:r>
    </w:p>
    <w:p w:rsidR="003163E4" w:rsidRDefault="003163E4">
      <w:pPr>
        <w:pStyle w:val="ConsPlusNormal"/>
        <w:spacing w:before="220"/>
        <w:ind w:firstLine="540"/>
        <w:jc w:val="both"/>
      </w:pPr>
      <w:r>
        <w:t xml:space="preserve">2) принимает решение об отказе в предоставлении земельного участка при наличии хотя бы одного из оснований, предусмотренных </w:t>
      </w:r>
      <w:hyperlink r:id="rId130" w:history="1">
        <w:r>
          <w:rPr>
            <w:color w:val="0000FF"/>
          </w:rPr>
          <w:t>статьей 39.16</w:t>
        </w:r>
      </w:hyperlink>
      <w:r>
        <w:t xml:space="preserve"> ЗК РФ, и направляет принятое решение заявителю.</w:t>
      </w:r>
    </w:p>
    <w:p w:rsidR="003163E4" w:rsidRDefault="003163E4">
      <w:pPr>
        <w:pStyle w:val="ConsPlusNormal"/>
        <w:ind w:firstLine="540"/>
        <w:jc w:val="both"/>
      </w:pPr>
    </w:p>
    <w:p w:rsidR="003163E4" w:rsidRDefault="003163E4">
      <w:pPr>
        <w:pStyle w:val="ConsPlusTitle"/>
        <w:jc w:val="center"/>
        <w:outlineLvl w:val="1"/>
      </w:pPr>
      <w:r>
        <w:t>V. Арендная плата по договорам аренды земельных участков</w:t>
      </w:r>
    </w:p>
    <w:p w:rsidR="003163E4" w:rsidRDefault="003163E4">
      <w:pPr>
        <w:pStyle w:val="ConsPlusNormal"/>
        <w:jc w:val="center"/>
      </w:pPr>
      <w:proofErr w:type="gramStart"/>
      <w:r>
        <w:t xml:space="preserve">(введен </w:t>
      </w:r>
      <w:hyperlink r:id="rId131" w:history="1">
        <w:r>
          <w:rPr>
            <w:color w:val="0000FF"/>
          </w:rPr>
          <w:t>постановлением</w:t>
        </w:r>
      </w:hyperlink>
      <w:r>
        <w:t xml:space="preserve"> Правительства Новосибирской области</w:t>
      </w:r>
      <w:proofErr w:type="gramEnd"/>
    </w:p>
    <w:p w:rsidR="003163E4" w:rsidRDefault="003163E4">
      <w:pPr>
        <w:pStyle w:val="ConsPlusNormal"/>
        <w:jc w:val="center"/>
      </w:pPr>
      <w:r>
        <w:t>от 19.11.2018 N 485-п)</w:t>
      </w:r>
    </w:p>
    <w:p w:rsidR="003163E4" w:rsidRDefault="003163E4">
      <w:pPr>
        <w:pStyle w:val="ConsPlusNormal"/>
        <w:ind w:firstLine="540"/>
        <w:jc w:val="both"/>
      </w:pPr>
    </w:p>
    <w:p w:rsidR="003163E4" w:rsidRDefault="003163E4">
      <w:pPr>
        <w:pStyle w:val="ConsPlusNormal"/>
        <w:ind w:firstLine="540"/>
        <w:jc w:val="both"/>
      </w:pPr>
      <w:r>
        <w:t xml:space="preserve">47. </w:t>
      </w:r>
      <w:proofErr w:type="gramStart"/>
      <w:r>
        <w:t>В случае заключения договора аренды земельного участка с лицом, подавшим единственную заявку на участие в аукционе на право заключения договора аренды земельного участка, с заявителем, признанным единственным участником аукциона, либо с единственным принявшим участие в аукционе его участником размер ежегодной арендной платы или размер первого арендного платежа за такой земельный участок определяется в размере начальной цены предмета аукциона в соответствии</w:t>
      </w:r>
      <w:proofErr w:type="gramEnd"/>
      <w:r>
        <w:t xml:space="preserve"> с </w:t>
      </w:r>
      <w:hyperlink w:anchor="P223" w:history="1">
        <w:r>
          <w:rPr>
            <w:color w:val="0000FF"/>
          </w:rPr>
          <w:t>пунктом 32</w:t>
        </w:r>
      </w:hyperlink>
      <w:r>
        <w:t xml:space="preserve"> настоящего Порядка и условий.</w:t>
      </w:r>
    </w:p>
    <w:p w:rsidR="003163E4" w:rsidRDefault="003163E4">
      <w:pPr>
        <w:pStyle w:val="ConsPlusNormal"/>
        <w:spacing w:before="220"/>
        <w:ind w:firstLine="540"/>
        <w:jc w:val="both"/>
      </w:pPr>
      <w:proofErr w:type="gramStart"/>
      <w:r>
        <w:t>В случае заключения договора аренды земельного участка с лицом, ставшим победителем аукциона, размер ежегодной арендной платы определяется по результатам аукциона на право заключения договора аренды такого земельного участка.</w:t>
      </w:r>
      <w:proofErr w:type="gramEnd"/>
    </w:p>
    <w:p w:rsidR="003163E4" w:rsidRDefault="003163E4">
      <w:pPr>
        <w:pStyle w:val="ConsPlusNormal"/>
        <w:spacing w:before="220"/>
        <w:ind w:firstLine="540"/>
        <w:jc w:val="both"/>
      </w:pPr>
      <w:proofErr w:type="gramStart"/>
      <w:r>
        <w:t>Годовой размер арендной платы, установленный в настоящем пункте, изменяется в одностороннем порядке департаментом на размер уровня инфляции, установленного в федеральном законе о федеральном бюджете на очередной финансовый год и плановый период, который применяется ежегодно по состоянию на начало очередного финансового года, начиная с года, следующего за годом, в котором заключен указанный договор.</w:t>
      </w:r>
      <w:proofErr w:type="gramEnd"/>
    </w:p>
    <w:p w:rsidR="003163E4" w:rsidRDefault="003163E4">
      <w:pPr>
        <w:pStyle w:val="ConsPlusNormal"/>
        <w:spacing w:before="220"/>
        <w:ind w:firstLine="540"/>
        <w:jc w:val="both"/>
      </w:pPr>
      <w:r>
        <w:t>48. Порядок определения размера арендной платы за земельные участки, предоставленные без проведения торгов, утверждается Правительством Новосибирской области.</w:t>
      </w:r>
    </w:p>
    <w:p w:rsidR="003163E4" w:rsidRDefault="003163E4">
      <w:pPr>
        <w:pStyle w:val="ConsPlusNormal"/>
        <w:spacing w:before="220"/>
        <w:ind w:firstLine="540"/>
        <w:jc w:val="both"/>
      </w:pPr>
      <w:r>
        <w:t xml:space="preserve">49. При заключении договоров аренды земельных участков арендная плата вносится арендаторами в соответствии с положениями </w:t>
      </w:r>
      <w:hyperlink w:anchor="P135" w:history="1">
        <w:r>
          <w:rPr>
            <w:color w:val="0000FF"/>
          </w:rPr>
          <w:t>пунктов 15.1</w:t>
        </w:r>
      </w:hyperlink>
      <w:r>
        <w:t xml:space="preserve"> - </w:t>
      </w:r>
      <w:hyperlink w:anchor="P162" w:history="1">
        <w:r>
          <w:rPr>
            <w:color w:val="0000FF"/>
          </w:rPr>
          <w:t>15.7</w:t>
        </w:r>
      </w:hyperlink>
      <w:r>
        <w:t xml:space="preserve">, </w:t>
      </w:r>
      <w:hyperlink w:anchor="P164" w:history="1">
        <w:r>
          <w:rPr>
            <w:color w:val="0000FF"/>
          </w:rPr>
          <w:t>16</w:t>
        </w:r>
      </w:hyperlink>
      <w:r>
        <w:t xml:space="preserve"> - </w:t>
      </w:r>
      <w:hyperlink w:anchor="P183" w:history="1">
        <w:r>
          <w:rPr>
            <w:color w:val="0000FF"/>
          </w:rPr>
          <w:t>21</w:t>
        </w:r>
      </w:hyperlink>
      <w:r>
        <w:t xml:space="preserve"> Порядка и условий.</w:t>
      </w:r>
    </w:p>
    <w:p w:rsidR="003163E4" w:rsidRDefault="003163E4">
      <w:pPr>
        <w:pStyle w:val="ConsPlusNormal"/>
        <w:ind w:firstLine="540"/>
        <w:jc w:val="both"/>
      </w:pPr>
    </w:p>
    <w:p w:rsidR="003163E4" w:rsidRDefault="003163E4">
      <w:pPr>
        <w:pStyle w:val="ConsPlusTitle"/>
        <w:jc w:val="center"/>
        <w:outlineLvl w:val="1"/>
      </w:pPr>
      <w:r>
        <w:t>VI. Заключение договора аренды земельных участков</w:t>
      </w:r>
    </w:p>
    <w:p w:rsidR="003163E4" w:rsidRDefault="003163E4">
      <w:pPr>
        <w:pStyle w:val="ConsPlusNormal"/>
        <w:jc w:val="center"/>
      </w:pPr>
      <w:proofErr w:type="gramStart"/>
      <w:r>
        <w:t xml:space="preserve">(введен </w:t>
      </w:r>
      <w:hyperlink r:id="rId132" w:history="1">
        <w:r>
          <w:rPr>
            <w:color w:val="0000FF"/>
          </w:rPr>
          <w:t>постановлением</w:t>
        </w:r>
      </w:hyperlink>
      <w:r>
        <w:t xml:space="preserve"> Правительства Новосибирской области</w:t>
      </w:r>
      <w:proofErr w:type="gramEnd"/>
    </w:p>
    <w:p w:rsidR="003163E4" w:rsidRDefault="003163E4">
      <w:pPr>
        <w:pStyle w:val="ConsPlusNormal"/>
        <w:jc w:val="center"/>
      </w:pPr>
      <w:r>
        <w:t>от 19.11.2018 N 485-п)</w:t>
      </w:r>
    </w:p>
    <w:p w:rsidR="003163E4" w:rsidRDefault="003163E4">
      <w:pPr>
        <w:pStyle w:val="ConsPlusNormal"/>
        <w:ind w:firstLine="540"/>
        <w:jc w:val="both"/>
      </w:pPr>
    </w:p>
    <w:p w:rsidR="003163E4" w:rsidRDefault="003163E4">
      <w:pPr>
        <w:pStyle w:val="ConsPlusNormal"/>
        <w:ind w:firstLine="540"/>
        <w:jc w:val="both"/>
      </w:pPr>
      <w:r>
        <w:t xml:space="preserve">50. Договор аренды земельных участков заключается в </w:t>
      </w:r>
      <w:proofErr w:type="gramStart"/>
      <w:r>
        <w:t>соответствии</w:t>
      </w:r>
      <w:proofErr w:type="gramEnd"/>
      <w:r>
        <w:t xml:space="preserve"> с положениями </w:t>
      </w:r>
      <w:hyperlink w:anchor="P188" w:history="1">
        <w:r>
          <w:rPr>
            <w:color w:val="0000FF"/>
          </w:rPr>
          <w:t>разделов III</w:t>
        </w:r>
      </w:hyperlink>
      <w:r>
        <w:t xml:space="preserve"> и </w:t>
      </w:r>
      <w:hyperlink w:anchor="P232" w:history="1">
        <w:r>
          <w:rPr>
            <w:color w:val="0000FF"/>
          </w:rPr>
          <w:t>IV</w:t>
        </w:r>
      </w:hyperlink>
      <w:r>
        <w:t xml:space="preserve"> Порядка и условий.</w:t>
      </w:r>
    </w:p>
    <w:p w:rsidR="003163E4" w:rsidRDefault="003163E4">
      <w:pPr>
        <w:pStyle w:val="ConsPlusNormal"/>
        <w:spacing w:before="220"/>
        <w:ind w:firstLine="540"/>
        <w:jc w:val="both"/>
      </w:pPr>
      <w:r>
        <w:t xml:space="preserve">51. Договор аренды земельного участка заключается на срок с учетом ограничений, предусмотренных </w:t>
      </w:r>
      <w:hyperlink r:id="rId133" w:history="1">
        <w:r>
          <w:rPr>
            <w:color w:val="0000FF"/>
          </w:rPr>
          <w:t>пунктами 8</w:t>
        </w:r>
      </w:hyperlink>
      <w:r>
        <w:t xml:space="preserve"> - </w:t>
      </w:r>
      <w:hyperlink r:id="rId134" w:history="1">
        <w:r>
          <w:rPr>
            <w:color w:val="0000FF"/>
          </w:rPr>
          <w:t>10 статьи 39.8</w:t>
        </w:r>
      </w:hyperlink>
      <w:r>
        <w:t xml:space="preserve"> ЗК РФ.</w:t>
      </w:r>
    </w:p>
    <w:p w:rsidR="003163E4" w:rsidRDefault="003163E4">
      <w:pPr>
        <w:pStyle w:val="ConsPlusNormal"/>
        <w:spacing w:before="220"/>
        <w:ind w:firstLine="540"/>
        <w:jc w:val="both"/>
      </w:pPr>
      <w:r>
        <w:t xml:space="preserve">52. Внесение изменений в заключенный по результатам аукциона или в </w:t>
      </w:r>
      <w:proofErr w:type="gramStart"/>
      <w:r>
        <w:t>случае</w:t>
      </w:r>
      <w:proofErr w:type="gramEnd"/>
      <w:r>
        <w:t xml:space="preserve"> признания аукциона несостоявшимся договор аренды земельного участка, в части изменения видов разрешенного использования такого земельного участка, не допускается.</w:t>
      </w:r>
    </w:p>
    <w:p w:rsidR="003163E4" w:rsidRDefault="003163E4">
      <w:pPr>
        <w:pStyle w:val="ConsPlusNormal"/>
        <w:spacing w:before="220"/>
        <w:ind w:firstLine="540"/>
        <w:jc w:val="both"/>
      </w:pPr>
      <w:r>
        <w:t xml:space="preserve">53. Арендатор земельного участка не имеет преимущественного права на заключение на новый срок договора аренды такого земельного участка без проведения торгов, за исключением случаев, установленных </w:t>
      </w:r>
      <w:hyperlink r:id="rId135" w:history="1">
        <w:r>
          <w:rPr>
            <w:color w:val="0000FF"/>
          </w:rPr>
          <w:t>пунктами 3</w:t>
        </w:r>
      </w:hyperlink>
      <w:r>
        <w:t xml:space="preserve">, </w:t>
      </w:r>
      <w:hyperlink r:id="rId136" w:history="1">
        <w:r>
          <w:rPr>
            <w:color w:val="0000FF"/>
          </w:rPr>
          <w:t>4 статьи 39.6</w:t>
        </w:r>
      </w:hyperlink>
      <w:r>
        <w:t xml:space="preserve"> ЗК РФ.</w:t>
      </w:r>
    </w:p>
    <w:p w:rsidR="003163E4" w:rsidRDefault="003163E4">
      <w:pPr>
        <w:pStyle w:val="ConsPlusNormal"/>
        <w:ind w:firstLine="540"/>
        <w:jc w:val="both"/>
      </w:pPr>
    </w:p>
    <w:p w:rsidR="003163E4" w:rsidRDefault="003163E4">
      <w:pPr>
        <w:pStyle w:val="ConsPlusNormal"/>
        <w:ind w:firstLine="540"/>
        <w:jc w:val="both"/>
      </w:pPr>
    </w:p>
    <w:p w:rsidR="003163E4" w:rsidRDefault="003163E4">
      <w:pPr>
        <w:pStyle w:val="ConsPlusNormal"/>
        <w:ind w:firstLine="540"/>
        <w:jc w:val="both"/>
      </w:pPr>
    </w:p>
    <w:p w:rsidR="003163E4" w:rsidRDefault="003163E4">
      <w:pPr>
        <w:pStyle w:val="ConsPlusNormal"/>
        <w:ind w:firstLine="540"/>
        <w:jc w:val="both"/>
      </w:pPr>
    </w:p>
    <w:p w:rsidR="003163E4" w:rsidRDefault="003163E4">
      <w:pPr>
        <w:pStyle w:val="ConsPlusNormal"/>
        <w:ind w:firstLine="540"/>
        <w:jc w:val="both"/>
      </w:pPr>
    </w:p>
    <w:p w:rsidR="003163E4" w:rsidRDefault="003163E4">
      <w:pPr>
        <w:pStyle w:val="ConsPlusNormal"/>
        <w:jc w:val="right"/>
        <w:outlineLvl w:val="0"/>
      </w:pPr>
      <w:r>
        <w:t>Утвержден</w:t>
      </w:r>
    </w:p>
    <w:p w:rsidR="003163E4" w:rsidRDefault="003163E4">
      <w:pPr>
        <w:pStyle w:val="ConsPlusNormal"/>
        <w:jc w:val="right"/>
      </w:pPr>
      <w:r>
        <w:t>постановлением</w:t>
      </w:r>
    </w:p>
    <w:p w:rsidR="003163E4" w:rsidRDefault="003163E4">
      <w:pPr>
        <w:pStyle w:val="ConsPlusNormal"/>
        <w:jc w:val="right"/>
      </w:pPr>
      <w:r>
        <w:t>Правительства Новосибирской области</w:t>
      </w:r>
    </w:p>
    <w:p w:rsidR="003163E4" w:rsidRDefault="003163E4">
      <w:pPr>
        <w:pStyle w:val="ConsPlusNormal"/>
        <w:jc w:val="right"/>
      </w:pPr>
      <w:r>
        <w:t>от 24.01.2017 N 10-п</w:t>
      </w:r>
    </w:p>
    <w:p w:rsidR="003163E4" w:rsidRDefault="003163E4">
      <w:pPr>
        <w:pStyle w:val="ConsPlusNormal"/>
        <w:ind w:firstLine="540"/>
        <w:jc w:val="both"/>
      </w:pPr>
    </w:p>
    <w:p w:rsidR="003163E4" w:rsidRDefault="003163E4">
      <w:pPr>
        <w:pStyle w:val="ConsPlusTitle"/>
        <w:jc w:val="center"/>
      </w:pPr>
      <w:bookmarkStart w:id="21" w:name="P282"/>
      <w:bookmarkEnd w:id="21"/>
      <w:r>
        <w:t>ПЕРЕЧЕНЬ</w:t>
      </w:r>
    </w:p>
    <w:p w:rsidR="003163E4" w:rsidRDefault="003163E4">
      <w:pPr>
        <w:pStyle w:val="ConsPlusTitle"/>
        <w:jc w:val="center"/>
      </w:pPr>
      <w:r>
        <w:t>СОЦИАЛЬНО ЗНАЧИМЫХ ВИДОВ ДЕЯТЕЛЬНОСТИ, ОСУЩЕСТВЛЯЕМЫХ</w:t>
      </w:r>
    </w:p>
    <w:p w:rsidR="003163E4" w:rsidRDefault="003163E4">
      <w:pPr>
        <w:pStyle w:val="ConsPlusTitle"/>
        <w:jc w:val="center"/>
      </w:pPr>
      <w:r>
        <w:t>СУБЪЕКТАМИ МАЛОГО И СРЕДНЕГО ПРЕДПРИНИМАТЕЛЬСТВА</w:t>
      </w:r>
    </w:p>
    <w:p w:rsidR="003163E4" w:rsidRDefault="003163E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7"/>
        <w:gridCol w:w="2154"/>
        <w:gridCol w:w="6350"/>
      </w:tblGrid>
      <w:tr w:rsidR="003163E4">
        <w:tc>
          <w:tcPr>
            <w:tcW w:w="567" w:type="dxa"/>
          </w:tcPr>
          <w:p w:rsidR="003163E4" w:rsidRDefault="003163E4">
            <w:pPr>
              <w:pStyle w:val="ConsPlusNormal"/>
              <w:jc w:val="center"/>
            </w:pPr>
            <w:r>
              <w:t xml:space="preserve">N </w:t>
            </w:r>
            <w:proofErr w:type="gramStart"/>
            <w:r>
              <w:t>п</w:t>
            </w:r>
            <w:proofErr w:type="gramEnd"/>
            <w:r>
              <w:t>/п</w:t>
            </w:r>
          </w:p>
        </w:tc>
        <w:tc>
          <w:tcPr>
            <w:tcW w:w="2154" w:type="dxa"/>
          </w:tcPr>
          <w:p w:rsidR="003163E4" w:rsidRDefault="003163E4">
            <w:pPr>
              <w:pStyle w:val="ConsPlusNormal"/>
              <w:jc w:val="center"/>
            </w:pPr>
            <w:r>
              <w:t>Кодовое обозначение для идентификации группировок видов экономической деятельности &lt;*&gt;</w:t>
            </w:r>
          </w:p>
        </w:tc>
        <w:tc>
          <w:tcPr>
            <w:tcW w:w="6350" w:type="dxa"/>
          </w:tcPr>
          <w:p w:rsidR="003163E4" w:rsidRDefault="003163E4">
            <w:pPr>
              <w:pStyle w:val="ConsPlusNormal"/>
              <w:jc w:val="center"/>
            </w:pPr>
            <w:r>
              <w:t>Наименование основного вида деятельности &lt;**&gt;</w:t>
            </w:r>
          </w:p>
        </w:tc>
      </w:tr>
      <w:tr w:rsidR="003163E4">
        <w:tc>
          <w:tcPr>
            <w:tcW w:w="567" w:type="dxa"/>
          </w:tcPr>
          <w:p w:rsidR="003163E4" w:rsidRDefault="003163E4">
            <w:pPr>
              <w:pStyle w:val="ConsPlusNormal"/>
              <w:jc w:val="center"/>
            </w:pPr>
            <w:r>
              <w:t>1</w:t>
            </w:r>
          </w:p>
        </w:tc>
        <w:tc>
          <w:tcPr>
            <w:tcW w:w="2154" w:type="dxa"/>
          </w:tcPr>
          <w:p w:rsidR="003163E4" w:rsidRDefault="003163E4">
            <w:pPr>
              <w:pStyle w:val="ConsPlusNormal"/>
              <w:jc w:val="both"/>
            </w:pPr>
            <w:hyperlink r:id="rId137" w:history="1">
              <w:r>
                <w:rPr>
                  <w:color w:val="0000FF"/>
                </w:rPr>
                <w:t>Класс 21</w:t>
              </w:r>
            </w:hyperlink>
          </w:p>
        </w:tc>
        <w:tc>
          <w:tcPr>
            <w:tcW w:w="6350" w:type="dxa"/>
          </w:tcPr>
          <w:p w:rsidR="003163E4" w:rsidRDefault="003163E4">
            <w:pPr>
              <w:pStyle w:val="ConsPlusNormal"/>
              <w:jc w:val="both"/>
            </w:pPr>
            <w:r>
              <w:t xml:space="preserve">Производство лекарственных средств и материалов, применимых в медицинских </w:t>
            </w:r>
            <w:proofErr w:type="gramStart"/>
            <w:r>
              <w:t>целях</w:t>
            </w:r>
            <w:proofErr w:type="gramEnd"/>
          </w:p>
        </w:tc>
      </w:tr>
      <w:tr w:rsidR="003163E4">
        <w:tc>
          <w:tcPr>
            <w:tcW w:w="567" w:type="dxa"/>
          </w:tcPr>
          <w:p w:rsidR="003163E4" w:rsidRDefault="003163E4">
            <w:pPr>
              <w:pStyle w:val="ConsPlusNormal"/>
              <w:jc w:val="center"/>
            </w:pPr>
            <w:r>
              <w:t>2</w:t>
            </w:r>
          </w:p>
        </w:tc>
        <w:tc>
          <w:tcPr>
            <w:tcW w:w="2154" w:type="dxa"/>
          </w:tcPr>
          <w:p w:rsidR="003163E4" w:rsidRDefault="003163E4">
            <w:pPr>
              <w:pStyle w:val="ConsPlusNormal"/>
              <w:jc w:val="both"/>
            </w:pPr>
            <w:hyperlink r:id="rId138" w:history="1">
              <w:r>
                <w:rPr>
                  <w:color w:val="0000FF"/>
                </w:rPr>
                <w:t>Группа 30.92</w:t>
              </w:r>
            </w:hyperlink>
          </w:p>
        </w:tc>
        <w:tc>
          <w:tcPr>
            <w:tcW w:w="6350" w:type="dxa"/>
          </w:tcPr>
          <w:p w:rsidR="003163E4" w:rsidRDefault="003163E4">
            <w:pPr>
              <w:pStyle w:val="ConsPlusNormal"/>
              <w:jc w:val="both"/>
            </w:pPr>
            <w:r>
              <w:t>Производство велосипедов и инвалидных колясок</w:t>
            </w:r>
          </w:p>
        </w:tc>
      </w:tr>
      <w:tr w:rsidR="003163E4">
        <w:tc>
          <w:tcPr>
            <w:tcW w:w="567" w:type="dxa"/>
          </w:tcPr>
          <w:p w:rsidR="003163E4" w:rsidRDefault="003163E4">
            <w:pPr>
              <w:pStyle w:val="ConsPlusNormal"/>
              <w:jc w:val="center"/>
            </w:pPr>
            <w:r>
              <w:t>3</w:t>
            </w:r>
          </w:p>
        </w:tc>
        <w:tc>
          <w:tcPr>
            <w:tcW w:w="2154" w:type="dxa"/>
          </w:tcPr>
          <w:p w:rsidR="003163E4" w:rsidRDefault="003163E4">
            <w:pPr>
              <w:pStyle w:val="ConsPlusNormal"/>
              <w:jc w:val="both"/>
            </w:pPr>
            <w:hyperlink r:id="rId139" w:history="1">
              <w:r>
                <w:rPr>
                  <w:color w:val="0000FF"/>
                </w:rPr>
                <w:t>Подкласс 32.5</w:t>
              </w:r>
            </w:hyperlink>
          </w:p>
        </w:tc>
        <w:tc>
          <w:tcPr>
            <w:tcW w:w="6350" w:type="dxa"/>
          </w:tcPr>
          <w:p w:rsidR="003163E4" w:rsidRDefault="003163E4">
            <w:pPr>
              <w:pStyle w:val="ConsPlusNormal"/>
              <w:jc w:val="both"/>
            </w:pPr>
            <w:r>
              <w:t>Производство медицинских инструментов и оборудования</w:t>
            </w:r>
          </w:p>
        </w:tc>
      </w:tr>
      <w:tr w:rsidR="003163E4">
        <w:tc>
          <w:tcPr>
            <w:tcW w:w="567" w:type="dxa"/>
          </w:tcPr>
          <w:p w:rsidR="003163E4" w:rsidRDefault="003163E4">
            <w:pPr>
              <w:pStyle w:val="ConsPlusNormal"/>
              <w:jc w:val="center"/>
            </w:pPr>
            <w:r>
              <w:t>4</w:t>
            </w:r>
          </w:p>
        </w:tc>
        <w:tc>
          <w:tcPr>
            <w:tcW w:w="2154" w:type="dxa"/>
          </w:tcPr>
          <w:p w:rsidR="003163E4" w:rsidRDefault="003163E4">
            <w:pPr>
              <w:pStyle w:val="ConsPlusNormal"/>
              <w:jc w:val="both"/>
            </w:pPr>
            <w:hyperlink r:id="rId140" w:history="1">
              <w:r>
                <w:rPr>
                  <w:color w:val="0000FF"/>
                </w:rPr>
                <w:t>Группа 47.73</w:t>
              </w:r>
            </w:hyperlink>
          </w:p>
        </w:tc>
        <w:tc>
          <w:tcPr>
            <w:tcW w:w="6350" w:type="dxa"/>
          </w:tcPr>
          <w:p w:rsidR="003163E4" w:rsidRDefault="003163E4">
            <w:pPr>
              <w:pStyle w:val="ConsPlusNormal"/>
              <w:jc w:val="both"/>
            </w:pPr>
            <w:r>
              <w:t xml:space="preserve">Торговля розничная лекарственными средствами в специализированных </w:t>
            </w:r>
            <w:proofErr w:type="gramStart"/>
            <w:r>
              <w:t>магазинах</w:t>
            </w:r>
            <w:proofErr w:type="gramEnd"/>
            <w:r>
              <w:t xml:space="preserve"> (аптеках)</w:t>
            </w:r>
          </w:p>
        </w:tc>
      </w:tr>
      <w:tr w:rsidR="003163E4">
        <w:tc>
          <w:tcPr>
            <w:tcW w:w="567" w:type="dxa"/>
          </w:tcPr>
          <w:p w:rsidR="003163E4" w:rsidRDefault="003163E4">
            <w:pPr>
              <w:pStyle w:val="ConsPlusNormal"/>
              <w:jc w:val="center"/>
            </w:pPr>
            <w:r>
              <w:t>5</w:t>
            </w:r>
          </w:p>
        </w:tc>
        <w:tc>
          <w:tcPr>
            <w:tcW w:w="2154" w:type="dxa"/>
          </w:tcPr>
          <w:p w:rsidR="003163E4" w:rsidRDefault="003163E4">
            <w:pPr>
              <w:pStyle w:val="ConsPlusNormal"/>
              <w:jc w:val="both"/>
            </w:pPr>
            <w:hyperlink r:id="rId141" w:history="1">
              <w:r>
                <w:rPr>
                  <w:color w:val="0000FF"/>
                </w:rPr>
                <w:t>Подгруппа 56.29.4</w:t>
              </w:r>
            </w:hyperlink>
          </w:p>
        </w:tc>
        <w:tc>
          <w:tcPr>
            <w:tcW w:w="6350" w:type="dxa"/>
          </w:tcPr>
          <w:p w:rsidR="003163E4" w:rsidRDefault="003163E4">
            <w:pPr>
              <w:pStyle w:val="ConsPlusNormal"/>
              <w:jc w:val="both"/>
            </w:pPr>
            <w:r>
              <w:t>Деятельность социальных столовых, буфетов или кафетериев (в офисах, больницах, школах, институтах и пр.) на основе льготных цен на питание</w:t>
            </w:r>
          </w:p>
        </w:tc>
      </w:tr>
      <w:tr w:rsidR="003163E4">
        <w:tc>
          <w:tcPr>
            <w:tcW w:w="567" w:type="dxa"/>
          </w:tcPr>
          <w:p w:rsidR="003163E4" w:rsidRDefault="003163E4">
            <w:pPr>
              <w:pStyle w:val="ConsPlusNormal"/>
              <w:jc w:val="center"/>
            </w:pPr>
            <w:r>
              <w:t>6</w:t>
            </w:r>
          </w:p>
        </w:tc>
        <w:tc>
          <w:tcPr>
            <w:tcW w:w="2154" w:type="dxa"/>
          </w:tcPr>
          <w:p w:rsidR="003163E4" w:rsidRDefault="003163E4">
            <w:pPr>
              <w:pStyle w:val="ConsPlusNormal"/>
              <w:jc w:val="both"/>
            </w:pPr>
            <w:hyperlink r:id="rId142" w:history="1">
              <w:r>
                <w:rPr>
                  <w:color w:val="0000FF"/>
                </w:rPr>
                <w:t>Класс 75</w:t>
              </w:r>
            </w:hyperlink>
          </w:p>
        </w:tc>
        <w:tc>
          <w:tcPr>
            <w:tcW w:w="6350" w:type="dxa"/>
          </w:tcPr>
          <w:p w:rsidR="003163E4" w:rsidRDefault="003163E4">
            <w:pPr>
              <w:pStyle w:val="ConsPlusNormal"/>
              <w:jc w:val="both"/>
            </w:pPr>
            <w:r>
              <w:t>Деятельность ветеринарная</w:t>
            </w:r>
          </w:p>
        </w:tc>
      </w:tr>
      <w:tr w:rsidR="003163E4">
        <w:tc>
          <w:tcPr>
            <w:tcW w:w="567" w:type="dxa"/>
          </w:tcPr>
          <w:p w:rsidR="003163E4" w:rsidRDefault="003163E4">
            <w:pPr>
              <w:pStyle w:val="ConsPlusNormal"/>
              <w:jc w:val="center"/>
            </w:pPr>
            <w:r>
              <w:t>7</w:t>
            </w:r>
          </w:p>
        </w:tc>
        <w:tc>
          <w:tcPr>
            <w:tcW w:w="2154" w:type="dxa"/>
          </w:tcPr>
          <w:p w:rsidR="003163E4" w:rsidRDefault="003163E4">
            <w:pPr>
              <w:pStyle w:val="ConsPlusNormal"/>
              <w:jc w:val="both"/>
            </w:pPr>
            <w:hyperlink r:id="rId143" w:history="1">
              <w:r>
                <w:rPr>
                  <w:color w:val="0000FF"/>
                </w:rPr>
                <w:t>Класс 78</w:t>
              </w:r>
            </w:hyperlink>
          </w:p>
        </w:tc>
        <w:tc>
          <w:tcPr>
            <w:tcW w:w="6350" w:type="dxa"/>
          </w:tcPr>
          <w:p w:rsidR="003163E4" w:rsidRDefault="003163E4">
            <w:pPr>
              <w:pStyle w:val="ConsPlusNormal"/>
              <w:jc w:val="both"/>
            </w:pPr>
            <w:r>
              <w:t>Деятельность по трудоустройству и подбору персонала</w:t>
            </w:r>
          </w:p>
        </w:tc>
      </w:tr>
      <w:tr w:rsidR="003163E4">
        <w:tc>
          <w:tcPr>
            <w:tcW w:w="567" w:type="dxa"/>
          </w:tcPr>
          <w:p w:rsidR="003163E4" w:rsidRDefault="003163E4">
            <w:pPr>
              <w:pStyle w:val="ConsPlusNormal"/>
              <w:jc w:val="center"/>
            </w:pPr>
            <w:r>
              <w:t>8</w:t>
            </w:r>
          </w:p>
        </w:tc>
        <w:tc>
          <w:tcPr>
            <w:tcW w:w="2154" w:type="dxa"/>
          </w:tcPr>
          <w:p w:rsidR="003163E4" w:rsidRDefault="003163E4">
            <w:pPr>
              <w:pStyle w:val="ConsPlusNormal"/>
              <w:jc w:val="both"/>
            </w:pPr>
            <w:hyperlink r:id="rId144" w:history="1">
              <w:r>
                <w:rPr>
                  <w:color w:val="0000FF"/>
                </w:rPr>
                <w:t>Группа 81.29</w:t>
              </w:r>
            </w:hyperlink>
          </w:p>
        </w:tc>
        <w:tc>
          <w:tcPr>
            <w:tcW w:w="6350" w:type="dxa"/>
          </w:tcPr>
          <w:p w:rsidR="003163E4" w:rsidRDefault="003163E4">
            <w:pPr>
              <w:pStyle w:val="ConsPlusNormal"/>
              <w:jc w:val="both"/>
            </w:pPr>
            <w:r>
              <w:t>Деятельность по чистке и уборке прочая</w:t>
            </w:r>
          </w:p>
        </w:tc>
      </w:tr>
      <w:tr w:rsidR="003163E4">
        <w:tc>
          <w:tcPr>
            <w:tcW w:w="567" w:type="dxa"/>
          </w:tcPr>
          <w:p w:rsidR="003163E4" w:rsidRDefault="003163E4">
            <w:pPr>
              <w:pStyle w:val="ConsPlusNormal"/>
              <w:jc w:val="center"/>
            </w:pPr>
            <w:r>
              <w:t>9</w:t>
            </w:r>
          </w:p>
        </w:tc>
        <w:tc>
          <w:tcPr>
            <w:tcW w:w="2154" w:type="dxa"/>
          </w:tcPr>
          <w:p w:rsidR="003163E4" w:rsidRDefault="003163E4">
            <w:pPr>
              <w:pStyle w:val="ConsPlusNormal"/>
              <w:jc w:val="both"/>
            </w:pPr>
            <w:hyperlink r:id="rId145" w:history="1">
              <w:r>
                <w:rPr>
                  <w:color w:val="0000FF"/>
                </w:rPr>
                <w:t>Группа 85.11</w:t>
              </w:r>
            </w:hyperlink>
          </w:p>
        </w:tc>
        <w:tc>
          <w:tcPr>
            <w:tcW w:w="6350" w:type="dxa"/>
          </w:tcPr>
          <w:p w:rsidR="003163E4" w:rsidRDefault="003163E4">
            <w:pPr>
              <w:pStyle w:val="ConsPlusNormal"/>
              <w:jc w:val="both"/>
            </w:pPr>
            <w:r>
              <w:t>Образование дошкольное</w:t>
            </w:r>
          </w:p>
        </w:tc>
      </w:tr>
      <w:tr w:rsidR="003163E4">
        <w:tc>
          <w:tcPr>
            <w:tcW w:w="567" w:type="dxa"/>
          </w:tcPr>
          <w:p w:rsidR="003163E4" w:rsidRDefault="003163E4">
            <w:pPr>
              <w:pStyle w:val="ConsPlusNormal"/>
              <w:jc w:val="center"/>
            </w:pPr>
            <w:r>
              <w:t>10</w:t>
            </w:r>
          </w:p>
        </w:tc>
        <w:tc>
          <w:tcPr>
            <w:tcW w:w="2154" w:type="dxa"/>
          </w:tcPr>
          <w:p w:rsidR="003163E4" w:rsidRDefault="003163E4">
            <w:pPr>
              <w:pStyle w:val="ConsPlusNormal"/>
              <w:jc w:val="both"/>
            </w:pPr>
            <w:hyperlink r:id="rId146" w:history="1">
              <w:r>
                <w:rPr>
                  <w:color w:val="0000FF"/>
                </w:rPr>
                <w:t>Группа 85.41</w:t>
              </w:r>
            </w:hyperlink>
          </w:p>
        </w:tc>
        <w:tc>
          <w:tcPr>
            <w:tcW w:w="6350" w:type="dxa"/>
          </w:tcPr>
          <w:p w:rsidR="003163E4" w:rsidRDefault="003163E4">
            <w:pPr>
              <w:pStyle w:val="ConsPlusNormal"/>
              <w:jc w:val="both"/>
            </w:pPr>
            <w:r>
              <w:t>Образование дополнительное детей и взрослых</w:t>
            </w:r>
          </w:p>
        </w:tc>
      </w:tr>
      <w:tr w:rsidR="003163E4">
        <w:tc>
          <w:tcPr>
            <w:tcW w:w="567" w:type="dxa"/>
          </w:tcPr>
          <w:p w:rsidR="003163E4" w:rsidRDefault="003163E4">
            <w:pPr>
              <w:pStyle w:val="ConsPlusNormal"/>
              <w:jc w:val="center"/>
            </w:pPr>
            <w:r>
              <w:t>11</w:t>
            </w:r>
          </w:p>
        </w:tc>
        <w:tc>
          <w:tcPr>
            <w:tcW w:w="2154" w:type="dxa"/>
          </w:tcPr>
          <w:p w:rsidR="003163E4" w:rsidRDefault="003163E4">
            <w:pPr>
              <w:pStyle w:val="ConsPlusNormal"/>
              <w:jc w:val="both"/>
            </w:pPr>
            <w:hyperlink r:id="rId147" w:history="1">
              <w:r>
                <w:rPr>
                  <w:color w:val="0000FF"/>
                </w:rPr>
                <w:t>Класс 86</w:t>
              </w:r>
            </w:hyperlink>
          </w:p>
        </w:tc>
        <w:tc>
          <w:tcPr>
            <w:tcW w:w="6350" w:type="dxa"/>
          </w:tcPr>
          <w:p w:rsidR="003163E4" w:rsidRDefault="003163E4">
            <w:pPr>
              <w:pStyle w:val="ConsPlusNormal"/>
              <w:jc w:val="both"/>
            </w:pPr>
            <w:r>
              <w:t>Деятельность в области здравоохранения</w:t>
            </w:r>
          </w:p>
        </w:tc>
      </w:tr>
      <w:tr w:rsidR="003163E4">
        <w:tc>
          <w:tcPr>
            <w:tcW w:w="567" w:type="dxa"/>
          </w:tcPr>
          <w:p w:rsidR="003163E4" w:rsidRDefault="003163E4">
            <w:pPr>
              <w:pStyle w:val="ConsPlusNormal"/>
              <w:jc w:val="center"/>
            </w:pPr>
            <w:r>
              <w:t>12</w:t>
            </w:r>
          </w:p>
        </w:tc>
        <w:tc>
          <w:tcPr>
            <w:tcW w:w="2154" w:type="dxa"/>
          </w:tcPr>
          <w:p w:rsidR="003163E4" w:rsidRDefault="003163E4">
            <w:pPr>
              <w:pStyle w:val="ConsPlusNormal"/>
              <w:jc w:val="both"/>
            </w:pPr>
            <w:hyperlink r:id="rId148" w:history="1">
              <w:r>
                <w:rPr>
                  <w:color w:val="0000FF"/>
                </w:rPr>
                <w:t>Класс 87</w:t>
              </w:r>
            </w:hyperlink>
          </w:p>
        </w:tc>
        <w:tc>
          <w:tcPr>
            <w:tcW w:w="6350" w:type="dxa"/>
          </w:tcPr>
          <w:p w:rsidR="003163E4" w:rsidRDefault="003163E4">
            <w:pPr>
              <w:pStyle w:val="ConsPlusNormal"/>
              <w:jc w:val="both"/>
            </w:pPr>
            <w:r>
              <w:t>Деятельность по уходу с обеспечением проживания</w:t>
            </w:r>
          </w:p>
        </w:tc>
      </w:tr>
      <w:tr w:rsidR="003163E4">
        <w:tc>
          <w:tcPr>
            <w:tcW w:w="567" w:type="dxa"/>
          </w:tcPr>
          <w:p w:rsidR="003163E4" w:rsidRDefault="003163E4">
            <w:pPr>
              <w:pStyle w:val="ConsPlusNormal"/>
              <w:jc w:val="center"/>
            </w:pPr>
            <w:r>
              <w:t>13</w:t>
            </w:r>
          </w:p>
        </w:tc>
        <w:tc>
          <w:tcPr>
            <w:tcW w:w="2154" w:type="dxa"/>
          </w:tcPr>
          <w:p w:rsidR="003163E4" w:rsidRDefault="003163E4">
            <w:pPr>
              <w:pStyle w:val="ConsPlusNormal"/>
              <w:jc w:val="both"/>
            </w:pPr>
            <w:hyperlink r:id="rId149" w:history="1">
              <w:r>
                <w:rPr>
                  <w:color w:val="0000FF"/>
                </w:rPr>
                <w:t>Класс 88</w:t>
              </w:r>
            </w:hyperlink>
          </w:p>
        </w:tc>
        <w:tc>
          <w:tcPr>
            <w:tcW w:w="6350" w:type="dxa"/>
          </w:tcPr>
          <w:p w:rsidR="003163E4" w:rsidRDefault="003163E4">
            <w:pPr>
              <w:pStyle w:val="ConsPlusNormal"/>
              <w:jc w:val="both"/>
            </w:pPr>
            <w:r>
              <w:t>Предоставление социальных услуг без обеспечения проживания</w:t>
            </w:r>
          </w:p>
        </w:tc>
      </w:tr>
      <w:tr w:rsidR="003163E4">
        <w:tc>
          <w:tcPr>
            <w:tcW w:w="567" w:type="dxa"/>
          </w:tcPr>
          <w:p w:rsidR="003163E4" w:rsidRDefault="003163E4">
            <w:pPr>
              <w:pStyle w:val="ConsPlusNormal"/>
              <w:jc w:val="center"/>
            </w:pPr>
            <w:r>
              <w:t>14</w:t>
            </w:r>
          </w:p>
        </w:tc>
        <w:tc>
          <w:tcPr>
            <w:tcW w:w="2154" w:type="dxa"/>
          </w:tcPr>
          <w:p w:rsidR="003163E4" w:rsidRDefault="003163E4">
            <w:pPr>
              <w:pStyle w:val="ConsPlusNormal"/>
              <w:jc w:val="both"/>
            </w:pPr>
            <w:hyperlink r:id="rId150" w:history="1">
              <w:r>
                <w:rPr>
                  <w:color w:val="0000FF"/>
                </w:rPr>
                <w:t>Класс 91</w:t>
              </w:r>
            </w:hyperlink>
          </w:p>
        </w:tc>
        <w:tc>
          <w:tcPr>
            <w:tcW w:w="6350" w:type="dxa"/>
          </w:tcPr>
          <w:p w:rsidR="003163E4" w:rsidRDefault="003163E4">
            <w:pPr>
              <w:pStyle w:val="ConsPlusNormal"/>
              <w:jc w:val="both"/>
            </w:pPr>
            <w:r>
              <w:t>Деятельность библиотек, архивов, музеев и прочих объектов культуры</w:t>
            </w:r>
          </w:p>
        </w:tc>
      </w:tr>
      <w:tr w:rsidR="003163E4">
        <w:tc>
          <w:tcPr>
            <w:tcW w:w="567" w:type="dxa"/>
          </w:tcPr>
          <w:p w:rsidR="003163E4" w:rsidRDefault="003163E4">
            <w:pPr>
              <w:pStyle w:val="ConsPlusNormal"/>
              <w:jc w:val="center"/>
            </w:pPr>
            <w:r>
              <w:t>15</w:t>
            </w:r>
          </w:p>
        </w:tc>
        <w:tc>
          <w:tcPr>
            <w:tcW w:w="2154" w:type="dxa"/>
          </w:tcPr>
          <w:p w:rsidR="003163E4" w:rsidRDefault="003163E4">
            <w:pPr>
              <w:pStyle w:val="ConsPlusNormal"/>
              <w:jc w:val="both"/>
            </w:pPr>
            <w:hyperlink r:id="rId151" w:history="1">
              <w:r>
                <w:rPr>
                  <w:color w:val="0000FF"/>
                </w:rPr>
                <w:t>Подкласс 93.1</w:t>
              </w:r>
            </w:hyperlink>
          </w:p>
        </w:tc>
        <w:tc>
          <w:tcPr>
            <w:tcW w:w="6350" w:type="dxa"/>
          </w:tcPr>
          <w:p w:rsidR="003163E4" w:rsidRDefault="003163E4">
            <w:pPr>
              <w:pStyle w:val="ConsPlusNormal"/>
              <w:jc w:val="both"/>
            </w:pPr>
            <w:r>
              <w:t>Деятельность в области спорта</w:t>
            </w:r>
          </w:p>
        </w:tc>
      </w:tr>
      <w:tr w:rsidR="003163E4">
        <w:tc>
          <w:tcPr>
            <w:tcW w:w="567" w:type="dxa"/>
          </w:tcPr>
          <w:p w:rsidR="003163E4" w:rsidRDefault="003163E4">
            <w:pPr>
              <w:pStyle w:val="ConsPlusNormal"/>
              <w:jc w:val="center"/>
            </w:pPr>
            <w:r>
              <w:t>16</w:t>
            </w:r>
          </w:p>
        </w:tc>
        <w:tc>
          <w:tcPr>
            <w:tcW w:w="2154" w:type="dxa"/>
          </w:tcPr>
          <w:p w:rsidR="003163E4" w:rsidRDefault="003163E4">
            <w:pPr>
              <w:pStyle w:val="ConsPlusNormal"/>
              <w:jc w:val="both"/>
            </w:pPr>
            <w:hyperlink r:id="rId152" w:history="1">
              <w:r>
                <w:rPr>
                  <w:color w:val="0000FF"/>
                </w:rPr>
                <w:t>Группа 96.04</w:t>
              </w:r>
            </w:hyperlink>
          </w:p>
        </w:tc>
        <w:tc>
          <w:tcPr>
            <w:tcW w:w="6350" w:type="dxa"/>
          </w:tcPr>
          <w:p w:rsidR="003163E4" w:rsidRDefault="003163E4">
            <w:pPr>
              <w:pStyle w:val="ConsPlusNormal"/>
              <w:jc w:val="both"/>
            </w:pPr>
            <w:r>
              <w:t>Деятельность физкультурно-оздоровительная</w:t>
            </w:r>
          </w:p>
        </w:tc>
      </w:tr>
    </w:tbl>
    <w:p w:rsidR="003163E4" w:rsidRDefault="003163E4">
      <w:pPr>
        <w:pStyle w:val="ConsPlusNormal"/>
        <w:ind w:firstLine="540"/>
        <w:jc w:val="both"/>
      </w:pPr>
    </w:p>
    <w:p w:rsidR="003163E4" w:rsidRDefault="003163E4">
      <w:pPr>
        <w:pStyle w:val="ConsPlusNormal"/>
        <w:ind w:firstLine="540"/>
        <w:jc w:val="both"/>
      </w:pPr>
      <w:r>
        <w:t>--------------------------------</w:t>
      </w:r>
    </w:p>
    <w:p w:rsidR="003163E4" w:rsidRDefault="003163E4">
      <w:pPr>
        <w:pStyle w:val="ConsPlusNormal"/>
        <w:spacing w:before="220"/>
        <w:ind w:firstLine="540"/>
        <w:jc w:val="both"/>
      </w:pPr>
      <w:r>
        <w:t xml:space="preserve">&lt;*&gt; Код и наименование видов экономической деятельности в соответствии с Общероссийским </w:t>
      </w:r>
      <w:hyperlink r:id="rId153" w:history="1">
        <w:r>
          <w:rPr>
            <w:color w:val="0000FF"/>
          </w:rPr>
          <w:t>классификатором</w:t>
        </w:r>
      </w:hyperlink>
      <w:r>
        <w:t xml:space="preserve"> видов экономической деятельности (ОКВЭД 2) ОК 029-2014 (КДЕС</w:t>
      </w:r>
      <w:proofErr w:type="gramStart"/>
      <w:r>
        <w:t xml:space="preserve"> Р</w:t>
      </w:r>
      <w:proofErr w:type="gramEnd"/>
      <w:r>
        <w:t>ед. 2) (</w:t>
      </w:r>
      <w:hyperlink r:id="rId154" w:history="1">
        <w:r>
          <w:rPr>
            <w:color w:val="0000FF"/>
          </w:rPr>
          <w:t>приказ</w:t>
        </w:r>
      </w:hyperlink>
      <w:r>
        <w:t xml:space="preserve"> ФНС России от 25 мая 2016 года N ММВ-7-14/333@ "О внесении изменений в приложения к приказу Федеральной </w:t>
      </w:r>
      <w:r>
        <w:lastRenderedPageBreak/>
        <w:t>налоговой службы от 25 января 2012 г. N ММВ-7-6/25@").</w:t>
      </w:r>
    </w:p>
    <w:p w:rsidR="003163E4" w:rsidRDefault="003163E4">
      <w:pPr>
        <w:pStyle w:val="ConsPlusNormal"/>
        <w:spacing w:before="220"/>
        <w:ind w:firstLine="540"/>
        <w:jc w:val="both"/>
      </w:pPr>
      <w:r>
        <w:t>&lt;**&gt; Льгота предоставляется субъектам малого и среднего предпринимательства, если социально значимый вид деятельности является основным видом деятельности в соответствии с выпиской из единого государственного реестра юридических лиц/индивидуальных предпринимателей.</w:t>
      </w:r>
    </w:p>
    <w:p w:rsidR="003163E4" w:rsidRDefault="003163E4">
      <w:pPr>
        <w:pStyle w:val="ConsPlusNormal"/>
        <w:ind w:firstLine="540"/>
        <w:jc w:val="both"/>
      </w:pPr>
    </w:p>
    <w:p w:rsidR="003163E4" w:rsidRDefault="003163E4">
      <w:pPr>
        <w:pStyle w:val="ConsPlusNormal"/>
        <w:ind w:firstLine="540"/>
        <w:jc w:val="both"/>
      </w:pPr>
    </w:p>
    <w:p w:rsidR="003163E4" w:rsidRDefault="003163E4">
      <w:pPr>
        <w:pStyle w:val="ConsPlusNormal"/>
        <w:pBdr>
          <w:top w:val="single" w:sz="6" w:space="0" w:color="auto"/>
        </w:pBdr>
        <w:spacing w:before="100" w:after="100"/>
        <w:jc w:val="both"/>
        <w:rPr>
          <w:sz w:val="2"/>
          <w:szCs w:val="2"/>
        </w:rPr>
      </w:pPr>
    </w:p>
    <w:p w:rsidR="000A58F4" w:rsidRDefault="000A58F4"/>
    <w:sectPr w:rsidR="000A58F4" w:rsidSect="00961F4C">
      <w:type w:val="continuous"/>
      <w:pgSz w:w="11906" w:h="16838" w:code="9"/>
      <w:pgMar w:top="567" w:right="567" w:bottom="567" w:left="851" w:header="567" w:footer="567" w:gutter="0"/>
      <w:cols w:space="708"/>
      <w:titlePg/>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rawingGridVerticalSpacing w:val="163"/>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63E4"/>
    <w:rsid w:val="00060F95"/>
    <w:rsid w:val="000A58F4"/>
    <w:rsid w:val="003163E4"/>
    <w:rsid w:val="00961F4C"/>
    <w:rsid w:val="00B835DA"/>
    <w:rsid w:val="00DA3A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163E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3163E4"/>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3163E4"/>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3163E4"/>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3163E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3163E4"/>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3163E4"/>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163E4"/>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163E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3163E4"/>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3163E4"/>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3163E4"/>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3163E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3163E4"/>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3163E4"/>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163E4"/>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8B8AE0BE731BBD2797BF8EF886163B15F12FBC030F0BE94A067D5CFA37851EC8B6D53926BA156CFB92787042050C3D9113C9888C0C8FB45605A6CB6BHDj7G" TargetMode="External"/><Relationship Id="rId117" Type="http://schemas.openxmlformats.org/officeDocument/2006/relationships/hyperlink" Target="consultantplus://offline/ref=8B8AE0BE731BBD2797BF8EF886163B15F12FBC030F09EF4406785CFA37851EC8B6D53926BA156CFB92787040040C3D9113C9888C0C8FB45605A6CB6BHDj7G" TargetMode="External"/><Relationship Id="rId21" Type="http://schemas.openxmlformats.org/officeDocument/2006/relationships/hyperlink" Target="consultantplus://offline/ref=8B8AE0BE731BBD2797BF90F5907A651CFB23E20C080FE11B5F2B5AAD68D5189DE495677FF9547FFA9066724307H0j6G" TargetMode="External"/><Relationship Id="rId42" Type="http://schemas.openxmlformats.org/officeDocument/2006/relationships/hyperlink" Target="consultantplus://offline/ref=8B8AE0BE731BBD2797BF8EF886163B15F12FBC030F0BEE4F027A5CFA37851EC8B6D53926BA156CFB927870410C0C3D9113C9888C0C8FB45605A6CB6BHDj7G" TargetMode="External"/><Relationship Id="rId47" Type="http://schemas.openxmlformats.org/officeDocument/2006/relationships/hyperlink" Target="consultantplus://offline/ref=8B8AE0BE731BBD2797BF90F5907A651CFB23E10F0E0EE11B5F2B5AAD68D5189DE495677FF9547FFA9066724307H0j6G" TargetMode="External"/><Relationship Id="rId63" Type="http://schemas.openxmlformats.org/officeDocument/2006/relationships/hyperlink" Target="consultantplus://offline/ref=8B8AE0BE731BBD2797BF8EF886163B15F12FBC030F0AEC4F057B5CFA37851EC8B6D53926BA156CFB927870430D0C3D9113C9888C0C8FB45605A6CB6BHDj7G" TargetMode="External"/><Relationship Id="rId68" Type="http://schemas.openxmlformats.org/officeDocument/2006/relationships/hyperlink" Target="consultantplus://offline/ref=8B8AE0BE731BBD2797BF8EF886163B15F12FBC030F0BEE4F027A5CFA37851EC8B6D53926BA156CFB927870400C0C3D9113C9888C0C8FB45605A6CB6BHDj7G" TargetMode="External"/><Relationship Id="rId84" Type="http://schemas.openxmlformats.org/officeDocument/2006/relationships/hyperlink" Target="consultantplus://offline/ref=8B8AE0BE731BBD2797BF8EF886163B15F12FBC030F0AEC4F057B5CFA37851EC8B6D53926BA156CFB92787041000C3D9113C9888C0C8FB45605A6CB6BHDj7G" TargetMode="External"/><Relationship Id="rId89" Type="http://schemas.openxmlformats.org/officeDocument/2006/relationships/hyperlink" Target="consultantplus://offline/ref=8B8AE0BE731BBD2797BF8EF886163B15F12FBC030F0BEE4F027A5CFA37851EC8B6D53926BA156CFB927870400C0C3D9113C9888C0C8FB45605A6CB6BHDj7G" TargetMode="External"/><Relationship Id="rId112" Type="http://schemas.openxmlformats.org/officeDocument/2006/relationships/hyperlink" Target="consultantplus://offline/ref=8B8AE0BE731BBD2797BF90F5907A651CFB21E40A0C0FE11B5F2B5AAD68D5189DF6953F73F95162F99B732412415264C05282858E1793B456H1jAG" TargetMode="External"/><Relationship Id="rId133" Type="http://schemas.openxmlformats.org/officeDocument/2006/relationships/hyperlink" Target="consultantplus://offline/ref=8B8AE0BE731BBD2797BF90F5907A651CFB23E10F0E0EE11B5F2B5AAD68D5189DF6953F77FA556AAEC33C254E050277C05582878C0BH9j0G" TargetMode="External"/><Relationship Id="rId138" Type="http://schemas.openxmlformats.org/officeDocument/2006/relationships/hyperlink" Target="consultantplus://offline/ref=8B8AE0BE731BBD2797BF90F5907A651CFB23E30F070FE11B5F2B5AAD68D5189DF6953F73F95364F395732412415264C05282858E1793B456H1jAG" TargetMode="External"/><Relationship Id="rId154" Type="http://schemas.openxmlformats.org/officeDocument/2006/relationships/hyperlink" Target="consultantplus://offline/ref=8B8AE0BE731BBD2797BF90F5907A651CF92DEB090809E11B5F2B5AAD68D5189DE495677FF9547FFA9066724307H0j6G" TargetMode="External"/><Relationship Id="rId16" Type="http://schemas.openxmlformats.org/officeDocument/2006/relationships/hyperlink" Target="consultantplus://offline/ref=8B8AE0BE731BBD2797BF8EF886163B15F12FBC030F0BEE4F027A5CFA37851EC8B6D53926BA156CFB927870430D0C3D9113C9888C0C8FB45605A6CB6BHDj7G" TargetMode="External"/><Relationship Id="rId107" Type="http://schemas.openxmlformats.org/officeDocument/2006/relationships/hyperlink" Target="consultantplus://offline/ref=8B8AE0BE731BBD2797BF8EF886163B15F12FBC030F09EF4406785CFA37851EC8B6D53926BA156CFB92787041000C3D9113C9888C0C8FB45605A6CB6BHDj7G" TargetMode="External"/><Relationship Id="rId11" Type="http://schemas.openxmlformats.org/officeDocument/2006/relationships/hyperlink" Target="consultantplus://offline/ref=8B8AE0BE731BBD2797BF8EF886163B15F12FBC030F09E84A01795CFA37851EC8B6D53926BA156CFB927873420D0C3D9113C9888C0C8FB45605A6CB6BHDj7G" TargetMode="External"/><Relationship Id="rId32" Type="http://schemas.openxmlformats.org/officeDocument/2006/relationships/hyperlink" Target="consultantplus://offline/ref=8B8AE0BE731BBD2797BF8EF886163B15F12FBC030F09EF4406785CFA37851EC8B6D53926BA156CFB927870430D0C3D9113C9888C0C8FB45605A6CB6BHDj7G" TargetMode="External"/><Relationship Id="rId37" Type="http://schemas.openxmlformats.org/officeDocument/2006/relationships/hyperlink" Target="consultantplus://offline/ref=8B8AE0BE731BBD2797BF90F5907A651CFB21E40A0C0FE11B5F2B5AAD68D5189DF6953F73F95160FF92732412415264C05282858E1793B456H1jAG" TargetMode="External"/><Relationship Id="rId53" Type="http://schemas.openxmlformats.org/officeDocument/2006/relationships/hyperlink" Target="consultantplus://offline/ref=8B8AE0BE731BBD2797BF8EF886163B15F12FBC030F0BEE4F027A5CFA37851EC8B6D53926BA156CFB92787047070C3D9113C9888C0C8FB45605A6CB6BHDj7G" TargetMode="External"/><Relationship Id="rId58" Type="http://schemas.openxmlformats.org/officeDocument/2006/relationships/hyperlink" Target="consultantplus://offline/ref=8B8AE0BE731BBD2797BF90F5907A651CF92DE50E0D0FE11B5F2B5AAD68D5189DF6953F73F95161FB92732412415264C05282858E1793B456H1jAG" TargetMode="External"/><Relationship Id="rId74" Type="http://schemas.openxmlformats.org/officeDocument/2006/relationships/hyperlink" Target="consultantplus://offline/ref=8B8AE0BE731BBD2797BF8EF886163B15F12FBC030F0BEE4F027A5CFA37851EC8B6D53926BA156CFB927870400C0C3D9113C9888C0C8FB45605A6CB6BHDj7G" TargetMode="External"/><Relationship Id="rId79" Type="http://schemas.openxmlformats.org/officeDocument/2006/relationships/hyperlink" Target="consultantplus://offline/ref=8B8AE0BE731BBD2797BF8EF886163B15F12FBC030F0AEC4F057B5CFA37851EC8B6D53926BA156CFB92787042000C3D9113C9888C0C8FB45605A6CB6BHDj7G" TargetMode="External"/><Relationship Id="rId102" Type="http://schemas.openxmlformats.org/officeDocument/2006/relationships/hyperlink" Target="consultantplus://offline/ref=8B8AE0BE731BBD2797BF8EF886163B15F12FBC030F0BEE4F027A5CFA37851EC8B6D53926BA156CFB927870460D0C3D9113C9888C0C8FB45605A6CB6BHDj7G" TargetMode="External"/><Relationship Id="rId123" Type="http://schemas.openxmlformats.org/officeDocument/2006/relationships/hyperlink" Target="consultantplus://offline/ref=8B8AE0BE731BBD2797BF90F5907A651CFB23E10F0E0EE11B5F2B5AAD68D5189DF6953F75FC516AAEC33C254E050277C05582878C0BH9j0G" TargetMode="External"/><Relationship Id="rId128" Type="http://schemas.openxmlformats.org/officeDocument/2006/relationships/hyperlink" Target="consultantplus://offline/ref=8B8AE0BE731BBD2797BF90F5907A651CFB23E10F0E0EE11B5F2B5AAD68D5189DF6953F7AFA596AAEC33C254E050277C05582878C0BH9j0G" TargetMode="External"/><Relationship Id="rId144" Type="http://schemas.openxmlformats.org/officeDocument/2006/relationships/hyperlink" Target="consultantplus://offline/ref=8B8AE0BE731BBD2797BF90F5907A651CFB23E30F070FE11B5F2B5AAD68D5189DF6953F73F95460FD91732412415264C05282858E1793B456H1jAG" TargetMode="External"/><Relationship Id="rId149" Type="http://schemas.openxmlformats.org/officeDocument/2006/relationships/hyperlink" Target="consultantplus://offline/ref=8B8AE0BE731BBD2797BF90F5907A651CFB23E30F070FE11B5F2B5AAD68D5189DF6953F73F95465F89A732412415264C05282858E1793B456H1jAG" TargetMode="External"/><Relationship Id="rId5" Type="http://schemas.openxmlformats.org/officeDocument/2006/relationships/hyperlink" Target="https://www.consultant.ru" TargetMode="External"/><Relationship Id="rId90" Type="http://schemas.openxmlformats.org/officeDocument/2006/relationships/hyperlink" Target="consultantplus://offline/ref=8B8AE0BE731BBD2797BF8EF886163B15F12FBC030F09EF4406785CFA37851EC8B6D53926BA156CFB927870420C0C3D9113C9888C0C8FB45605A6CB6BHDj7G" TargetMode="External"/><Relationship Id="rId95" Type="http://schemas.openxmlformats.org/officeDocument/2006/relationships/hyperlink" Target="consultantplus://offline/ref=8B8AE0BE731BBD2797BF8EF886163B15F12FBC030F09EF4406785CFA37851EC8B6D53926BA156CFB92787041060C3D9113C9888C0C8FB45605A6CB6BHDj7G" TargetMode="External"/><Relationship Id="rId22" Type="http://schemas.openxmlformats.org/officeDocument/2006/relationships/hyperlink" Target="consultantplus://offline/ref=8B8AE0BE731BBD2797BF90F5907A651CFB21E40A0C0FE11B5F2B5AAD68D5189DF6953F73F95163FD91732412415264C05282858E1793B456H1jAG" TargetMode="External"/><Relationship Id="rId27" Type="http://schemas.openxmlformats.org/officeDocument/2006/relationships/hyperlink" Target="consultantplus://offline/ref=8B8AE0BE731BBD2797BF8EF886163B15F12FBC030F0BEE4F027A5CFA37851EC8B6D53926BA156CFB92787042060C3D9113C9888C0C8FB45605A6CB6BHDj7G" TargetMode="External"/><Relationship Id="rId43" Type="http://schemas.openxmlformats.org/officeDocument/2006/relationships/hyperlink" Target="consultantplus://offline/ref=8B8AE0BE731BBD2797BF90F5907A651CFB23E3090A0DE11B5F2B5AAD68D5189DF6953F73F95164F39B732412415264C05282858E1793B456H1jAG" TargetMode="External"/><Relationship Id="rId48" Type="http://schemas.openxmlformats.org/officeDocument/2006/relationships/hyperlink" Target="consultantplus://offline/ref=8B8AE0BE731BBD2797BF8EF886163B15F12FBC030F0BE245067B5CFA37851EC8B6D53926BA156CFB92787043020C3D9113C9888C0C8FB45605A6CB6BHDj7G" TargetMode="External"/><Relationship Id="rId64" Type="http://schemas.openxmlformats.org/officeDocument/2006/relationships/hyperlink" Target="consultantplus://offline/ref=8B8AE0BE731BBD2797BF8EF886163B15F12FBC030F0BEE4F027A5CFA37851EC8B6D53926BA156CFB927870400C0C3D9113C9888C0C8FB45605A6CB6BHDj7G" TargetMode="External"/><Relationship Id="rId69" Type="http://schemas.openxmlformats.org/officeDocument/2006/relationships/hyperlink" Target="consultantplus://offline/ref=8B8AE0BE731BBD2797BF8EF886163B15F12FBC030F0BEE4F027A5CFA37851EC8B6D53926BA156CFB92787046040C3D9113C9888C0C8FB45605A6CB6BHDj7G" TargetMode="External"/><Relationship Id="rId113" Type="http://schemas.openxmlformats.org/officeDocument/2006/relationships/hyperlink" Target="consultantplus://offline/ref=8B8AE0BE731BBD2797BF8EF886163B15F12FBC030F09EF4406785CFA37851EC8B6D53926BA156CFB927870410C0C3D9113C9888C0C8FB45605A6CB6BHDj7G" TargetMode="External"/><Relationship Id="rId118" Type="http://schemas.openxmlformats.org/officeDocument/2006/relationships/hyperlink" Target="consultantplus://offline/ref=8B8AE0BE731BBD2797BF90F5907A651CFB23E10F0E0EE11B5F2B5AAD68D5189DF6953F76FF566AAEC33C254E050277C05582878C0BH9j0G" TargetMode="External"/><Relationship Id="rId134" Type="http://schemas.openxmlformats.org/officeDocument/2006/relationships/hyperlink" Target="consultantplus://offline/ref=8B8AE0BE731BBD2797BF90F5907A651CFB23E10F0E0EE11B5F2B5AAD68D5189DF6953F77FC526AAEC33C254E050277C05582878C0BH9j0G" TargetMode="External"/><Relationship Id="rId139" Type="http://schemas.openxmlformats.org/officeDocument/2006/relationships/hyperlink" Target="consultantplus://offline/ref=8B8AE0BE731BBD2797BF90F5907A651CFB23E30F070FE11B5F2B5AAD68D5189DF6953F73F95367FF97732412415264C05282858E1793B456H1jAG" TargetMode="External"/><Relationship Id="rId80" Type="http://schemas.openxmlformats.org/officeDocument/2006/relationships/hyperlink" Target="consultantplus://offline/ref=8B8AE0BE731BBD2797BF8EF886163B15F12FBC030F0BEE4F027A5CFA37851EC8B6D53926BA156CFB927870400C0C3D9113C9888C0C8FB45605A6CB6BHDj7G" TargetMode="External"/><Relationship Id="rId85" Type="http://schemas.openxmlformats.org/officeDocument/2006/relationships/hyperlink" Target="consultantplus://offline/ref=8B8AE0BE731BBD2797BF8EF886163B15F12FBC030F0BEE4F027A5CFA37851EC8B6D53926BA156CFB927870400C0C3D9113C9888C0C8FB45605A6CB6BHDj7G" TargetMode="External"/><Relationship Id="rId150" Type="http://schemas.openxmlformats.org/officeDocument/2006/relationships/hyperlink" Target="consultantplus://offline/ref=8B8AE0BE731BBD2797BF90F5907A651CFB23E30F070FE11B5F2B5AAD68D5189DF6953F73F95465FC91732412415264C05282858E1793B456H1jAG" TargetMode="External"/><Relationship Id="rId155" Type="http://schemas.openxmlformats.org/officeDocument/2006/relationships/fontTable" Target="fontTable.xml"/><Relationship Id="rId12" Type="http://schemas.openxmlformats.org/officeDocument/2006/relationships/hyperlink" Target="consultantplus://offline/ref=8B8AE0BE731BBD2797BF8EF886163B15F12FBC030F0BEE4F027A5CFA37851EC8B6D53926BA156CFB92787043030C3D9113C9888C0C8FB45605A6CB6BHDj7G" TargetMode="External"/><Relationship Id="rId17" Type="http://schemas.openxmlformats.org/officeDocument/2006/relationships/hyperlink" Target="consultantplus://offline/ref=8B8AE0BE731BBD2797BF8EF886163B15F12FBC030F0BE245067B5CFA37851EC8B6D53926BA156CFB92787043030C3D9113C9888C0C8FB45605A6CB6BHDj7G" TargetMode="External"/><Relationship Id="rId25" Type="http://schemas.openxmlformats.org/officeDocument/2006/relationships/hyperlink" Target="consultantplus://offline/ref=8B8AE0BE731BBD2797BF8EF886163B15F12FBC030F0BEE4F027A5CFA37851EC8B6D53926BA156CFB92787042050C3D9113C9888C0C8FB45605A6CB6BHDj7G" TargetMode="External"/><Relationship Id="rId33" Type="http://schemas.openxmlformats.org/officeDocument/2006/relationships/hyperlink" Target="consultantplus://offline/ref=8B8AE0BE731BBD2797BF8EF886163B15F12FBC030F08EE45077A5CFA37851EC8B6D53926A81534F7927D6E4307196BC055H9jDG" TargetMode="External"/><Relationship Id="rId38" Type="http://schemas.openxmlformats.org/officeDocument/2006/relationships/hyperlink" Target="consultantplus://offline/ref=8B8AE0BE731BBD2797BF8EF886163B15F12FBC030F0BEE4F027A5CFA37851EC8B6D53926BA156CFB92787041030C3D9113C9888C0C8FB45605A6CB6BHDj7G" TargetMode="External"/><Relationship Id="rId46" Type="http://schemas.openxmlformats.org/officeDocument/2006/relationships/hyperlink" Target="consultantplus://offline/ref=8B8AE0BE731BBD2797BF90F5907A651CFB24E50A0B0BE11B5F2B5AAD68D5189DE495677FF9547FFA9066724307H0j6G" TargetMode="External"/><Relationship Id="rId59" Type="http://schemas.openxmlformats.org/officeDocument/2006/relationships/hyperlink" Target="consultantplus://offline/ref=8B8AE0BE731BBD2797BF90F5907A651CFB21E40A0C0FE11B5F2B5AAD68D5189DE495677FF9547FFA9066724307H0j6G" TargetMode="External"/><Relationship Id="rId67" Type="http://schemas.openxmlformats.org/officeDocument/2006/relationships/hyperlink" Target="consultantplus://offline/ref=8B8AE0BE731BBD2797BF8EF886163B15F12FBC030F0BEE4F027A5CFA37851EC8B6D53926BA156CFB927870400C0C3D9113C9888C0C8FB45605A6CB6BHDj7G" TargetMode="External"/><Relationship Id="rId103" Type="http://schemas.openxmlformats.org/officeDocument/2006/relationships/hyperlink" Target="consultantplus://offline/ref=8B8AE0BE731BBD2797BF8EF886163B15F12FBC030F0BEE4F027A5CFA37851EC8B6D53926BA156CFB92787045040C3D9113C9888C0C8FB45605A6CB6BHDj7G" TargetMode="External"/><Relationship Id="rId108" Type="http://schemas.openxmlformats.org/officeDocument/2006/relationships/hyperlink" Target="consultantplus://offline/ref=8B8AE0BE731BBD2797BF90F5907A651CFB23E10F0E0EE11B5F2B5AAD68D5189DF6953F74FB516AAEC33C254E050277C05582878C0BH9j0G" TargetMode="External"/><Relationship Id="rId116" Type="http://schemas.openxmlformats.org/officeDocument/2006/relationships/hyperlink" Target="consultantplus://offline/ref=8B8AE0BE731BBD2797BF90F5907A651CFB23E10F0E0EE11B5F2B5AAD68D5189DF6953F76FF566AAEC33C254E050277C05582878C0BH9j0G" TargetMode="External"/><Relationship Id="rId124" Type="http://schemas.openxmlformats.org/officeDocument/2006/relationships/hyperlink" Target="consultantplus://offline/ref=8B8AE0BE731BBD2797BF90F5907A651CFB23E10F0E0EE11B5F2B5AAD68D5189DF6953F75FE576AAEC33C254E050277C05582878C0BH9j0G" TargetMode="External"/><Relationship Id="rId129" Type="http://schemas.openxmlformats.org/officeDocument/2006/relationships/hyperlink" Target="consultantplus://offline/ref=8B8AE0BE731BBD2797BF90F5907A651CFB23E10F0E0EE11B5F2B5AAD68D5189DF6953F7AF8516AAEC33C254E050277C05582878C0BH9j0G" TargetMode="External"/><Relationship Id="rId137" Type="http://schemas.openxmlformats.org/officeDocument/2006/relationships/hyperlink" Target="consultantplus://offline/ref=8B8AE0BE731BBD2797BF90F5907A651CFB23E30F070FE11B5F2B5AAD68D5189DF6953F73F95064FC95732412415264C05282858E1793B456H1jAG" TargetMode="External"/><Relationship Id="rId20" Type="http://schemas.openxmlformats.org/officeDocument/2006/relationships/hyperlink" Target="consultantplus://offline/ref=8B8AE0BE731BBD2797BF90F5907A651CFB23E10F0E0EE11B5F2B5AAD68D5189DE495677FF9547FFA9066724307H0j6G" TargetMode="External"/><Relationship Id="rId41" Type="http://schemas.openxmlformats.org/officeDocument/2006/relationships/hyperlink" Target="consultantplus://offline/ref=8B8AE0BE731BBD2797BF8EF886163B15F12FBC030F0BEE4F027A5CFA37851EC8B6D53926BA156CFB927870410D0C3D9113C9888C0C8FB45605A6CB6BHDj7G" TargetMode="External"/><Relationship Id="rId54" Type="http://schemas.openxmlformats.org/officeDocument/2006/relationships/hyperlink" Target="consultantplus://offline/ref=8B8AE0BE731BBD2797BF8EF886163B15F12FBC030F09EF4406785CFA37851EC8B6D53926BA156CFB92787042010C3D9113C9888C0C8FB45605A6CB6BHDj7G" TargetMode="External"/><Relationship Id="rId62" Type="http://schemas.openxmlformats.org/officeDocument/2006/relationships/hyperlink" Target="consultantplus://offline/ref=8B8AE0BE731BBD2797BF8EF886163B15F12FBC030F0BEE4F027A5CFA37851EC8B6D53926BA156CFB92787047030C3D9113C9888C0C8FB45605A6CB6BHDj7G" TargetMode="External"/><Relationship Id="rId70" Type="http://schemas.openxmlformats.org/officeDocument/2006/relationships/hyperlink" Target="consultantplus://offline/ref=8B8AE0BE731BBD2797BF8EF886163B15F12FBC030F0BEE4F027A5CFA37851EC8B6D53926BA156CFB927870400C0C3D9113C9888C0C8FB45605A6CB6BHDj7G" TargetMode="External"/><Relationship Id="rId75" Type="http://schemas.openxmlformats.org/officeDocument/2006/relationships/hyperlink" Target="consultantplus://offline/ref=8B8AE0BE731BBD2797BF8EF886163B15F12FBC030F0BEE4F027A5CFA37851EC8B6D53926BA156CFB927870400C0C3D9113C9888C0C8FB45605A6CB6BHDj7G" TargetMode="External"/><Relationship Id="rId83" Type="http://schemas.openxmlformats.org/officeDocument/2006/relationships/hyperlink" Target="consultantplus://offline/ref=8B8AE0BE731BBD2797BF8EF886163B15F12FBC030F0AEC4F057B5CFA37851EC8B6D53926BA156CFB92787041070C3D9113C9888C0C8FB45605A6CB6BHDj7G" TargetMode="External"/><Relationship Id="rId88" Type="http://schemas.openxmlformats.org/officeDocument/2006/relationships/hyperlink" Target="consultantplus://offline/ref=8B8AE0BE731BBD2797BF8EF886163B15F12FBC030F0AEC4F057B5CFA37851EC8B6D53926BA156CFB92787041020C3D9113C9888C0C8FB45605A6CB6BHDj7G" TargetMode="External"/><Relationship Id="rId91" Type="http://schemas.openxmlformats.org/officeDocument/2006/relationships/hyperlink" Target="consultantplus://offline/ref=8B8AE0BE731BBD2797BF8EF886163B15F12FBC030F0AEC4F057B5CFA37851EC8B6D53926BA156CFB927870410D0C3D9113C9888C0C8FB45605A6CB6BHDj7G" TargetMode="External"/><Relationship Id="rId96" Type="http://schemas.openxmlformats.org/officeDocument/2006/relationships/hyperlink" Target="consultantplus://offline/ref=8B8AE0BE731BBD2797BF90F5907A651CFB21E60B0C09E11B5F2B5AAD68D5189DE495677FF9547FFA9066724307H0j6G" TargetMode="External"/><Relationship Id="rId111" Type="http://schemas.openxmlformats.org/officeDocument/2006/relationships/hyperlink" Target="consultantplus://offline/ref=8B8AE0BE731BBD2797BF90F5907A651CFB21E40A0C0FE11B5F2B5AAD68D5189DE495677FF9547FFA9066724307H0j6G" TargetMode="External"/><Relationship Id="rId132" Type="http://schemas.openxmlformats.org/officeDocument/2006/relationships/hyperlink" Target="consultantplus://offline/ref=8B8AE0BE731BBD2797BF8EF886163B15F12FBC030F0BEE4F027A5CFA37851EC8B6D53926BA156CFB927871420D0C3D9113C9888C0C8FB45605A6CB6BHDj7G" TargetMode="External"/><Relationship Id="rId140" Type="http://schemas.openxmlformats.org/officeDocument/2006/relationships/hyperlink" Target="consultantplus://offline/ref=8B8AE0BE731BBD2797BF90F5907A651CFB23E30F070FE11B5F2B5AAD68D5189DF6953F73F95269FA94732412415264C05282858E1793B456H1jAG" TargetMode="External"/><Relationship Id="rId145" Type="http://schemas.openxmlformats.org/officeDocument/2006/relationships/hyperlink" Target="consultantplus://offline/ref=8B8AE0BE731BBD2797BF90F5907A651CFB23E30F070FE11B5F2B5AAD68D5189DF6953F73F95462F991732412415264C05282858E1793B456H1jAG" TargetMode="External"/><Relationship Id="rId153" Type="http://schemas.openxmlformats.org/officeDocument/2006/relationships/hyperlink" Target="consultantplus://offline/ref=8B8AE0BE731BBD2797BF90F5907A651CFB23E30F070FE11B5F2B5AAD68D5189DE495677FF9547FFA9066724307H0j6G" TargetMode="External"/><Relationship Id="rId1" Type="http://schemas.openxmlformats.org/officeDocument/2006/relationships/styles" Target="styles.xml"/><Relationship Id="rId6" Type="http://schemas.openxmlformats.org/officeDocument/2006/relationships/hyperlink" Target="consultantplus://offline/ref=8B8AE0BE731BBD2797BF8EF886163B15F12FBC030F0AEC4F057B5CFA37851EC8B6D53926BA156CFB92787043000C3D9113C9888C0C8FB45605A6CB6BHDj7G" TargetMode="External"/><Relationship Id="rId15" Type="http://schemas.openxmlformats.org/officeDocument/2006/relationships/hyperlink" Target="consultantplus://offline/ref=8B8AE0BE731BBD2797BF8EF886163B15F12FBC030F0AEC4F057B5CFA37851EC8B6D53926BA156CFB92787043020C3D9113C9888C0C8FB45605A6CB6BHDj7G" TargetMode="External"/><Relationship Id="rId23" Type="http://schemas.openxmlformats.org/officeDocument/2006/relationships/hyperlink" Target="consultantplus://offline/ref=8B8AE0BE731BBD2797BF90F5907A651CFB23E3090A0DE11B5F2B5AAD68D5189DE495677FF9547FFA9066724307H0j6G" TargetMode="External"/><Relationship Id="rId28" Type="http://schemas.openxmlformats.org/officeDocument/2006/relationships/hyperlink" Target="consultantplus://offline/ref=8B8AE0BE731BBD2797BF8EF886163B15F12FBC030F09EF4406785CFA37851EC8B6D53926BA156CFB92787043020C3D9113C9888C0C8FB45605A6CB6BHDj7G" TargetMode="External"/><Relationship Id="rId36" Type="http://schemas.openxmlformats.org/officeDocument/2006/relationships/hyperlink" Target="consultantplus://offline/ref=8B8AE0BE731BBD2797BF8EF886163B15F12FBC030F09EF4406785CFA37851EC8B6D53926BA156CFB92787042050C3D9113C9888C0C8FB45605A6CB6BHDj7G" TargetMode="External"/><Relationship Id="rId49" Type="http://schemas.openxmlformats.org/officeDocument/2006/relationships/hyperlink" Target="consultantplus://offline/ref=8B8AE0BE731BBD2797BF8EF886163B15F12FBC030F0BE245067B5CFA37851EC8B6D53926BA156CFB92787042050C3D9113C9888C0C8FB45605A6CB6BHDj7G" TargetMode="External"/><Relationship Id="rId57" Type="http://schemas.openxmlformats.org/officeDocument/2006/relationships/hyperlink" Target="consultantplus://offline/ref=8B8AE0BE731BBD2797BF8EF886163B15F12FBC030F09EF4406785CFA37851EC8B6D53926BA156CFB92787042030C3D9113C9888C0C8FB45605A6CB6BHDj7G" TargetMode="External"/><Relationship Id="rId106" Type="http://schemas.openxmlformats.org/officeDocument/2006/relationships/hyperlink" Target="consultantplus://offline/ref=8B8AE0BE731BBD2797BF90F5907A651CFB23E10F0E0EE11B5F2B5AAD68D5189DF6953F74FB516AAEC33C254E050277C05582878C0BH9j0G" TargetMode="External"/><Relationship Id="rId114" Type="http://schemas.openxmlformats.org/officeDocument/2006/relationships/hyperlink" Target="consultantplus://offline/ref=8B8AE0BE731BBD2797BF90F5907A651CFB21EA060903E11B5F2B5AAD68D5189DE495677FF9547FFA9066724307H0j6G" TargetMode="External"/><Relationship Id="rId119" Type="http://schemas.openxmlformats.org/officeDocument/2006/relationships/hyperlink" Target="consultantplus://offline/ref=8B8AE0BE731BBD2797BF90F5907A651CFB23E10F0E0EE11B5F2B5AAD68D5189DF6953F75FB576AAEC33C254E050277C05582878C0BH9j0G" TargetMode="External"/><Relationship Id="rId127" Type="http://schemas.openxmlformats.org/officeDocument/2006/relationships/hyperlink" Target="consultantplus://offline/ref=8B8AE0BE731BBD2797BF90F5907A651CFB23E10F0E0EE11B5F2B5AAD68D5189DF6953F7AFA566AAEC33C254E050277C05582878C0BH9j0G" TargetMode="External"/><Relationship Id="rId10" Type="http://schemas.openxmlformats.org/officeDocument/2006/relationships/hyperlink" Target="consultantplus://offline/ref=8B8AE0BE731BBD2797BF90F5907A651CFB21E40A0C0FE11B5F2B5AAD68D5189DF6953F73F95163FD91732412415264C05282858E1793B456H1jAG" TargetMode="External"/><Relationship Id="rId31" Type="http://schemas.openxmlformats.org/officeDocument/2006/relationships/hyperlink" Target="consultantplus://offline/ref=8B8AE0BE731BBD2797BF8EF886163B15F12FBC030F0BEE4F027A5CFA37851EC8B6D53926BA156CFB927870420C0C3D9113C9888C0C8FB45605A6CB6BHDj7G" TargetMode="External"/><Relationship Id="rId44" Type="http://schemas.openxmlformats.org/officeDocument/2006/relationships/hyperlink" Target="consultantplus://offline/ref=8B8AE0BE731BBD2797BF90F5907A651CFB23E10F0E0EE11B5F2B5AAD68D5189DF6953F76FF566AAEC33C254E050277C05582878C0BH9j0G" TargetMode="External"/><Relationship Id="rId52" Type="http://schemas.openxmlformats.org/officeDocument/2006/relationships/hyperlink" Target="consultantplus://offline/ref=8B8AE0BE731BBD2797BF8EF886163B15F12FBC030F0BEE4F027A5CFA37851EC8B6D53926BA156CFB92787047040C3D9113C9888C0C8FB45605A6CB6BHDj7G" TargetMode="External"/><Relationship Id="rId60" Type="http://schemas.openxmlformats.org/officeDocument/2006/relationships/hyperlink" Target="consultantplus://offline/ref=8B8AE0BE731BBD2797BF8EF886163B15F12FBC030F0BEE4F027A5CFA37851EC8B6D53926BA156CFB92787047010C3D9113C9888C0C8FB45605A6CB6BHDj7G" TargetMode="External"/><Relationship Id="rId65" Type="http://schemas.openxmlformats.org/officeDocument/2006/relationships/hyperlink" Target="consultantplus://offline/ref=8B8AE0BE731BBD2797BF8EF886163B15F12FBC030F0BEE4F027A5CFA37851EC8B6D53926BA156CFB927870400C0C3D9113C9888C0C8FB45605A6CB6BHDj7G" TargetMode="External"/><Relationship Id="rId73" Type="http://schemas.openxmlformats.org/officeDocument/2006/relationships/hyperlink" Target="consultantplus://offline/ref=8B8AE0BE731BBD2797BF8EF886163B15F12FBC030F0BEE4F027A5CFA37851EC8B6D53926BA156CFB927870400C0C3D9113C9888C0C8FB45605A6CB6BHDj7G" TargetMode="External"/><Relationship Id="rId78" Type="http://schemas.openxmlformats.org/officeDocument/2006/relationships/hyperlink" Target="consultantplus://offline/ref=8B8AE0BE731BBD2797BF8EF886163B15F12FBC030F0BEE4F027A5CFA37851EC8B6D53926BA156CFB927870400C0C3D9113C9888C0C8FB45605A6CB6BHDj7G" TargetMode="External"/><Relationship Id="rId81" Type="http://schemas.openxmlformats.org/officeDocument/2006/relationships/hyperlink" Target="consultantplus://offline/ref=8B8AE0BE731BBD2797BF8EF886163B15F12FBC030F0AEC4F057B5CFA37851EC8B6D53926BA156CFB927870420C0C3D9113C9888C0C8FB45605A6CB6BHDj7G" TargetMode="External"/><Relationship Id="rId86" Type="http://schemas.openxmlformats.org/officeDocument/2006/relationships/hyperlink" Target="consultantplus://offline/ref=8B8AE0BE731BBD2797BF8EF886163B15F12FBC030F0AEC4F057B5CFA37851EC8B6D53926BA156CFB92787041030C3D9113C9888C0C8FB45605A6CB6BHDj7G" TargetMode="External"/><Relationship Id="rId94" Type="http://schemas.openxmlformats.org/officeDocument/2006/relationships/hyperlink" Target="consultantplus://offline/ref=8B8AE0BE731BBD2797BF8EF886163B15F12FBC030F0BEE4F027A5CFA37851EC8B6D53926BA156CFB92787046030C3D9113C9888C0C8FB45605A6CB6BHDj7G" TargetMode="External"/><Relationship Id="rId99" Type="http://schemas.openxmlformats.org/officeDocument/2006/relationships/hyperlink" Target="consultantplus://offline/ref=8B8AE0BE731BBD2797BF90F5907A651CFB23E10F0E0EE11B5F2B5AAD68D5189DF6953F73FC5961F1C629341608076CDE579E9B8E0993HBj5G" TargetMode="External"/><Relationship Id="rId101" Type="http://schemas.openxmlformats.org/officeDocument/2006/relationships/hyperlink" Target="consultantplus://offline/ref=8B8AE0BE731BBD2797BF8EF886163B15F12FBC030F09EF4406785CFA37851EC8B6D53926BA156CFB92787041010C3D9113C9888C0C8FB45605A6CB6BHDj7G" TargetMode="External"/><Relationship Id="rId122" Type="http://schemas.openxmlformats.org/officeDocument/2006/relationships/hyperlink" Target="consultantplus://offline/ref=8B8AE0BE731BBD2797BF90F5907A651CFB23E10F0E0EE11B5F2B5AAD68D5189DF6953F75FD586AAEC33C254E050277C05582878C0BH9j0G" TargetMode="External"/><Relationship Id="rId130" Type="http://schemas.openxmlformats.org/officeDocument/2006/relationships/hyperlink" Target="consultantplus://offline/ref=8B8AE0BE731BBD2797BF90F5907A651CFB23E10F0E0EE11B5F2B5AAD68D5189DF6953F7AF8516AAEC33C254E050277C05582878C0BH9j0G" TargetMode="External"/><Relationship Id="rId135" Type="http://schemas.openxmlformats.org/officeDocument/2006/relationships/hyperlink" Target="consultantplus://offline/ref=8B8AE0BE731BBD2797BF90F5907A651CFB23E10F0E0EE11B5F2B5AAD68D5189DF6953F77F9516AAEC33C254E050277C05582878C0BH9j0G" TargetMode="External"/><Relationship Id="rId143" Type="http://schemas.openxmlformats.org/officeDocument/2006/relationships/hyperlink" Target="consultantplus://offline/ref=8B8AE0BE731BBD2797BF90F5907A651CFB23E30F070FE11B5F2B5AAD68D5189DF6953F73F95460FA91732412415264C05282858E1793B456H1jAG" TargetMode="External"/><Relationship Id="rId148" Type="http://schemas.openxmlformats.org/officeDocument/2006/relationships/hyperlink" Target="consultantplus://offline/ref=8B8AE0BE731BBD2797BF90F5907A651CFB23E30F070FE11B5F2B5AAD68D5189DF6953F73F95465FA9B732412415264C05282858E1793B456H1jAG" TargetMode="External"/><Relationship Id="rId151" Type="http://schemas.openxmlformats.org/officeDocument/2006/relationships/hyperlink" Target="consultantplus://offline/ref=8B8AE0BE731BBD2797BF90F5907A651CFB23E30F070FE11B5F2B5AAD68D5189DF6953F73F95464FB92732412415264C05282858E1793B456H1jAG" TargetMode="External"/><Relationship Id="rId156"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8B8AE0BE731BBD2797BF8EF886163B15F12FBC030F09EF4406785CFA37851EC8B6D53926BA156CFB92787043000C3D9113C9888C0C8FB45605A6CB6BHDj7G" TargetMode="External"/><Relationship Id="rId13" Type="http://schemas.openxmlformats.org/officeDocument/2006/relationships/hyperlink" Target="consultantplus://offline/ref=8B8AE0BE731BBD2797BF8EF886163B15F12FBC030F0AEC4F057B5CFA37851EC8B6D53926BA156CFB92787043030C3D9113C9888C0C8FB45605A6CB6BHDj7G" TargetMode="External"/><Relationship Id="rId18" Type="http://schemas.openxmlformats.org/officeDocument/2006/relationships/hyperlink" Target="consultantplus://offline/ref=8B8AE0BE731BBD2797BF8EF886163B15F12FBC030F09EF4406785CFA37851EC8B6D53926BA156CFB92787043030C3D9113C9888C0C8FB45605A6CB6BHDj7G" TargetMode="External"/><Relationship Id="rId39" Type="http://schemas.openxmlformats.org/officeDocument/2006/relationships/hyperlink" Target="consultantplus://offline/ref=8B8AE0BE731BBD2797BF8EF886163B15F12FBC030F09EF4406785CFA37851EC8B6D53926BA156CFB92787042040C3D9113C9888C0C8FB45605A6CB6BHDj7G" TargetMode="External"/><Relationship Id="rId109" Type="http://schemas.openxmlformats.org/officeDocument/2006/relationships/hyperlink" Target="consultantplus://offline/ref=8B8AE0BE731BBD2797BF8EF886163B15F12FBC030F09EF4406785CFA37851EC8B6D53926BA156CFB92787041020C3D9113C9888C0C8FB45605A6CB6BHDj7G" TargetMode="External"/><Relationship Id="rId34" Type="http://schemas.openxmlformats.org/officeDocument/2006/relationships/hyperlink" Target="consultantplus://offline/ref=8B8AE0BE731BBD2797BF8EF886163B15F12FBC030F0BEE4F027A5CFA37851EC8B6D53926BA156CFB92787041040C3D9113C9888C0C8FB45605A6CB6BHDj7G" TargetMode="External"/><Relationship Id="rId50" Type="http://schemas.openxmlformats.org/officeDocument/2006/relationships/hyperlink" Target="consultantplus://offline/ref=8B8AE0BE731BBD2797BF8EF886163B15F12FBC030F0BEE4F027A5CFA37851EC8B6D53926BA156CFB927870400C0C3D9113C9888C0C8FB45605A6CB6BHDj7G" TargetMode="External"/><Relationship Id="rId55" Type="http://schemas.openxmlformats.org/officeDocument/2006/relationships/hyperlink" Target="consultantplus://offline/ref=8B8AE0BE731BBD2797BF8EF886163B15F12FBC030F0BEE4F027A5CFA37851EC8B6D53926BA156CFB927870400C0C3D9113C9888C0C8FB45605A6CB6BHDj7G" TargetMode="External"/><Relationship Id="rId76" Type="http://schemas.openxmlformats.org/officeDocument/2006/relationships/hyperlink" Target="consultantplus://offline/ref=8B8AE0BE731BBD2797BF8EF886163B15F12FBC030F0BEE4F027A5CFA37851EC8B6D53926BA156CFB927870400C0C3D9113C9888C0C8FB45605A6CB6BHDj7G" TargetMode="External"/><Relationship Id="rId97" Type="http://schemas.openxmlformats.org/officeDocument/2006/relationships/hyperlink" Target="consultantplus://offline/ref=8B8AE0BE731BBD2797BF90F5907A651CFB23E10F0E0EE11B5F2B5AAD68D5189DF6953F76FD506AAEC33C254E050277C05582878C0BH9j0G" TargetMode="External"/><Relationship Id="rId104" Type="http://schemas.openxmlformats.org/officeDocument/2006/relationships/hyperlink" Target="consultantplus://offline/ref=8B8AE0BE731BBD2797BF90F5907A651CFB23E10F0E0EE11B5F2B5AAD68D5189DF6953F77F0546AAEC33C254E050277C05582878C0BH9j0G" TargetMode="External"/><Relationship Id="rId120" Type="http://schemas.openxmlformats.org/officeDocument/2006/relationships/hyperlink" Target="consultantplus://offline/ref=8B8AE0BE731BBD2797BF90F5907A651CFB23E10F0E0EE11B5F2B5AAD68D5189DF6953F73FF5163F1C629341608076CDE579E9B8E0993HBj5G" TargetMode="External"/><Relationship Id="rId125" Type="http://schemas.openxmlformats.org/officeDocument/2006/relationships/hyperlink" Target="consultantplus://offline/ref=8B8AE0BE731BBD2797BF90F5907A651CFB23E10F0E0EE11B5F2B5AAD68D5189DF6953F75F1516AAEC33C254E050277C05582878C0BH9j0G" TargetMode="External"/><Relationship Id="rId141" Type="http://schemas.openxmlformats.org/officeDocument/2006/relationships/hyperlink" Target="consultantplus://offline/ref=8B8AE0BE731BBD2797BF90F5907A651CFB23E30F070FE11B5F2B5AAD68D5189DF6953F73F95562FF9B732412415264C05282858E1793B456H1jAG" TargetMode="External"/><Relationship Id="rId146" Type="http://schemas.openxmlformats.org/officeDocument/2006/relationships/hyperlink" Target="consultantplus://offline/ref=8B8AE0BE731BBD2797BF90F5907A651CFB23E30F070FE11B5F2B5AAD68D5189DF6953F73F95462FC93732412415264C05282858E1793B456H1jAG" TargetMode="External"/><Relationship Id="rId7" Type="http://schemas.openxmlformats.org/officeDocument/2006/relationships/hyperlink" Target="consultantplus://offline/ref=8B8AE0BE731BBD2797BF8EF886163B15F12FBC030F0BEE4F027A5CFA37851EC8B6D53926BA156CFB92787043000C3D9113C9888C0C8FB45605A6CB6BHDj7G" TargetMode="External"/><Relationship Id="rId71" Type="http://schemas.openxmlformats.org/officeDocument/2006/relationships/hyperlink" Target="consultantplus://offline/ref=8B8AE0BE731BBD2797BF8EF886163B15F12FBC030F0BEE4F027A5CFA37851EC8B6D53926BA156CFB92787046060C3D9113C9888C0C8FB45605A6CB6BHDj7G" TargetMode="External"/><Relationship Id="rId92" Type="http://schemas.openxmlformats.org/officeDocument/2006/relationships/hyperlink" Target="consultantplus://offline/ref=8B8AE0BE731BBD2797BF8EF886163B15F12FBC030F09EF4406785CFA37851EC8B6D53926BA156CFB92787041040C3D9113C9888C0C8FB45605A6CB6BHDj7G" TargetMode="External"/><Relationship Id="rId2" Type="http://schemas.microsoft.com/office/2007/relationships/stylesWithEffects" Target="stylesWithEffects.xml"/><Relationship Id="rId29" Type="http://schemas.openxmlformats.org/officeDocument/2006/relationships/hyperlink" Target="consultantplus://offline/ref=8B8AE0BE731BBD2797BF8EF886163B15F12FBC030F0BEE4F027A5CFA37851EC8B6D53926BA156CFB92787042020C3D9113C9888C0C8FB45605A6CB6BHDj7G" TargetMode="External"/><Relationship Id="rId24" Type="http://schemas.openxmlformats.org/officeDocument/2006/relationships/hyperlink" Target="consultantplus://offline/ref=8B8AE0BE731BBD2797BF8EF886163B15F12FBC030F09E84A01795CFA37851EC8B6D53926BA156CFB927873420D0C3D9113C9888C0C8FB45605A6CB6BHDj7G" TargetMode="External"/><Relationship Id="rId40" Type="http://schemas.openxmlformats.org/officeDocument/2006/relationships/hyperlink" Target="consultantplus://offline/ref=8B8AE0BE731BBD2797BF8EF886163B15F12FBC030F09EF4406785CFA37851EC8B6D53926BA156CFB92787042070C3D9113C9888C0C8FB45605A6CB6BHDj7G" TargetMode="External"/><Relationship Id="rId45" Type="http://schemas.openxmlformats.org/officeDocument/2006/relationships/hyperlink" Target="consultantplus://offline/ref=8B8AE0BE731BBD2797BF8EF886163B15F12FBC030F0BEE4F027A5CFA37851EC8B6D53926BA156CFB92787040040C3D9113C9888C0C8FB45605A6CB6BHDj7G" TargetMode="External"/><Relationship Id="rId66" Type="http://schemas.openxmlformats.org/officeDocument/2006/relationships/hyperlink" Target="consultantplus://offline/ref=8B8AE0BE731BBD2797BF90F5907A651CFB21E40A0C0FE11B5F2B5AAD68D5189DF6953F73F95161FB9B732412415264C05282858E1793B456H1jAG" TargetMode="External"/><Relationship Id="rId87" Type="http://schemas.openxmlformats.org/officeDocument/2006/relationships/hyperlink" Target="consultantplus://offline/ref=8B8AE0BE731BBD2797BF8EF886163B15F12FBC030F0BEE4F027A5CFA37851EC8B6D53926BA156CFB927870400C0C3D9113C9888C0C8FB45605A6CB6BHDj7G" TargetMode="External"/><Relationship Id="rId110" Type="http://schemas.openxmlformats.org/officeDocument/2006/relationships/hyperlink" Target="consultantplus://offline/ref=8B8AE0BE731BBD2797BF8EF886163B15F12FBC030F09EF4406785CFA37851EC8B6D53926BA156CFB927870410D0C3D9113C9888C0C8FB45605A6CB6BHDj7G" TargetMode="External"/><Relationship Id="rId115" Type="http://schemas.openxmlformats.org/officeDocument/2006/relationships/hyperlink" Target="consultantplus://offline/ref=8B8AE0BE731BBD2797BF8EF886163B15F12FBC030F0BEE4F027A5CFA37851EC8B6D53926BA156CFB9278704A030C3D9113C9888C0C8FB45605A6CB6BHDj7G" TargetMode="External"/><Relationship Id="rId131" Type="http://schemas.openxmlformats.org/officeDocument/2006/relationships/hyperlink" Target="consultantplus://offline/ref=8B8AE0BE731BBD2797BF8EF886163B15F12FBC030F0BEE4F027A5CFA37851EC8B6D53926BA156CFB92787142070C3D9113C9888C0C8FB45605A6CB6BHDj7G" TargetMode="External"/><Relationship Id="rId136" Type="http://schemas.openxmlformats.org/officeDocument/2006/relationships/hyperlink" Target="consultantplus://offline/ref=8B8AE0BE731BBD2797BF90F5907A651CFB23E10F0E0EE11B5F2B5AAD68D5189DF6953F77F9526AAEC33C254E050277C05582878C0BH9j0G" TargetMode="External"/><Relationship Id="rId61" Type="http://schemas.openxmlformats.org/officeDocument/2006/relationships/hyperlink" Target="consultantplus://offline/ref=8B8AE0BE731BBD2797BF8EF886163B15F12FBC030F09EF4406785CFA37851EC8B6D53926BA156CFB92787042020C3D9113C9888C0C8FB45605A6CB6BHDj7G" TargetMode="External"/><Relationship Id="rId82" Type="http://schemas.openxmlformats.org/officeDocument/2006/relationships/hyperlink" Target="consultantplus://offline/ref=8B8AE0BE731BBD2797BF8EF886163B15F12FBC030F0BEE4F027A5CFA37851EC8B6D53926BA156CFB927870400C0C3D9113C9888C0C8FB45605A6CB6BHDj7G" TargetMode="External"/><Relationship Id="rId152" Type="http://schemas.openxmlformats.org/officeDocument/2006/relationships/hyperlink" Target="consultantplus://offline/ref=8B8AE0BE731BBD2797BF90F5907A651CFB23E30F070FE11B5F2B5AAD68D5189DF6953F73F95469FD93732412415264C05282858E1793B456H1jAG" TargetMode="External"/><Relationship Id="rId19" Type="http://schemas.openxmlformats.org/officeDocument/2006/relationships/hyperlink" Target="consultantplus://offline/ref=8B8AE0BE731BBD2797BF8EF886163B15F12FBC030F0BE94A067D5CFA37851EC8B6D53926BA156CFB92787042050C3D9113C9888C0C8FB45605A6CB6BHDj7G" TargetMode="External"/><Relationship Id="rId14" Type="http://schemas.openxmlformats.org/officeDocument/2006/relationships/hyperlink" Target="consultantplus://offline/ref=8B8AE0BE731BBD2797BF8EF886163B15F12FBC030F0BEE4F027A5CFA37851EC8B6D53926BA156CFB92787043020C3D9113C9888C0C8FB45605A6CB6BHDj7G" TargetMode="External"/><Relationship Id="rId30" Type="http://schemas.openxmlformats.org/officeDocument/2006/relationships/hyperlink" Target="consultantplus://offline/ref=8B8AE0BE731BBD2797BF90F5907A651CFB21E40A0C0FE11B5F2B5AAD68D5189DF6953F73F95160FF92732412415264C05282858E1793B456H1jAG" TargetMode="External"/><Relationship Id="rId35" Type="http://schemas.openxmlformats.org/officeDocument/2006/relationships/hyperlink" Target="consultantplus://offline/ref=8B8AE0BE731BBD2797BF90F5907A651CFB21E40A0C0FE11B5F2B5AAD68D5189DE495677FF9547FFA9066724307H0j6G" TargetMode="External"/><Relationship Id="rId56" Type="http://schemas.openxmlformats.org/officeDocument/2006/relationships/hyperlink" Target="consultantplus://offline/ref=8B8AE0BE731BBD2797BF8EF886163B15F12FBC030F09EF4406785CFA37851EC8B6D53926BA156CFB92787042000C3D9113C9888C0C8FB45605A6CB6BHDj7G" TargetMode="External"/><Relationship Id="rId77" Type="http://schemas.openxmlformats.org/officeDocument/2006/relationships/hyperlink" Target="consultantplus://offline/ref=8B8AE0BE731BBD2797BF8EF886163B15F12FBC030F0AEC4F057B5CFA37851EC8B6D53926BA156CFB927870430C0C3D9113C9888C0C8FB45605A6CB6BHDj7G" TargetMode="External"/><Relationship Id="rId100" Type="http://schemas.openxmlformats.org/officeDocument/2006/relationships/hyperlink" Target="consultantplus://offline/ref=8B8AE0BE731BBD2797BF90F5907A651CFB23E3090A0DE11B5F2B5AAD68D5189DF6953F71FE506AAEC33C254E050277C05582878C0BH9j0G" TargetMode="External"/><Relationship Id="rId105" Type="http://schemas.openxmlformats.org/officeDocument/2006/relationships/hyperlink" Target="consultantplus://offline/ref=8B8AE0BE731BBD2797BF90F5907A651CFB23E10F0E0EE11B5F2B5AAD68D5189DF6953F75FB506AAEC33C254E050277C05582878C0BH9j0G" TargetMode="External"/><Relationship Id="rId126" Type="http://schemas.openxmlformats.org/officeDocument/2006/relationships/hyperlink" Target="consultantplus://offline/ref=8B8AE0BE731BBD2797BF90F5907A651CFB23E10F0E0EE11B5F2B5AAD68D5189DF6953F73FF5065F1C629341608076CDE579E9B8E0993HBj5G" TargetMode="External"/><Relationship Id="rId147" Type="http://schemas.openxmlformats.org/officeDocument/2006/relationships/hyperlink" Target="consultantplus://offline/ref=8B8AE0BE731BBD2797BF90F5907A651CFB23E30F070FE11B5F2B5AAD68D5189DF6953F73F95462F292732412415264C05282858E1793B456H1jAG" TargetMode="External"/><Relationship Id="rId8" Type="http://schemas.openxmlformats.org/officeDocument/2006/relationships/hyperlink" Target="consultantplus://offline/ref=8B8AE0BE731BBD2797BF8EF886163B15F12FBC030F0BE245067B5CFA37851EC8B6D53926BA156CFB92787043000C3D9113C9888C0C8FB45605A6CB6BHDj7G" TargetMode="External"/><Relationship Id="rId51" Type="http://schemas.openxmlformats.org/officeDocument/2006/relationships/hyperlink" Target="consultantplus://offline/ref=8B8AE0BE731BBD2797BF90F5907A651CFB24E50A0B0BE11B5F2B5AAD68D5189DE495677FF9547FFA9066724307H0j6G" TargetMode="External"/><Relationship Id="rId72" Type="http://schemas.openxmlformats.org/officeDocument/2006/relationships/hyperlink" Target="consultantplus://offline/ref=8B8AE0BE731BBD2797BF8EF886163B15F12FBC030F09EF4406785CFA37851EC8B6D53926BA156CFB927870420D0C3D9113C9888C0C8FB45605A6CB6BHDj7G" TargetMode="External"/><Relationship Id="rId93" Type="http://schemas.openxmlformats.org/officeDocument/2006/relationships/hyperlink" Target="consultantplus://offline/ref=8B8AE0BE731BBD2797BF8EF886163B15F12FBC030F09EF4406785CFA37851EC8B6D53926BA156CFB92787041070C3D9113C9888C0C8FB45605A6CB6BHDj7G" TargetMode="External"/><Relationship Id="rId98" Type="http://schemas.openxmlformats.org/officeDocument/2006/relationships/hyperlink" Target="consultantplus://offline/ref=8B8AE0BE731BBD2797BF90F5907A651CFB23E10F0E0EE11B5F2B5AAD68D5189DF6953F76FD526AAEC33C254E050277C05582878C0BH9j0G" TargetMode="External"/><Relationship Id="rId121" Type="http://schemas.openxmlformats.org/officeDocument/2006/relationships/hyperlink" Target="consultantplus://offline/ref=8B8AE0BE731BBD2797BF90F5907A651CFB23E10F0E0EE11B5F2B5AAD68D5189DF6953F73FF5162F1C629341608076CDE579E9B8E0993HBj5G" TargetMode="External"/><Relationship Id="rId142" Type="http://schemas.openxmlformats.org/officeDocument/2006/relationships/hyperlink" Target="consultantplus://offline/ref=8B8AE0BE731BBD2797BF90F5907A651CFB23E30F070FE11B5F2B5AAD68D5189DF6953F73F95461FB94732412415264C05282858E1793B456H1jAG"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14</Pages>
  <Words>10454</Words>
  <Characters>59590</Characters>
  <Application>Microsoft Office Word</Application>
  <DocSecurity>0</DocSecurity>
  <Lines>496</Lines>
  <Paragraphs>139</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69905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Данилова Ирина Ураловна</dc:creator>
  <cp:lastModifiedBy>Данилова Ирина Ураловна</cp:lastModifiedBy>
  <cp:revision>2</cp:revision>
  <dcterms:created xsi:type="dcterms:W3CDTF">2021-02-05T06:35:00Z</dcterms:created>
  <dcterms:modified xsi:type="dcterms:W3CDTF">2021-02-05T07:02:00Z</dcterms:modified>
</cp:coreProperties>
</file>