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260" w:rsidRDefault="00BC2442" w:rsidP="00055260">
      <w:pPr>
        <w:pStyle w:val="a3"/>
        <w:jc w:val="center"/>
        <w:rPr>
          <w:rFonts w:ascii="Times New Roman" w:hAnsi="Times New Roman" w:cs="Times New Roman"/>
          <w:b/>
          <w:sz w:val="56"/>
          <w:szCs w:val="56"/>
        </w:rPr>
      </w:pPr>
      <w:r w:rsidRPr="00BC2442">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26" type="#_x0000_t54" style="position:absolute;left:0;text-align:left;margin-left:89.1pt;margin-top:-40.45pt;width:334.2pt;height:61.75pt;z-index:251656704">
            <v:textbox style="mso-next-textbox:#_x0000_s1026">
              <w:txbxContent>
                <w:p w:rsidR="00055260" w:rsidRDefault="00055260" w:rsidP="00055260">
                  <w:pPr>
                    <w:pStyle w:val="a3"/>
                    <w:rPr>
                      <w:color w:val="0070C0"/>
                    </w:rPr>
                  </w:pPr>
                  <w:r>
                    <w:rPr>
                      <w:color w:val="0070C0"/>
                    </w:rPr>
                    <w:t>администрация Устьянцевского сельсовета Барабинского  район</w:t>
                  </w:r>
                  <w:r w:rsidR="0095126F">
                    <w:rPr>
                      <w:color w:val="0070C0"/>
                    </w:rPr>
                    <w:t>а</w:t>
                  </w:r>
                </w:p>
                <w:p w:rsidR="00055260" w:rsidRDefault="00055260" w:rsidP="00055260">
                  <w:pPr>
                    <w:pStyle w:val="a3"/>
                    <w:rPr>
                      <w:color w:val="0070C0"/>
                    </w:rPr>
                  </w:pPr>
                  <w:r>
                    <w:rPr>
                      <w:color w:val="0070C0"/>
                    </w:rPr>
                    <w:t>Новосибирской области</w:t>
                  </w:r>
                </w:p>
                <w:p w:rsidR="00055260" w:rsidRDefault="00055260" w:rsidP="00055260">
                  <w:pPr>
                    <w:rPr>
                      <w:b/>
                      <w:color w:val="002060"/>
                      <w:sz w:val="20"/>
                    </w:rPr>
                  </w:pPr>
                </w:p>
                <w:p w:rsidR="00055260" w:rsidRDefault="00055260" w:rsidP="00055260">
                  <w:pPr>
                    <w:rPr>
                      <w:b/>
                      <w:color w:val="002060"/>
                      <w:sz w:val="20"/>
                    </w:rPr>
                  </w:pPr>
                </w:p>
                <w:p w:rsidR="00055260" w:rsidRDefault="00055260" w:rsidP="00055260">
                  <w:pPr>
                    <w:rPr>
                      <w:color w:val="002060"/>
                      <w:sz w:val="20"/>
                    </w:rPr>
                  </w:pPr>
                  <w:r>
                    <w:rPr>
                      <w:color w:val="002060"/>
                      <w:sz w:val="20"/>
                    </w:rPr>
                    <w:t>Новосибирская область</w:t>
                  </w:r>
                </w:p>
                <w:p w:rsidR="00055260" w:rsidRDefault="00055260" w:rsidP="00055260">
                  <w:pPr>
                    <w:rPr>
                      <w:color w:val="002060"/>
                    </w:rPr>
                  </w:pPr>
                </w:p>
              </w:txbxContent>
            </v:textbox>
          </v:shape>
        </w:pict>
      </w:r>
      <w:r w:rsidRPr="00BC2442">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8" type="#_x0000_t97" style="position:absolute;left:0;text-align:left;margin-left:13.75pt;margin-top:39.35pt;width:443.45pt;height:39.75pt;z-index:251657728">
            <v:textbox style="mso-next-textbox:#_x0000_s1028">
              <w:txbxContent>
                <w:p w:rsidR="00055260" w:rsidRDefault="00055260" w:rsidP="00055260">
                  <w:pPr>
                    <w:pStyle w:val="a3"/>
                    <w:spacing w:line="276" w:lineRule="auto"/>
                    <w:rPr>
                      <w:rFonts w:ascii="Times New Roman" w:hAnsi="Times New Roman" w:cs="Times New Roman"/>
                      <w:color w:val="0070C0"/>
                    </w:rPr>
                  </w:pPr>
                  <w:r>
                    <w:rPr>
                      <w:rFonts w:ascii="Times New Roman" w:hAnsi="Times New Roman" w:cs="Times New Roman"/>
                      <w:color w:val="0070C0"/>
                    </w:rPr>
                    <w:t xml:space="preserve"> Основана распоряжением администрации Устьянцевского  сельсовета                                                     </w:t>
                  </w:r>
                </w:p>
                <w:p w:rsidR="00055260" w:rsidRDefault="00055260" w:rsidP="00055260">
                  <w:pPr>
                    <w:pStyle w:val="a3"/>
                    <w:spacing w:line="276" w:lineRule="auto"/>
                    <w:rPr>
                      <w:rFonts w:ascii="Times New Roman" w:hAnsi="Times New Roman" w:cs="Times New Roman"/>
                      <w:color w:val="0070C0"/>
                    </w:rPr>
                  </w:pPr>
                  <w:r>
                    <w:rPr>
                      <w:rFonts w:ascii="Times New Roman" w:hAnsi="Times New Roman" w:cs="Times New Roman"/>
                      <w:color w:val="0070C0"/>
                    </w:rPr>
                    <w:t>Барабинского района Новосибирской области № 27 от 14.05.2014 г</w:t>
                  </w:r>
                  <w:r>
                    <w:rPr>
                      <w:b/>
                      <w:color w:val="0070C0"/>
                      <w:sz w:val="20"/>
                    </w:rPr>
                    <w:t xml:space="preserve"> </w:t>
                  </w:r>
                </w:p>
                <w:p w:rsidR="00055260" w:rsidRDefault="00055260" w:rsidP="00055260">
                  <w:pPr>
                    <w:rPr>
                      <w:b/>
                      <w:color w:val="0070C0"/>
                      <w:sz w:val="20"/>
                    </w:rPr>
                  </w:pPr>
                </w:p>
              </w:txbxContent>
            </v:textbox>
          </v:shape>
        </w:pict>
      </w:r>
      <w:r w:rsidRPr="00BC2442">
        <w:pict>
          <v:shape id="_x0000_s1027" type="#_x0000_t97" style="position:absolute;left:0;text-align:left;margin-left:-29.75pt;margin-top:-31.95pt;width:90.2pt;height:43.5pt;z-index:251658752">
            <v:textbox style="mso-next-textbox:#_x0000_s1027">
              <w:txbxContent>
                <w:p w:rsidR="00055260" w:rsidRDefault="00897576" w:rsidP="00055260">
                  <w:pPr>
                    <w:pStyle w:val="a3"/>
                    <w:rPr>
                      <w:color w:val="0070C0"/>
                    </w:rPr>
                  </w:pPr>
                  <w:r>
                    <w:rPr>
                      <w:color w:val="0070C0"/>
                    </w:rPr>
                    <w:t>17</w:t>
                  </w:r>
                  <w:r w:rsidR="00055260">
                    <w:rPr>
                      <w:color w:val="0070C0"/>
                    </w:rPr>
                    <w:t>.0</w:t>
                  </w:r>
                  <w:r w:rsidR="00A45AAF">
                    <w:rPr>
                      <w:color w:val="0070C0"/>
                    </w:rPr>
                    <w:t>3</w:t>
                  </w:r>
                  <w:r w:rsidR="00055260">
                    <w:rPr>
                      <w:color w:val="0070C0"/>
                    </w:rPr>
                    <w:t>.202</w:t>
                  </w:r>
                  <w:r w:rsidR="007B1029">
                    <w:rPr>
                      <w:color w:val="0070C0"/>
                    </w:rPr>
                    <w:t>3</w:t>
                  </w:r>
                  <w:r w:rsidR="00055260">
                    <w:rPr>
                      <w:color w:val="0070C0"/>
                    </w:rPr>
                    <w:t xml:space="preserve"> г </w:t>
                  </w:r>
                </w:p>
                <w:p w:rsidR="00055260" w:rsidRDefault="00055260" w:rsidP="00055260">
                  <w:pPr>
                    <w:pStyle w:val="a3"/>
                    <w:rPr>
                      <w:color w:val="0070C0"/>
                    </w:rPr>
                  </w:pPr>
                  <w:r>
                    <w:rPr>
                      <w:color w:val="0070C0"/>
                    </w:rPr>
                    <w:t xml:space="preserve">        № </w:t>
                  </w:r>
                  <w:r w:rsidR="007B1029">
                    <w:rPr>
                      <w:color w:val="0070C0"/>
                    </w:rPr>
                    <w:t>5</w:t>
                  </w:r>
                </w:p>
                <w:p w:rsidR="00055260" w:rsidRDefault="00055260" w:rsidP="00055260">
                  <w:pPr>
                    <w:pStyle w:val="a3"/>
                  </w:pPr>
                </w:p>
                <w:p w:rsidR="00055260" w:rsidRDefault="00055260" w:rsidP="00055260">
                  <w:pPr>
                    <w:pStyle w:val="a3"/>
                    <w:spacing w:line="276" w:lineRule="auto"/>
                    <w:rPr>
                      <w:rFonts w:ascii="Times New Roman" w:hAnsi="Times New Roman" w:cs="Times New Roman"/>
                    </w:rPr>
                  </w:pPr>
                </w:p>
                <w:p w:rsidR="00055260" w:rsidRDefault="00055260" w:rsidP="00055260">
                  <w:pPr>
                    <w:pStyle w:val="a3"/>
                    <w:spacing w:line="276" w:lineRule="auto"/>
                    <w:rPr>
                      <w:rFonts w:ascii="Times New Roman" w:hAnsi="Times New Roman" w:cs="Times New Roman"/>
                    </w:rPr>
                  </w:pPr>
                  <w:r>
                    <w:rPr>
                      <w:rFonts w:ascii="Times New Roman" w:hAnsi="Times New Roman" w:cs="Times New Roman"/>
                    </w:rPr>
                    <w:t xml:space="preserve">Устьянцевского  сельсовета                                                     </w:t>
                  </w:r>
                </w:p>
                <w:p w:rsidR="00055260" w:rsidRDefault="00055260" w:rsidP="00055260">
                  <w:pPr>
                    <w:pStyle w:val="a3"/>
                    <w:spacing w:line="276" w:lineRule="auto"/>
                    <w:rPr>
                      <w:rFonts w:ascii="Times New Roman" w:hAnsi="Times New Roman" w:cs="Times New Roman"/>
                    </w:rPr>
                  </w:pPr>
                  <w:r>
                    <w:rPr>
                      <w:rFonts w:ascii="Times New Roman" w:hAnsi="Times New Roman" w:cs="Times New Roman"/>
                    </w:rPr>
                    <w:t>Барабинского района</w:t>
                  </w:r>
                </w:p>
                <w:p w:rsidR="00055260" w:rsidRDefault="00055260" w:rsidP="00055260">
                  <w:pPr>
                    <w:pStyle w:val="a3"/>
                    <w:spacing w:line="276" w:lineRule="auto"/>
                    <w:rPr>
                      <w:rFonts w:ascii="Times New Roman" w:hAnsi="Times New Roman" w:cs="Times New Roman"/>
                    </w:rPr>
                  </w:pPr>
                  <w:r>
                    <w:rPr>
                      <w:rFonts w:ascii="Times New Roman" w:hAnsi="Times New Roman" w:cs="Times New Roman"/>
                    </w:rPr>
                    <w:t>Новосибирской области</w:t>
                  </w:r>
                </w:p>
                <w:p w:rsidR="00055260" w:rsidRDefault="00055260" w:rsidP="00055260">
                  <w:pPr>
                    <w:jc w:val="center"/>
                    <w:rPr>
                      <w:b/>
                      <w:color w:val="0070C0"/>
                      <w:sz w:val="20"/>
                    </w:rPr>
                  </w:pPr>
                  <w:r>
                    <w:rPr>
                      <w:rFonts w:cs="Times New Roman"/>
                    </w:rPr>
                    <w:t>№ 27 от 14.05.2014 г</w:t>
                  </w:r>
                  <w:r>
                    <w:rPr>
                      <w:b/>
                      <w:color w:val="0070C0"/>
                      <w:sz w:val="20"/>
                    </w:rPr>
                    <w:t xml:space="preserve"> 2017 г.</w:t>
                  </w:r>
                </w:p>
                <w:p w:rsidR="00055260" w:rsidRDefault="00055260" w:rsidP="00055260">
                  <w:pPr>
                    <w:jc w:val="center"/>
                    <w:rPr>
                      <w:b/>
                      <w:color w:val="0070C0"/>
                      <w:sz w:val="20"/>
                    </w:rPr>
                  </w:pPr>
                  <w:r>
                    <w:rPr>
                      <w:b/>
                      <w:color w:val="0070C0"/>
                      <w:sz w:val="20"/>
                    </w:rPr>
                    <w:t xml:space="preserve">№ 5 </w:t>
                  </w:r>
                </w:p>
              </w:txbxContent>
            </v:textbox>
          </v:shape>
        </w:pict>
      </w:r>
    </w:p>
    <w:p w:rsidR="00055260" w:rsidRDefault="00055260" w:rsidP="00055260">
      <w:pPr>
        <w:pStyle w:val="a3"/>
        <w:rPr>
          <w:rFonts w:ascii="Times New Roman" w:hAnsi="Times New Roman" w:cs="Times New Roman"/>
          <w:b/>
          <w:sz w:val="56"/>
          <w:szCs w:val="56"/>
        </w:rPr>
      </w:pPr>
    </w:p>
    <w:p w:rsidR="00055260" w:rsidRDefault="00055260" w:rsidP="00055260">
      <w:pPr>
        <w:pStyle w:val="a3"/>
        <w:rPr>
          <w:rFonts w:ascii="Times New Roman" w:hAnsi="Times New Roman" w:cs="Times New Roman"/>
          <w:b/>
          <w:color w:val="FF0000"/>
          <w:sz w:val="56"/>
          <w:szCs w:val="56"/>
        </w:rPr>
      </w:pPr>
    </w:p>
    <w:p w:rsidR="00055260" w:rsidRDefault="00055260" w:rsidP="00055260">
      <w:pPr>
        <w:pStyle w:val="a3"/>
        <w:ind w:left="-426" w:right="-235"/>
        <w:rPr>
          <w:rFonts w:ascii="Times New Roman" w:hAnsi="Times New Roman" w:cs="Times New Roman"/>
          <w:b/>
          <w:color w:val="0070C0"/>
          <w:sz w:val="56"/>
          <w:szCs w:val="56"/>
        </w:rPr>
      </w:pPr>
      <w:r>
        <w:rPr>
          <w:rFonts w:ascii="Times New Roman" w:hAnsi="Times New Roman" w:cs="Times New Roman"/>
          <w:b/>
          <w:color w:val="0070C0"/>
          <w:sz w:val="56"/>
          <w:szCs w:val="56"/>
        </w:rPr>
        <w:t>«Вестник Устьянцевского сельсовета»</w:t>
      </w:r>
    </w:p>
    <w:p w:rsidR="00055260" w:rsidRDefault="00055260" w:rsidP="00055260">
      <w:pPr>
        <w:pStyle w:val="a3"/>
        <w:ind w:left="-426" w:right="-235"/>
        <w:rPr>
          <w:rFonts w:ascii="Times New Roman" w:hAnsi="Times New Roman" w:cs="Times New Roman"/>
          <w:b/>
          <w:color w:val="0070C0"/>
          <w:sz w:val="56"/>
          <w:szCs w:val="56"/>
        </w:rPr>
      </w:pPr>
    </w:p>
    <w:tbl>
      <w:tblPr>
        <w:tblW w:w="9468" w:type="dxa"/>
        <w:jc w:val="center"/>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68"/>
      </w:tblGrid>
      <w:tr w:rsidR="00055260" w:rsidTr="00055260">
        <w:trPr>
          <w:trHeight w:val="825"/>
          <w:jc w:val="center"/>
        </w:trPr>
        <w:tc>
          <w:tcPr>
            <w:tcW w:w="9468" w:type="dxa"/>
            <w:tcBorders>
              <w:top w:val="single" w:sz="4" w:space="0" w:color="000000"/>
              <w:left w:val="single" w:sz="4" w:space="0" w:color="000000"/>
              <w:bottom w:val="single" w:sz="4" w:space="0" w:color="000000"/>
              <w:right w:val="single" w:sz="4" w:space="0" w:color="auto"/>
            </w:tcBorders>
            <w:hideMark/>
          </w:tcPr>
          <w:p w:rsidR="00055260" w:rsidRDefault="00055260" w:rsidP="007B1029">
            <w:pPr>
              <w:pStyle w:val="a3"/>
              <w:spacing w:line="0" w:lineRule="atLeast"/>
              <w:rPr>
                <w:rFonts w:ascii="Times New Roman" w:hAnsi="Times New Roman" w:cs="Times New Roman"/>
                <w:b/>
                <w:sz w:val="24"/>
                <w:szCs w:val="24"/>
              </w:rPr>
            </w:pPr>
            <w:r>
              <w:rPr>
                <w:rFonts w:ascii="Times New Roman" w:hAnsi="Times New Roman" w:cs="Times New Roman"/>
                <w:b/>
                <w:sz w:val="24"/>
                <w:szCs w:val="24"/>
              </w:rPr>
              <w:t xml:space="preserve">В номере: </w:t>
            </w:r>
          </w:p>
          <w:p w:rsidR="00D47113" w:rsidRPr="007B1029" w:rsidRDefault="002B3C3C" w:rsidP="007B1029">
            <w:pPr>
              <w:spacing w:before="0" w:after="0"/>
              <w:ind w:firstLine="0"/>
              <w:rPr>
                <w:rFonts w:cs="Times New Roman"/>
                <w:sz w:val="22"/>
                <w:szCs w:val="22"/>
              </w:rPr>
            </w:pPr>
            <w:r w:rsidRPr="007B1029">
              <w:rPr>
                <w:rFonts w:cs="Times New Roman"/>
                <w:sz w:val="22"/>
                <w:szCs w:val="22"/>
              </w:rPr>
              <w:t xml:space="preserve">1 </w:t>
            </w:r>
            <w:r w:rsidR="007B1029" w:rsidRPr="007B1029">
              <w:rPr>
                <w:rFonts w:cs="Times New Roman"/>
                <w:sz w:val="22"/>
                <w:szCs w:val="22"/>
              </w:rPr>
              <w:t>Постановление № 14 от 06</w:t>
            </w:r>
            <w:r w:rsidR="00D47113" w:rsidRPr="007B1029">
              <w:rPr>
                <w:rFonts w:cs="Times New Roman"/>
                <w:sz w:val="22"/>
                <w:szCs w:val="22"/>
              </w:rPr>
              <w:t>.0</w:t>
            </w:r>
            <w:r w:rsidR="007B1029" w:rsidRPr="007B1029">
              <w:rPr>
                <w:rFonts w:cs="Times New Roman"/>
                <w:sz w:val="22"/>
                <w:szCs w:val="22"/>
              </w:rPr>
              <w:t>3</w:t>
            </w:r>
            <w:r w:rsidR="00D47113" w:rsidRPr="007B1029">
              <w:rPr>
                <w:rFonts w:cs="Times New Roman"/>
                <w:sz w:val="22"/>
                <w:szCs w:val="22"/>
              </w:rPr>
              <w:t>.202</w:t>
            </w:r>
            <w:r w:rsidR="007B1029" w:rsidRPr="007B1029">
              <w:rPr>
                <w:rFonts w:cs="Times New Roman"/>
                <w:sz w:val="22"/>
                <w:szCs w:val="22"/>
              </w:rPr>
              <w:t>3</w:t>
            </w:r>
            <w:r w:rsidR="00D47113" w:rsidRPr="007B1029">
              <w:rPr>
                <w:rFonts w:cs="Times New Roman"/>
                <w:sz w:val="22"/>
                <w:szCs w:val="22"/>
              </w:rPr>
              <w:t>г</w:t>
            </w:r>
            <w:r w:rsidR="007B1029" w:rsidRPr="007B1029">
              <w:rPr>
                <w:rFonts w:cs="Times New Roman"/>
                <w:sz w:val="22"/>
                <w:szCs w:val="22"/>
              </w:rPr>
              <w:t xml:space="preserve"> </w:t>
            </w:r>
            <w:r w:rsidR="007B1029" w:rsidRPr="007B1029">
              <w:rPr>
                <w:rFonts w:cs="Times New Roman"/>
                <w:bCs/>
                <w:sz w:val="22"/>
                <w:szCs w:val="22"/>
              </w:rPr>
              <w:t xml:space="preserve">Внесение изменений в постановление № 28 от </w:t>
            </w:r>
            <w:r w:rsidR="007B1029" w:rsidRPr="007B1029">
              <w:rPr>
                <w:rFonts w:cs="Times New Roman"/>
                <w:sz w:val="22"/>
                <w:szCs w:val="22"/>
              </w:rPr>
              <w:t>10.06.2020 г</w:t>
            </w:r>
            <w:r w:rsidR="007B1029" w:rsidRPr="007B1029">
              <w:rPr>
                <w:rFonts w:cs="Times New Roman"/>
                <w:bCs/>
                <w:sz w:val="22"/>
                <w:szCs w:val="22"/>
              </w:rPr>
              <w:t xml:space="preserve">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w:t>
            </w:r>
          </w:p>
          <w:p w:rsidR="007B1029" w:rsidRPr="007B1029" w:rsidRDefault="007B1029" w:rsidP="007B1029">
            <w:pPr>
              <w:spacing w:before="0" w:after="0"/>
              <w:ind w:firstLine="0"/>
              <w:jc w:val="left"/>
              <w:rPr>
                <w:rFonts w:cs="Times New Roman"/>
                <w:sz w:val="22"/>
                <w:szCs w:val="22"/>
              </w:rPr>
            </w:pPr>
            <w:r w:rsidRPr="007B1029">
              <w:rPr>
                <w:rFonts w:cs="Times New Roman"/>
                <w:sz w:val="22"/>
                <w:szCs w:val="22"/>
              </w:rPr>
              <w:t>2</w:t>
            </w:r>
            <w:r w:rsidR="00D47113" w:rsidRPr="007B1029">
              <w:rPr>
                <w:rFonts w:cs="Times New Roman"/>
                <w:sz w:val="22"/>
                <w:szCs w:val="22"/>
              </w:rPr>
              <w:t>.</w:t>
            </w:r>
            <w:r w:rsidR="002B3C3C" w:rsidRPr="007B1029">
              <w:rPr>
                <w:rFonts w:cs="Times New Roman"/>
                <w:sz w:val="22"/>
                <w:szCs w:val="22"/>
              </w:rPr>
              <w:t xml:space="preserve">Постановление № 15 от </w:t>
            </w:r>
            <w:r w:rsidRPr="007B1029">
              <w:rPr>
                <w:rFonts w:cs="Times New Roman"/>
                <w:sz w:val="22"/>
                <w:szCs w:val="22"/>
              </w:rPr>
              <w:t>06.03.2023г О внесении изменений в постановление № 2 от 08.02.2016г. «</w:t>
            </w:r>
            <w:r w:rsidRPr="007B1029">
              <w:rPr>
                <w:rFonts w:eastAsia="Times New Roman" w:cs="Times New Roman"/>
                <w:sz w:val="22"/>
                <w:szCs w:val="22"/>
              </w:rPr>
              <w:t>Об утверждении положения</w:t>
            </w:r>
            <w:r w:rsidRPr="007B1029">
              <w:rPr>
                <w:rFonts w:cs="Times New Roman"/>
                <w:sz w:val="22"/>
                <w:szCs w:val="22"/>
              </w:rPr>
              <w:t xml:space="preserve"> </w:t>
            </w:r>
            <w:r w:rsidRPr="007B1029">
              <w:rPr>
                <w:rFonts w:eastAsia="Times New Roman" w:cs="Times New Roman"/>
                <w:sz w:val="22"/>
                <w:szCs w:val="22"/>
              </w:rPr>
              <w:t>о порядке установления, выплаты и перерасчета ежемесячной доплаты</w:t>
            </w:r>
            <w:r w:rsidRPr="007B1029">
              <w:rPr>
                <w:rFonts w:cs="Times New Roman"/>
                <w:sz w:val="22"/>
                <w:szCs w:val="22"/>
              </w:rPr>
              <w:t xml:space="preserve"> </w:t>
            </w:r>
            <w:r w:rsidRPr="007B1029">
              <w:rPr>
                <w:rFonts w:eastAsia="Times New Roman" w:cs="Times New Roman"/>
                <w:sz w:val="22"/>
                <w:szCs w:val="22"/>
              </w:rPr>
              <w:t xml:space="preserve"> к страховой пенсии по старости (инвалидности) лицам, замещавшим муниципальные должности Устьянцевского сельсовета  Барабинского района Новосибирской области</w:t>
            </w:r>
            <w:r w:rsidRPr="007B1029">
              <w:rPr>
                <w:rFonts w:cs="Times New Roman"/>
                <w:sz w:val="22"/>
                <w:szCs w:val="22"/>
              </w:rPr>
              <w:t xml:space="preserve">»   </w:t>
            </w:r>
          </w:p>
          <w:p w:rsidR="007B1029" w:rsidRPr="007B1029" w:rsidRDefault="007B1029" w:rsidP="007B1029">
            <w:pPr>
              <w:spacing w:before="0" w:after="0" w:line="0" w:lineRule="atLeast"/>
              <w:ind w:firstLine="0"/>
              <w:rPr>
                <w:rFonts w:cs="Times New Roman"/>
                <w:sz w:val="22"/>
                <w:szCs w:val="22"/>
              </w:rPr>
            </w:pPr>
            <w:r w:rsidRPr="007B1029">
              <w:rPr>
                <w:rFonts w:cs="Times New Roman"/>
                <w:sz w:val="22"/>
                <w:szCs w:val="22"/>
              </w:rPr>
              <w:t>3.  Постановление № 16 от 06.03.2023г  О внесении изменений в постановление от 10.06.2020 № 37 «Об утверждении административного регламента предоставления муниципальной услуги «Предоставление служебных жилых помещений муниципального специализированного жилищного фонда»</w:t>
            </w:r>
          </w:p>
          <w:p w:rsidR="00D8081F" w:rsidRPr="007B1029" w:rsidRDefault="007B1029" w:rsidP="007B1029">
            <w:pPr>
              <w:pStyle w:val="af"/>
              <w:spacing w:before="0" w:beforeAutospacing="0" w:after="0" w:afterAutospacing="0" w:line="0" w:lineRule="atLeast"/>
              <w:contextualSpacing/>
              <w:rPr>
                <w:sz w:val="22"/>
                <w:szCs w:val="22"/>
              </w:rPr>
            </w:pPr>
            <w:r w:rsidRPr="007B1029">
              <w:rPr>
                <w:sz w:val="22"/>
                <w:szCs w:val="22"/>
              </w:rPr>
              <w:t xml:space="preserve"> 4. Постановление № 17 от 06.03.2023г  Об утверждении  муниципальной адресной программы по переселению граждан из аварийного жилищного фонда</w:t>
            </w:r>
            <w:r w:rsidRPr="007B1029">
              <w:rPr>
                <w:sz w:val="22"/>
                <w:szCs w:val="22"/>
              </w:rPr>
              <w:br/>
              <w:t>Устьянцевского сельсовета Барабинского района Новосибирской области, с учетом необходимости развития малоэтажного жилищного строительства на 2024-2027 г.г.</w:t>
            </w:r>
          </w:p>
          <w:p w:rsidR="007B1029" w:rsidRDefault="007B1029" w:rsidP="007B1029">
            <w:pPr>
              <w:pStyle w:val="a3"/>
              <w:jc w:val="both"/>
              <w:rPr>
                <w:rFonts w:ascii="Times New Roman" w:hAnsi="Times New Roman" w:cs="Times New Roman"/>
                <w:lang w:eastAsia="ru-RU"/>
              </w:rPr>
            </w:pPr>
            <w:r w:rsidRPr="007B1029">
              <w:rPr>
                <w:rFonts w:ascii="Times New Roman" w:hAnsi="Times New Roman" w:cs="Times New Roman"/>
              </w:rPr>
              <w:t xml:space="preserve">5. Постановление № 18 от 06.03.2023г  </w:t>
            </w:r>
            <w:r w:rsidRPr="007B1029">
              <w:rPr>
                <w:rFonts w:ascii="Times New Roman" w:hAnsi="Times New Roman" w:cs="Times New Roman"/>
                <w:lang w:eastAsia="ru-RU"/>
              </w:rPr>
              <w:t>Об эвакуационной комиссии администрации Устьянцевского  сельсовета</w:t>
            </w:r>
          </w:p>
          <w:p w:rsidR="005641B1" w:rsidRDefault="005641B1" w:rsidP="007B1029">
            <w:pPr>
              <w:pStyle w:val="a3"/>
              <w:jc w:val="both"/>
            </w:pPr>
            <w:r>
              <w:rPr>
                <w:rFonts w:ascii="Times New Roman" w:hAnsi="Times New Roman" w:cs="Times New Roman"/>
                <w:lang w:eastAsia="ru-RU"/>
              </w:rPr>
              <w:t>6. Решение 24 сессии</w:t>
            </w:r>
          </w:p>
        </w:tc>
      </w:tr>
    </w:tbl>
    <w:p w:rsidR="002858E4" w:rsidRDefault="002858E4" w:rsidP="007B1029">
      <w:pPr>
        <w:spacing w:before="0" w:after="0"/>
        <w:rPr>
          <w:b/>
          <w:szCs w:val="28"/>
        </w:rPr>
      </w:pPr>
    </w:p>
    <w:p w:rsidR="0035529A" w:rsidRPr="002F3125" w:rsidRDefault="0035529A" w:rsidP="0035529A">
      <w:pPr>
        <w:shd w:val="clear" w:color="auto" w:fill="FFFFFF"/>
        <w:spacing w:after="225"/>
        <w:jc w:val="center"/>
        <w:rPr>
          <w:b/>
          <w:color w:val="000000"/>
          <w:sz w:val="24"/>
          <w:szCs w:val="24"/>
        </w:rPr>
      </w:pPr>
      <w:r w:rsidRPr="002F3125">
        <w:rPr>
          <w:b/>
          <w:color w:val="000000"/>
          <w:sz w:val="24"/>
          <w:szCs w:val="24"/>
        </w:rPr>
        <w:t>АДМИНИСТРАЦИЯ  УСТЬЯНЦЕВСКОГО  СЕЛЬСОВЕТА                                                          БАРАБИНСКОГО РАЙОНА НОВОСИБИРСКОЙ ОБЛАСТИ</w:t>
      </w:r>
    </w:p>
    <w:p w:rsidR="0035529A" w:rsidRPr="002F3125" w:rsidRDefault="0035529A" w:rsidP="0035529A">
      <w:pPr>
        <w:shd w:val="clear" w:color="auto" w:fill="FFFFFF"/>
        <w:spacing w:after="225"/>
        <w:jc w:val="center"/>
        <w:rPr>
          <w:b/>
          <w:color w:val="000000"/>
          <w:sz w:val="24"/>
          <w:szCs w:val="24"/>
        </w:rPr>
      </w:pPr>
      <w:r w:rsidRPr="002F3125">
        <w:rPr>
          <w:b/>
          <w:color w:val="000000"/>
          <w:sz w:val="24"/>
          <w:szCs w:val="24"/>
        </w:rPr>
        <w:t>ПОСТАНОВЛЕНИЕ</w:t>
      </w:r>
    </w:p>
    <w:p w:rsidR="0035529A" w:rsidRPr="002F3125" w:rsidRDefault="0035529A" w:rsidP="0035529A">
      <w:pPr>
        <w:shd w:val="clear" w:color="auto" w:fill="FFFFFF"/>
        <w:spacing w:after="225"/>
        <w:jc w:val="center"/>
        <w:rPr>
          <w:b/>
          <w:color w:val="000000"/>
          <w:sz w:val="24"/>
          <w:szCs w:val="24"/>
        </w:rPr>
      </w:pPr>
      <w:r w:rsidRPr="002F3125">
        <w:rPr>
          <w:b/>
          <w:color w:val="000000"/>
          <w:sz w:val="24"/>
          <w:szCs w:val="24"/>
        </w:rPr>
        <w:t>от 06.03.2023 г.                                                             № 14</w:t>
      </w:r>
    </w:p>
    <w:p w:rsidR="0035529A" w:rsidRPr="002F3125" w:rsidRDefault="0035529A" w:rsidP="0035529A">
      <w:pPr>
        <w:ind w:firstLine="567"/>
        <w:jc w:val="center"/>
        <w:rPr>
          <w:b/>
          <w:color w:val="000000"/>
          <w:sz w:val="24"/>
          <w:szCs w:val="24"/>
        </w:rPr>
      </w:pPr>
      <w:r w:rsidRPr="002F3125">
        <w:rPr>
          <w:b/>
          <w:color w:val="000000"/>
          <w:sz w:val="24"/>
          <w:szCs w:val="24"/>
        </w:rPr>
        <w:t>д. Устьянцево</w:t>
      </w:r>
    </w:p>
    <w:p w:rsidR="0035529A" w:rsidRPr="002F3125" w:rsidRDefault="0035529A" w:rsidP="0035529A">
      <w:pPr>
        <w:pStyle w:val="af"/>
        <w:spacing w:before="0" w:beforeAutospacing="0" w:after="0" w:afterAutospacing="0"/>
        <w:jc w:val="center"/>
        <w:rPr>
          <w:b/>
          <w:bCs/>
        </w:rPr>
      </w:pPr>
      <w:r w:rsidRPr="002F3125">
        <w:rPr>
          <w:b/>
          <w:bCs/>
          <w:color w:val="000000"/>
        </w:rPr>
        <w:t xml:space="preserve">Внесение изменений в постановление № 28 от </w:t>
      </w:r>
      <w:r w:rsidRPr="002F3125">
        <w:rPr>
          <w:b/>
          <w:color w:val="000000"/>
        </w:rPr>
        <w:t>10.06.2020 г</w:t>
      </w:r>
      <w:r w:rsidRPr="002F3125">
        <w:rPr>
          <w:b/>
          <w:bCs/>
          <w:color w:val="000000"/>
        </w:rPr>
        <w:t xml:space="preserve"> Об утверждении административного регламента </w:t>
      </w:r>
      <w:r w:rsidRPr="002F3125">
        <w:rPr>
          <w:b/>
          <w:bCs/>
        </w:rPr>
        <w:t>предоставления муниципальной услуги по принятию на учет граждан в качестве нуждающихся в жилых помещениях</w:t>
      </w:r>
    </w:p>
    <w:p w:rsidR="0035529A" w:rsidRPr="002F3125" w:rsidRDefault="0035529A" w:rsidP="0035529A">
      <w:pPr>
        <w:pStyle w:val="af"/>
        <w:spacing w:before="0" w:beforeAutospacing="0" w:after="0" w:afterAutospacing="0"/>
        <w:jc w:val="center"/>
        <w:rPr>
          <w:bCs/>
        </w:rPr>
      </w:pPr>
    </w:p>
    <w:p w:rsidR="0035529A" w:rsidRPr="002F3125" w:rsidRDefault="0035529A" w:rsidP="0035529A">
      <w:pPr>
        <w:pStyle w:val="af"/>
        <w:tabs>
          <w:tab w:val="left" w:pos="709"/>
        </w:tabs>
        <w:spacing w:before="0" w:beforeAutospacing="0" w:after="0"/>
        <w:ind w:firstLine="547"/>
        <w:jc w:val="both"/>
      </w:pPr>
      <w:r w:rsidRPr="002F3125">
        <w:rPr>
          <w:color w:val="000000"/>
        </w:rPr>
        <w:t> </w:t>
      </w:r>
      <w:r w:rsidRPr="002F3125">
        <w:t>В соответствии с Федеральным законом  от 27.07.2010 № 210-ФЗ «Об организации предоставления государственных и муниципальных услуг», Закону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администрация Устьянцевского сельсовета Барабинского района Новосибирской области</w:t>
      </w:r>
    </w:p>
    <w:p w:rsidR="0035529A" w:rsidRPr="002F3125" w:rsidRDefault="0035529A" w:rsidP="0035529A">
      <w:pPr>
        <w:pStyle w:val="af"/>
        <w:tabs>
          <w:tab w:val="left" w:pos="709"/>
        </w:tabs>
        <w:spacing w:before="0" w:beforeAutospacing="0" w:after="0"/>
        <w:jc w:val="both"/>
        <w:rPr>
          <w:b/>
        </w:rPr>
      </w:pPr>
      <w:r w:rsidRPr="002F3125">
        <w:rPr>
          <w:b/>
        </w:rPr>
        <w:t>ПОСТАНОВЛЯЕТ:</w:t>
      </w:r>
    </w:p>
    <w:p w:rsidR="0035529A" w:rsidRPr="002F3125" w:rsidRDefault="0035529A" w:rsidP="0035529A">
      <w:pPr>
        <w:ind w:firstLine="709"/>
        <w:rPr>
          <w:sz w:val="24"/>
          <w:szCs w:val="24"/>
        </w:rPr>
      </w:pPr>
      <w:r w:rsidRPr="002F3125">
        <w:rPr>
          <w:sz w:val="24"/>
          <w:szCs w:val="24"/>
        </w:rPr>
        <w:lastRenderedPageBreak/>
        <w:t>1. В абзаце 31 пункта 1.3 административного регламента слова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заменить словами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p>
    <w:p w:rsidR="0035529A" w:rsidRPr="002F3125" w:rsidRDefault="0035529A" w:rsidP="0035529A">
      <w:pPr>
        <w:widowControl w:val="0"/>
        <w:adjustRightInd w:val="0"/>
        <w:ind w:firstLine="709"/>
        <w:rPr>
          <w:sz w:val="24"/>
          <w:szCs w:val="24"/>
        </w:rPr>
      </w:pPr>
      <w:r w:rsidRPr="002F3125">
        <w:rPr>
          <w:sz w:val="24"/>
          <w:szCs w:val="24"/>
        </w:rPr>
        <w:t xml:space="preserve">2. Подпункт 1 пункта 2.6.1 перед словами «о принятии» дополнить словом «заявление». </w:t>
      </w:r>
    </w:p>
    <w:p w:rsidR="0035529A" w:rsidRPr="002F3125" w:rsidRDefault="0035529A" w:rsidP="0035529A">
      <w:pPr>
        <w:spacing w:before="0" w:line="240" w:lineRule="atLeast"/>
        <w:ind w:firstLine="709"/>
        <w:rPr>
          <w:sz w:val="24"/>
          <w:szCs w:val="24"/>
        </w:rPr>
      </w:pPr>
      <w:r w:rsidRPr="002F3125">
        <w:rPr>
          <w:sz w:val="24"/>
          <w:szCs w:val="24"/>
        </w:rPr>
        <w:t xml:space="preserve">3. Подпункт 4 пункта 2.6.1 административного регламента изложить в следующей редакции: </w:t>
      </w:r>
    </w:p>
    <w:p w:rsidR="0035529A" w:rsidRPr="002F3125" w:rsidRDefault="0035529A" w:rsidP="0035529A">
      <w:pPr>
        <w:spacing w:before="0" w:line="240" w:lineRule="atLeast"/>
        <w:ind w:firstLine="709"/>
        <w:rPr>
          <w:sz w:val="24"/>
          <w:szCs w:val="24"/>
        </w:rPr>
      </w:pPr>
      <w:r w:rsidRPr="002F3125">
        <w:rPr>
          <w:sz w:val="24"/>
          <w:szCs w:val="24"/>
        </w:rPr>
        <w:t>«4) выписку из Единого государственного реестра недвижимости о правах отдельного лица на имевшиеся (имеющиеся) у него объекты недвижимости за последние пять лет на момент обращения (на гражданина и членов его семьи)»;</w:t>
      </w:r>
    </w:p>
    <w:p w:rsidR="0035529A" w:rsidRPr="002F3125" w:rsidRDefault="0035529A" w:rsidP="0035529A">
      <w:pPr>
        <w:widowControl w:val="0"/>
        <w:adjustRightInd w:val="0"/>
        <w:spacing w:before="0"/>
        <w:ind w:firstLine="709"/>
        <w:rPr>
          <w:sz w:val="24"/>
          <w:szCs w:val="24"/>
        </w:rPr>
      </w:pPr>
      <w:r w:rsidRPr="002F3125">
        <w:rPr>
          <w:sz w:val="24"/>
          <w:szCs w:val="24"/>
        </w:rPr>
        <w:t xml:space="preserve">4. Пункт 2.7 административного регламента изложить в следующей редакции: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27.07.2010 № 210-ФЗ «Об организации предоставления государственных и муниципальных услуг». </w:t>
      </w:r>
    </w:p>
    <w:p w:rsidR="0035529A" w:rsidRPr="002F3125" w:rsidRDefault="0035529A" w:rsidP="0035529A">
      <w:pPr>
        <w:widowControl w:val="0"/>
        <w:adjustRightInd w:val="0"/>
        <w:spacing w:before="0"/>
        <w:ind w:firstLine="709"/>
        <w:rPr>
          <w:sz w:val="24"/>
          <w:szCs w:val="24"/>
        </w:rPr>
      </w:pPr>
      <w:r w:rsidRPr="002F3125">
        <w:rPr>
          <w:sz w:val="24"/>
          <w:szCs w:val="24"/>
        </w:rPr>
        <w:t>5. В абзаце третьем пункта 2.15.2 административного регламента слово «государственной» заменить словом «муниципальной»</w:t>
      </w:r>
    </w:p>
    <w:p w:rsidR="0035529A" w:rsidRPr="002F3125" w:rsidRDefault="0035529A" w:rsidP="0035529A">
      <w:pPr>
        <w:spacing w:before="0" w:line="240" w:lineRule="atLeast"/>
        <w:ind w:firstLine="709"/>
        <w:rPr>
          <w:sz w:val="24"/>
          <w:szCs w:val="24"/>
        </w:rPr>
      </w:pPr>
    </w:p>
    <w:p w:rsidR="0035529A" w:rsidRPr="002F3125" w:rsidRDefault="0035529A" w:rsidP="0035529A">
      <w:pPr>
        <w:spacing w:before="0"/>
        <w:rPr>
          <w:sz w:val="24"/>
          <w:szCs w:val="24"/>
        </w:rPr>
      </w:pPr>
      <w:r w:rsidRPr="002F3125">
        <w:rPr>
          <w:sz w:val="24"/>
          <w:szCs w:val="24"/>
        </w:rPr>
        <w:t xml:space="preserve">         6. Раздел 5 Досудебный (внесудебный) порядок обжалования решений и действий (бездействия) органа, предоставляющего муниципальную услугу, </w:t>
      </w:r>
      <w:r w:rsidRPr="002F3125">
        <w:rPr>
          <w:sz w:val="24"/>
          <w:szCs w:val="24"/>
        </w:rPr>
        <w:br/>
        <w:t>а также должностных лиц, муниципальных служащих изложить в следующей редакции:</w:t>
      </w:r>
    </w:p>
    <w:p w:rsidR="0035529A" w:rsidRPr="002F3125" w:rsidRDefault="0035529A" w:rsidP="0035529A">
      <w:pPr>
        <w:pStyle w:val="pboth"/>
        <w:shd w:val="clear" w:color="auto" w:fill="FFFFFF"/>
        <w:spacing w:before="0" w:beforeAutospacing="0" w:after="0" w:afterAutospacing="0"/>
        <w:jc w:val="both"/>
      </w:pPr>
      <w:r w:rsidRPr="002F3125">
        <w:rPr>
          <w:color w:val="000000"/>
        </w:rPr>
        <w:t xml:space="preserve">5.1. </w:t>
      </w:r>
      <w:r w:rsidRPr="002F3125">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35529A" w:rsidRPr="002F3125" w:rsidRDefault="0035529A" w:rsidP="0035529A">
      <w:pPr>
        <w:pStyle w:val="pboth"/>
        <w:shd w:val="clear" w:color="auto" w:fill="FFFFFF"/>
        <w:spacing w:before="0" w:beforeAutospacing="0" w:after="0" w:afterAutospacing="0"/>
        <w:jc w:val="both"/>
      </w:pPr>
      <w:bookmarkStart w:id="0" w:name="000099"/>
      <w:bookmarkEnd w:id="0"/>
      <w:r w:rsidRPr="002F3125">
        <w:t>Заявитель может обратиться с жалобой в том числе в следующих случаях:</w:t>
      </w:r>
    </w:p>
    <w:p w:rsidR="0035529A" w:rsidRPr="002F3125" w:rsidRDefault="0035529A" w:rsidP="0035529A">
      <w:pPr>
        <w:pStyle w:val="pboth"/>
        <w:shd w:val="clear" w:color="auto" w:fill="FFFFFF"/>
        <w:spacing w:before="0" w:beforeAutospacing="0" w:after="0" w:afterAutospacing="0"/>
        <w:jc w:val="both"/>
      </w:pPr>
      <w:bookmarkStart w:id="1" w:name="000220"/>
      <w:bookmarkStart w:id="2" w:name="000100"/>
      <w:bookmarkEnd w:id="1"/>
      <w:bookmarkEnd w:id="2"/>
      <w:r w:rsidRPr="002F3125">
        <w:t>1) нарушение срока регистрации запроса о предоставлении государственной или муниципальной услуги, запроса, указанного в </w:t>
      </w:r>
      <w:hyperlink r:id="rId7" w:anchor="000244" w:history="1">
        <w:r w:rsidRPr="002F3125">
          <w:rPr>
            <w:rStyle w:val="af5"/>
          </w:rPr>
          <w:t>статье 15.1</w:t>
        </w:r>
      </w:hyperlink>
      <w:r w:rsidRPr="002F3125">
        <w:t> Федерального закона от 27.07.2010 № 210-ФЗ «Об организации предоставления государственных и муниципальных услуг»;</w:t>
      </w:r>
    </w:p>
    <w:p w:rsidR="0035529A" w:rsidRPr="002F3125" w:rsidRDefault="0035529A" w:rsidP="0035529A">
      <w:pPr>
        <w:pStyle w:val="pboth"/>
        <w:shd w:val="clear" w:color="auto" w:fill="FFFFFF"/>
        <w:spacing w:before="0" w:beforeAutospacing="0" w:after="0" w:afterAutospacing="0"/>
        <w:jc w:val="both"/>
      </w:pPr>
      <w:bookmarkStart w:id="3" w:name="000221"/>
      <w:bookmarkStart w:id="4" w:name="000101"/>
      <w:bookmarkEnd w:id="3"/>
      <w:bookmarkEnd w:id="4"/>
      <w:r w:rsidRPr="002F3125">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anchor="100354" w:history="1">
        <w:r w:rsidRPr="002F3125">
          <w:rPr>
            <w:rStyle w:val="af5"/>
          </w:rPr>
          <w:t>частью 1.3 статьи 16</w:t>
        </w:r>
      </w:hyperlink>
      <w:r w:rsidRPr="002F3125">
        <w:t> Федерального закона от 27.07.2010 № 210-ФЗ «Об организации предоставления государственных и муниципальных услуг»;</w:t>
      </w:r>
    </w:p>
    <w:p w:rsidR="0035529A" w:rsidRPr="002F3125" w:rsidRDefault="0035529A" w:rsidP="0035529A">
      <w:pPr>
        <w:pStyle w:val="pboth"/>
        <w:shd w:val="clear" w:color="auto" w:fill="FFFFFF"/>
        <w:spacing w:before="0" w:beforeAutospacing="0" w:after="0" w:afterAutospacing="0"/>
        <w:jc w:val="both"/>
      </w:pPr>
      <w:bookmarkStart w:id="5" w:name="000295"/>
      <w:bookmarkStart w:id="6" w:name="000102"/>
      <w:bookmarkEnd w:id="5"/>
      <w:bookmarkEnd w:id="6"/>
      <w:r w:rsidRPr="002F3125">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w:t>
      </w:r>
      <w:r w:rsidRPr="002F3125">
        <w:lastRenderedPageBreak/>
        <w:t>Федерации, муниципальными правовыми актами для предоставления государственной или муниципальной услуги;</w:t>
      </w:r>
    </w:p>
    <w:p w:rsidR="0035529A" w:rsidRPr="002F3125" w:rsidRDefault="0035529A" w:rsidP="0035529A">
      <w:pPr>
        <w:pStyle w:val="pboth"/>
        <w:shd w:val="clear" w:color="auto" w:fill="FFFFFF"/>
        <w:spacing w:before="0" w:beforeAutospacing="0" w:after="0" w:afterAutospacing="0"/>
        <w:jc w:val="both"/>
      </w:pPr>
      <w:bookmarkStart w:id="7" w:name="000103"/>
      <w:bookmarkEnd w:id="7"/>
      <w:r w:rsidRPr="002F3125">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5529A" w:rsidRPr="002F3125" w:rsidRDefault="0035529A" w:rsidP="0035529A">
      <w:pPr>
        <w:pStyle w:val="pboth"/>
        <w:shd w:val="clear" w:color="auto" w:fill="FFFFFF"/>
        <w:spacing w:before="0" w:beforeAutospacing="0" w:after="0" w:afterAutospacing="0"/>
        <w:jc w:val="both"/>
      </w:pPr>
      <w:bookmarkStart w:id="8" w:name="000222"/>
      <w:bookmarkStart w:id="9" w:name="000104"/>
      <w:bookmarkEnd w:id="8"/>
      <w:bookmarkEnd w:id="9"/>
      <w:r w:rsidRPr="002F3125">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100354" w:history="1">
        <w:r w:rsidRPr="002F3125">
          <w:rPr>
            <w:rStyle w:val="af5"/>
          </w:rPr>
          <w:t>частью 1.3 статьи 16</w:t>
        </w:r>
      </w:hyperlink>
      <w:r w:rsidRPr="002F3125">
        <w:t> Федерального закона от 27.07.2010 № 210-ФЗ «Об организации предоставления государственных и муниципальных услуг»</w:t>
      </w:r>
    </w:p>
    <w:p w:rsidR="0035529A" w:rsidRPr="002F3125" w:rsidRDefault="0035529A" w:rsidP="0035529A">
      <w:pPr>
        <w:pStyle w:val="pboth"/>
        <w:shd w:val="clear" w:color="auto" w:fill="FFFFFF"/>
        <w:spacing w:before="0" w:beforeAutospacing="0" w:after="0" w:afterAutospacing="0"/>
        <w:jc w:val="both"/>
      </w:pPr>
      <w:bookmarkStart w:id="10" w:name="000105"/>
      <w:bookmarkEnd w:id="10"/>
      <w:r w:rsidRPr="002F3125">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5529A" w:rsidRPr="002F3125" w:rsidRDefault="0035529A" w:rsidP="0035529A">
      <w:pPr>
        <w:pStyle w:val="pboth"/>
        <w:shd w:val="clear" w:color="auto" w:fill="FFFFFF"/>
        <w:spacing w:before="0" w:beforeAutospacing="0" w:after="0" w:afterAutospacing="0"/>
        <w:jc w:val="both"/>
      </w:pPr>
      <w:bookmarkStart w:id="11" w:name="000223"/>
      <w:bookmarkStart w:id="12" w:name="000106"/>
      <w:bookmarkEnd w:id="11"/>
      <w:bookmarkEnd w:id="12"/>
      <w:r w:rsidRPr="002F3125">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0" w:anchor="100352" w:history="1">
        <w:r w:rsidRPr="002F3125">
          <w:rPr>
            <w:rStyle w:val="af5"/>
          </w:rPr>
          <w:t>частью 1.1 статьи 16</w:t>
        </w:r>
      </w:hyperlink>
      <w:r w:rsidRPr="002F3125">
        <w:t>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100354" w:history="1">
        <w:r w:rsidRPr="002F3125">
          <w:rPr>
            <w:rStyle w:val="af5"/>
          </w:rPr>
          <w:t>частью 1.3 статьи 16</w:t>
        </w:r>
      </w:hyperlink>
      <w:r w:rsidRPr="002F3125">
        <w:t> Федерального закона от 27.07.2010 № 210-ФЗ «Об организации предоставления государственных и муниципальных услуг»</w:t>
      </w:r>
    </w:p>
    <w:p w:rsidR="0035529A" w:rsidRPr="002F3125" w:rsidRDefault="0035529A" w:rsidP="0035529A">
      <w:pPr>
        <w:pStyle w:val="pboth"/>
        <w:shd w:val="clear" w:color="auto" w:fill="FFFFFF"/>
        <w:spacing w:before="0" w:beforeAutospacing="0" w:after="0" w:afterAutospacing="0"/>
        <w:jc w:val="both"/>
      </w:pPr>
      <w:bookmarkStart w:id="13" w:name="000224"/>
      <w:bookmarkEnd w:id="13"/>
      <w:r w:rsidRPr="002F3125">
        <w:t>8) нарушение срока или порядка выдачи документов по результатам предоставления государственной или муниципальной услуги;</w:t>
      </w:r>
    </w:p>
    <w:p w:rsidR="0035529A" w:rsidRPr="002F3125" w:rsidRDefault="0035529A" w:rsidP="0035529A">
      <w:pPr>
        <w:pStyle w:val="pboth"/>
        <w:shd w:val="clear" w:color="auto" w:fill="FFFFFF"/>
        <w:spacing w:before="0" w:beforeAutospacing="0" w:after="0" w:afterAutospacing="0"/>
        <w:jc w:val="both"/>
      </w:pPr>
      <w:bookmarkStart w:id="14" w:name="000225"/>
      <w:bookmarkEnd w:id="14"/>
      <w:r w:rsidRPr="002F3125">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100354" w:history="1">
        <w:r w:rsidRPr="002F3125">
          <w:rPr>
            <w:rStyle w:val="af5"/>
          </w:rPr>
          <w:t>частью 1.3 статьи 16</w:t>
        </w:r>
      </w:hyperlink>
      <w:r w:rsidRPr="002F3125">
        <w:t> Федерального закона от 27.07.2010 № 210-ФЗ «Об организации предоставления государственных и муниципальных услуг».</w:t>
      </w:r>
    </w:p>
    <w:p w:rsidR="0035529A" w:rsidRPr="002F3125" w:rsidRDefault="0035529A" w:rsidP="0035529A">
      <w:pPr>
        <w:pStyle w:val="pboth"/>
        <w:shd w:val="clear" w:color="auto" w:fill="FFFFFF"/>
        <w:spacing w:before="0" w:beforeAutospacing="0" w:after="0" w:afterAutospacing="0"/>
        <w:jc w:val="both"/>
      </w:pPr>
      <w:bookmarkStart w:id="15" w:name="000296"/>
      <w:bookmarkEnd w:id="15"/>
      <w:r w:rsidRPr="002F3125">
        <w:lastRenderedPageBreak/>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3" w:anchor="000290" w:history="1">
        <w:r w:rsidRPr="002F3125">
          <w:rPr>
            <w:rStyle w:val="af5"/>
          </w:rPr>
          <w:t>пунктом 4 части 1 статьи 7</w:t>
        </w:r>
      </w:hyperlink>
      <w:r w:rsidRPr="002F3125">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100354" w:history="1">
        <w:r w:rsidRPr="002F3125">
          <w:rPr>
            <w:rStyle w:val="af5"/>
          </w:rPr>
          <w:t>частью 1.3 статьи 16</w:t>
        </w:r>
      </w:hyperlink>
      <w:r w:rsidRPr="002F3125">
        <w:t> Федерального закона от 27.07.2010 № 210-ФЗ «Об организации предоставления государственных и муниципальных услуг».</w:t>
      </w:r>
    </w:p>
    <w:p w:rsidR="0035529A" w:rsidRPr="002F3125" w:rsidRDefault="0035529A" w:rsidP="0035529A">
      <w:pPr>
        <w:pStyle w:val="pboth"/>
        <w:shd w:val="clear" w:color="auto" w:fill="FFFFFF"/>
        <w:spacing w:before="0" w:beforeAutospacing="0" w:after="0" w:afterAutospacing="0"/>
        <w:jc w:val="both"/>
      </w:pPr>
      <w:bookmarkStart w:id="16" w:name="000107"/>
      <w:bookmarkEnd w:id="16"/>
      <w:r w:rsidRPr="002F3125">
        <w:t>Общие требования к порядку подачи и рассмотрения жалобы</w:t>
      </w:r>
    </w:p>
    <w:p w:rsidR="0035529A" w:rsidRPr="002F3125" w:rsidRDefault="0035529A" w:rsidP="0035529A">
      <w:pPr>
        <w:pStyle w:val="pboth"/>
        <w:shd w:val="clear" w:color="auto" w:fill="FFFFFF"/>
        <w:spacing w:before="0" w:beforeAutospacing="0" w:after="0" w:afterAutospacing="0"/>
        <w:jc w:val="both"/>
      </w:pPr>
      <w:bookmarkStart w:id="17" w:name="000226"/>
      <w:bookmarkStart w:id="18" w:name="000108"/>
      <w:bookmarkEnd w:id="17"/>
      <w:bookmarkEnd w:id="18"/>
      <w:r w:rsidRPr="002F3125">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5" w:anchor="100352" w:history="1">
        <w:r w:rsidRPr="002F3125">
          <w:rPr>
            <w:rStyle w:val="af5"/>
          </w:rPr>
          <w:t>частью 1.1 статьи 16</w:t>
        </w:r>
      </w:hyperlink>
      <w:r w:rsidRPr="002F3125">
        <w:t>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6" w:anchor="100352" w:history="1">
        <w:r w:rsidRPr="002F3125">
          <w:rPr>
            <w:rStyle w:val="af5"/>
          </w:rPr>
          <w:t>частью 1.1 статьи 16</w:t>
        </w:r>
      </w:hyperlink>
      <w:r w:rsidRPr="002F3125">
        <w:t>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35529A" w:rsidRPr="002F3125" w:rsidRDefault="0035529A" w:rsidP="0035529A">
      <w:pPr>
        <w:pStyle w:val="pboth"/>
        <w:shd w:val="clear" w:color="auto" w:fill="FFFFFF"/>
        <w:spacing w:before="0" w:beforeAutospacing="0" w:after="0" w:afterAutospacing="0"/>
        <w:jc w:val="both"/>
      </w:pPr>
      <w:bookmarkStart w:id="19" w:name="000227"/>
      <w:bookmarkStart w:id="20" w:name="000109"/>
      <w:bookmarkEnd w:id="19"/>
      <w:bookmarkEnd w:id="20"/>
      <w:r w:rsidRPr="002F3125">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w:t>
      </w:r>
      <w:r w:rsidRPr="002F3125">
        <w:lastRenderedPageBreak/>
        <w:t>услуг, а также может быть принята при личном приеме заявителя. Жалоба на решения и действия (бездействие) организаций, предусмотренных </w:t>
      </w:r>
      <w:hyperlink r:id="rId17" w:anchor="100352" w:history="1">
        <w:r w:rsidRPr="002F3125">
          <w:rPr>
            <w:rStyle w:val="af5"/>
          </w:rPr>
          <w:t>частью 1.1 статьи 16</w:t>
        </w:r>
      </w:hyperlink>
      <w:r w:rsidRPr="002F3125">
        <w:t>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5529A" w:rsidRPr="002F3125" w:rsidRDefault="0035529A" w:rsidP="0035529A">
      <w:pPr>
        <w:pStyle w:val="pboth"/>
        <w:shd w:val="clear" w:color="auto" w:fill="FFFFFF"/>
        <w:spacing w:before="0" w:beforeAutospacing="0" w:after="0" w:afterAutospacing="0"/>
        <w:jc w:val="both"/>
      </w:pPr>
      <w:bookmarkStart w:id="21" w:name="000228"/>
      <w:bookmarkStart w:id="22" w:name="000110"/>
      <w:bookmarkEnd w:id="21"/>
      <w:bookmarkEnd w:id="22"/>
      <w:r w:rsidRPr="002F3125">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8" w:anchor="100352" w:history="1">
        <w:r w:rsidRPr="002F3125">
          <w:rPr>
            <w:rStyle w:val="af5"/>
          </w:rPr>
          <w:t>частью 1.1 статьи 16</w:t>
        </w:r>
      </w:hyperlink>
      <w:r w:rsidRPr="002F3125">
        <w:t>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35529A" w:rsidRPr="002F3125" w:rsidRDefault="0035529A" w:rsidP="0035529A">
      <w:pPr>
        <w:pStyle w:val="pboth"/>
        <w:shd w:val="clear" w:color="auto" w:fill="FFFFFF"/>
        <w:spacing w:before="0" w:beforeAutospacing="0" w:after="0" w:afterAutospacing="0"/>
        <w:jc w:val="both"/>
      </w:pPr>
      <w:bookmarkStart w:id="23" w:name="000149"/>
      <w:bookmarkEnd w:id="23"/>
      <w:r w:rsidRPr="002F3125">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19" w:anchor="000098" w:history="1">
        <w:r w:rsidRPr="002F3125">
          <w:rPr>
            <w:rStyle w:val="af5"/>
          </w:rPr>
          <w:t>статьи 11.1</w:t>
        </w:r>
      </w:hyperlink>
      <w:r w:rsidRPr="002F3125">
        <w:t> Федерального закона от 27.07.2010 № 210-ФЗ «Об организации предоставления государственных и муниципальных услуг» и настоящей статьи не применяются.</w:t>
      </w:r>
    </w:p>
    <w:p w:rsidR="0035529A" w:rsidRPr="002F3125" w:rsidRDefault="0035529A" w:rsidP="0035529A">
      <w:pPr>
        <w:pStyle w:val="pboth"/>
        <w:shd w:val="clear" w:color="auto" w:fill="FFFFFF"/>
        <w:spacing w:before="0" w:beforeAutospacing="0" w:after="0" w:afterAutospacing="0"/>
        <w:jc w:val="both"/>
      </w:pPr>
      <w:bookmarkStart w:id="24" w:name="000198"/>
      <w:bookmarkEnd w:id="24"/>
      <w:r w:rsidRPr="002F3125">
        <w:t>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0" w:anchor="101816" w:history="1">
        <w:r w:rsidRPr="002F3125">
          <w:rPr>
            <w:rStyle w:val="af5"/>
          </w:rPr>
          <w:t>частью 2 статьи 6</w:t>
        </w:r>
      </w:hyperlink>
      <w:r w:rsidRPr="002F3125">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35529A" w:rsidRPr="002F3125" w:rsidRDefault="0035529A" w:rsidP="0035529A">
      <w:pPr>
        <w:pStyle w:val="pboth"/>
        <w:shd w:val="clear" w:color="auto" w:fill="FFFFFF"/>
        <w:spacing w:before="0" w:beforeAutospacing="0" w:after="0" w:afterAutospacing="0"/>
        <w:jc w:val="both"/>
      </w:pPr>
      <w:bookmarkStart w:id="25" w:name="000229"/>
      <w:bookmarkStart w:id="26" w:name="000111"/>
      <w:bookmarkEnd w:id="25"/>
      <w:bookmarkEnd w:id="26"/>
      <w:r w:rsidRPr="002F3125">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35529A" w:rsidRPr="002F3125" w:rsidRDefault="0035529A" w:rsidP="0035529A">
      <w:pPr>
        <w:pStyle w:val="pboth"/>
        <w:shd w:val="clear" w:color="auto" w:fill="FFFFFF"/>
        <w:spacing w:before="0" w:beforeAutospacing="0" w:after="0" w:afterAutospacing="0"/>
        <w:jc w:val="both"/>
      </w:pPr>
      <w:bookmarkStart w:id="27" w:name="000112"/>
      <w:bookmarkEnd w:id="27"/>
      <w:r w:rsidRPr="002F3125">
        <w:t>5. Жалоба должна содержать:</w:t>
      </w:r>
    </w:p>
    <w:p w:rsidR="0035529A" w:rsidRPr="002F3125" w:rsidRDefault="0035529A" w:rsidP="0035529A">
      <w:pPr>
        <w:pStyle w:val="pboth"/>
        <w:shd w:val="clear" w:color="auto" w:fill="FFFFFF"/>
        <w:spacing w:before="0" w:beforeAutospacing="0" w:after="0" w:afterAutospacing="0"/>
        <w:jc w:val="both"/>
      </w:pPr>
      <w:bookmarkStart w:id="28" w:name="000230"/>
      <w:bookmarkStart w:id="29" w:name="000113"/>
      <w:bookmarkEnd w:id="28"/>
      <w:bookmarkEnd w:id="29"/>
      <w:r w:rsidRPr="002F3125">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1" w:anchor="100352" w:history="1">
        <w:r w:rsidRPr="002F3125">
          <w:rPr>
            <w:rStyle w:val="af5"/>
          </w:rPr>
          <w:t>частью 1.1 статьи 16</w:t>
        </w:r>
      </w:hyperlink>
      <w:r w:rsidRPr="002F3125">
        <w:t xml:space="preserve"> Федерального закона от 27.07.2010 № 210-ФЗ «Об организации предоставления </w:t>
      </w:r>
      <w:r w:rsidRPr="002F3125">
        <w:lastRenderedPageBreak/>
        <w:t>государственных и муниципальных услуг», их руководителей и (или) работников, решения и действия (бездействие) которых обжалуются;</w:t>
      </w:r>
    </w:p>
    <w:p w:rsidR="0035529A" w:rsidRPr="002F3125" w:rsidRDefault="0035529A" w:rsidP="0035529A">
      <w:pPr>
        <w:pStyle w:val="pboth"/>
        <w:shd w:val="clear" w:color="auto" w:fill="FFFFFF"/>
        <w:spacing w:before="0" w:beforeAutospacing="0" w:after="0" w:afterAutospacing="0"/>
        <w:jc w:val="both"/>
      </w:pPr>
      <w:bookmarkStart w:id="30" w:name="000114"/>
      <w:bookmarkEnd w:id="30"/>
      <w:r w:rsidRPr="002F3125">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5529A" w:rsidRPr="002F3125" w:rsidRDefault="0035529A" w:rsidP="0035529A">
      <w:pPr>
        <w:pStyle w:val="pboth"/>
        <w:shd w:val="clear" w:color="auto" w:fill="FFFFFF"/>
        <w:spacing w:before="0" w:beforeAutospacing="0" w:after="0" w:afterAutospacing="0"/>
        <w:jc w:val="both"/>
      </w:pPr>
      <w:bookmarkStart w:id="31" w:name="000231"/>
      <w:bookmarkStart w:id="32" w:name="000115"/>
      <w:bookmarkEnd w:id="31"/>
      <w:bookmarkEnd w:id="32"/>
      <w:r w:rsidRPr="002F3125">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2" w:anchor="100352" w:history="1">
        <w:r w:rsidRPr="002F3125">
          <w:rPr>
            <w:rStyle w:val="af5"/>
          </w:rPr>
          <w:t>частью 1.1 статьи 16</w:t>
        </w:r>
      </w:hyperlink>
      <w:r w:rsidRPr="002F3125">
        <w:t> Федерального закона от 27.07.2010 № 210-ФЗ «Об организации предоставления государственных и муниципальных услуг», их работников;</w:t>
      </w:r>
    </w:p>
    <w:p w:rsidR="0035529A" w:rsidRPr="002F3125" w:rsidRDefault="0035529A" w:rsidP="0035529A">
      <w:pPr>
        <w:pStyle w:val="pboth"/>
        <w:shd w:val="clear" w:color="auto" w:fill="FFFFFF"/>
        <w:spacing w:before="0" w:beforeAutospacing="0" w:after="0" w:afterAutospacing="0"/>
        <w:jc w:val="both"/>
      </w:pPr>
      <w:bookmarkStart w:id="33" w:name="000232"/>
      <w:bookmarkStart w:id="34" w:name="000116"/>
      <w:bookmarkEnd w:id="33"/>
      <w:bookmarkEnd w:id="34"/>
      <w:r w:rsidRPr="002F3125">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3" w:anchor="100352" w:history="1">
        <w:r w:rsidRPr="002F3125">
          <w:rPr>
            <w:rStyle w:val="af5"/>
          </w:rPr>
          <w:t>частью 1.1 статьи 16</w:t>
        </w:r>
      </w:hyperlink>
      <w:r w:rsidRPr="002F3125">
        <w:t>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5529A" w:rsidRPr="002F3125" w:rsidRDefault="0035529A" w:rsidP="0035529A">
      <w:pPr>
        <w:pStyle w:val="pboth"/>
        <w:shd w:val="clear" w:color="auto" w:fill="FFFFFF"/>
        <w:spacing w:before="0" w:beforeAutospacing="0" w:after="0" w:afterAutospacing="0"/>
        <w:jc w:val="both"/>
      </w:pPr>
      <w:bookmarkStart w:id="35" w:name="000233"/>
      <w:bookmarkStart w:id="36" w:name="000117"/>
      <w:bookmarkEnd w:id="35"/>
      <w:bookmarkEnd w:id="36"/>
      <w:r w:rsidRPr="002F3125">
        <w:t>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4" w:anchor="100352" w:history="1">
        <w:r w:rsidRPr="002F3125">
          <w:rPr>
            <w:rStyle w:val="af5"/>
          </w:rPr>
          <w:t>частью 1.1 статьи 16</w:t>
        </w:r>
      </w:hyperlink>
      <w:r w:rsidRPr="002F3125">
        <w:t>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25" w:anchor="100352" w:history="1">
        <w:r w:rsidRPr="002F3125">
          <w:rPr>
            <w:rStyle w:val="af5"/>
          </w:rPr>
          <w:t>частью 1.1 статьи 16</w:t>
        </w:r>
      </w:hyperlink>
      <w:r w:rsidRPr="002F3125">
        <w:t>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5529A" w:rsidRPr="002F3125" w:rsidRDefault="0035529A" w:rsidP="0035529A">
      <w:pPr>
        <w:pStyle w:val="pboth"/>
        <w:shd w:val="clear" w:color="auto" w:fill="FFFFFF"/>
        <w:spacing w:before="0" w:beforeAutospacing="0" w:after="0" w:afterAutospacing="0"/>
        <w:jc w:val="both"/>
      </w:pPr>
      <w:bookmarkStart w:id="37" w:name="000234"/>
      <w:bookmarkStart w:id="38" w:name="000118"/>
      <w:bookmarkStart w:id="39" w:name="000119"/>
      <w:bookmarkStart w:id="40" w:name="000120"/>
      <w:bookmarkEnd w:id="37"/>
      <w:bookmarkEnd w:id="38"/>
      <w:bookmarkEnd w:id="39"/>
      <w:bookmarkEnd w:id="40"/>
      <w:r w:rsidRPr="002F3125">
        <w:t>7. По результатам рассмотрения жалобы принимается одно из следующих решений:</w:t>
      </w:r>
    </w:p>
    <w:p w:rsidR="0035529A" w:rsidRPr="002F3125" w:rsidRDefault="0035529A" w:rsidP="0035529A">
      <w:pPr>
        <w:pStyle w:val="pboth"/>
        <w:shd w:val="clear" w:color="auto" w:fill="FFFFFF"/>
        <w:spacing w:before="0" w:beforeAutospacing="0" w:after="0" w:afterAutospacing="0"/>
        <w:jc w:val="both"/>
      </w:pPr>
      <w:bookmarkStart w:id="41" w:name="000235"/>
      <w:bookmarkEnd w:id="41"/>
      <w:r w:rsidRPr="002F3125">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5529A" w:rsidRPr="002F3125" w:rsidRDefault="0035529A" w:rsidP="0035529A">
      <w:pPr>
        <w:pStyle w:val="pboth"/>
        <w:shd w:val="clear" w:color="auto" w:fill="FFFFFF"/>
        <w:spacing w:before="0" w:beforeAutospacing="0" w:after="0" w:afterAutospacing="0"/>
        <w:jc w:val="both"/>
      </w:pPr>
      <w:bookmarkStart w:id="42" w:name="000236"/>
      <w:bookmarkEnd w:id="42"/>
      <w:r w:rsidRPr="002F3125">
        <w:t>2) в удовлетворении жалобы отказывается.</w:t>
      </w:r>
    </w:p>
    <w:p w:rsidR="0035529A" w:rsidRPr="002F3125" w:rsidRDefault="0035529A" w:rsidP="0035529A">
      <w:pPr>
        <w:pStyle w:val="pboth"/>
        <w:shd w:val="clear" w:color="auto" w:fill="FFFFFF"/>
        <w:spacing w:before="0" w:beforeAutospacing="0" w:after="0" w:afterAutospacing="0"/>
        <w:jc w:val="both"/>
      </w:pPr>
      <w:bookmarkStart w:id="43" w:name="000121"/>
      <w:bookmarkEnd w:id="43"/>
      <w:r w:rsidRPr="002F3125">
        <w:t>8. Не позднее дня, следующего за днем принятия решения, указанного в </w:t>
      </w:r>
      <w:hyperlink r:id="rId26" w:anchor="000118" w:history="1">
        <w:r w:rsidRPr="002F3125">
          <w:rPr>
            <w:rStyle w:val="af5"/>
          </w:rPr>
          <w:t>части 7</w:t>
        </w:r>
      </w:hyperlink>
      <w:r w:rsidRPr="002F3125">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529A" w:rsidRPr="002F3125" w:rsidRDefault="0035529A" w:rsidP="0035529A">
      <w:pPr>
        <w:pStyle w:val="pboth"/>
        <w:shd w:val="clear" w:color="auto" w:fill="FFFFFF"/>
        <w:spacing w:before="0" w:beforeAutospacing="0" w:after="0" w:afterAutospacing="0"/>
        <w:jc w:val="both"/>
      </w:pPr>
      <w:bookmarkStart w:id="44" w:name="000297"/>
      <w:bookmarkEnd w:id="44"/>
      <w:r w:rsidRPr="002F3125">
        <w:t>8.1. В случае признания жалобы подлежащей удовлетворению в ответе заявителю, указанном в </w:t>
      </w:r>
      <w:hyperlink r:id="rId27" w:anchor="000121" w:history="1">
        <w:r w:rsidRPr="002F3125">
          <w:rPr>
            <w:rStyle w:val="af5"/>
          </w:rPr>
          <w:t>части 8</w:t>
        </w:r>
      </w:hyperlink>
      <w:r w:rsidRPr="002F3125">
        <w:t xml:space="preserve"> настоящей статьи, дается информация о действиях, осуществляемых </w:t>
      </w:r>
      <w:r w:rsidRPr="002F3125">
        <w:lastRenderedPageBreak/>
        <w:t>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8" w:anchor="100352" w:history="1">
        <w:r w:rsidRPr="002F3125">
          <w:rPr>
            <w:rStyle w:val="af5"/>
          </w:rPr>
          <w:t>частью 1.1 статьи 16</w:t>
        </w:r>
      </w:hyperlink>
      <w:r w:rsidRPr="002F3125">
        <w:t>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5529A" w:rsidRPr="002F3125" w:rsidRDefault="0035529A" w:rsidP="0035529A">
      <w:pPr>
        <w:pStyle w:val="pboth"/>
        <w:shd w:val="clear" w:color="auto" w:fill="FFFFFF"/>
        <w:spacing w:before="0" w:beforeAutospacing="0" w:after="0" w:afterAutospacing="0"/>
        <w:jc w:val="both"/>
      </w:pPr>
      <w:bookmarkStart w:id="45" w:name="000298"/>
      <w:bookmarkEnd w:id="45"/>
      <w:r w:rsidRPr="002F3125">
        <w:t>8.2. В случае признания жалобы не подлежащей удовлетворению в ответе заявителю, указанном в </w:t>
      </w:r>
      <w:hyperlink r:id="rId29" w:anchor="000121" w:history="1">
        <w:r w:rsidRPr="002F3125">
          <w:rPr>
            <w:rStyle w:val="af5"/>
          </w:rPr>
          <w:t>части 8</w:t>
        </w:r>
      </w:hyperlink>
      <w:r w:rsidRPr="002F3125">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35529A" w:rsidRPr="002F3125" w:rsidRDefault="0035529A" w:rsidP="0035529A">
      <w:pPr>
        <w:pStyle w:val="pboth"/>
        <w:shd w:val="clear" w:color="auto" w:fill="FFFFFF"/>
        <w:spacing w:before="0" w:beforeAutospacing="0" w:after="0" w:afterAutospacing="0"/>
        <w:jc w:val="both"/>
      </w:pPr>
      <w:bookmarkStart w:id="46" w:name="000237"/>
      <w:bookmarkStart w:id="47" w:name="000122"/>
      <w:bookmarkEnd w:id="46"/>
      <w:bookmarkEnd w:id="47"/>
      <w:r w:rsidRPr="002F3125">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0" w:anchor="000108" w:history="1">
        <w:r w:rsidRPr="002F3125">
          <w:rPr>
            <w:rStyle w:val="af5"/>
          </w:rPr>
          <w:t>частью 1</w:t>
        </w:r>
      </w:hyperlink>
      <w:r w:rsidRPr="002F3125">
        <w:t> настоящей статьи, незамедлительно направляют имеющиеся материалы в органы прокуратуры.</w:t>
      </w:r>
    </w:p>
    <w:p w:rsidR="0035529A" w:rsidRPr="002F3125" w:rsidRDefault="0035529A" w:rsidP="0035529A">
      <w:pPr>
        <w:pStyle w:val="pboth"/>
        <w:shd w:val="clear" w:color="auto" w:fill="FFFFFF"/>
        <w:spacing w:before="0" w:beforeAutospacing="0" w:after="0" w:afterAutospacing="0"/>
        <w:jc w:val="both"/>
      </w:pPr>
      <w:bookmarkStart w:id="48" w:name="000150"/>
      <w:bookmarkStart w:id="49" w:name="000123"/>
      <w:bookmarkEnd w:id="48"/>
      <w:bookmarkEnd w:id="49"/>
      <w:r w:rsidRPr="002F3125">
        <w:t>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31" w:anchor="100010" w:history="1">
        <w:r w:rsidRPr="002F3125">
          <w:rPr>
            <w:rStyle w:val="af5"/>
          </w:rPr>
          <w:t>законом</w:t>
        </w:r>
      </w:hyperlink>
      <w:r w:rsidRPr="002F3125">
        <w:t> от 2 мая 2006 года N 59-ФЗ "О порядке рассмотрения обращений граждан Российской Федерации".</w:t>
      </w:r>
    </w:p>
    <w:p w:rsidR="0035529A" w:rsidRPr="002F3125" w:rsidRDefault="0035529A" w:rsidP="0035529A">
      <w:pPr>
        <w:pStyle w:val="pboth"/>
        <w:shd w:val="clear" w:color="auto" w:fill="FFFFFF"/>
        <w:spacing w:before="0" w:beforeAutospacing="0" w:after="0" w:afterAutospacing="0"/>
        <w:jc w:val="both"/>
      </w:pPr>
      <w:bookmarkStart w:id="50" w:name="000124"/>
      <w:bookmarkEnd w:id="50"/>
      <w:r w:rsidRPr="002F3125">
        <w:t xml:space="preserve"> Информационная система досудебного (внесудебного) обжалования</w:t>
      </w:r>
    </w:p>
    <w:p w:rsidR="0035529A" w:rsidRPr="002F3125" w:rsidRDefault="0035529A" w:rsidP="0035529A">
      <w:pPr>
        <w:pStyle w:val="pboth"/>
        <w:shd w:val="clear" w:color="auto" w:fill="FFFFFF"/>
        <w:spacing w:before="0" w:beforeAutospacing="0" w:after="0" w:afterAutospacing="0"/>
        <w:jc w:val="both"/>
      </w:pPr>
      <w:bookmarkStart w:id="51" w:name="000125"/>
      <w:bookmarkEnd w:id="51"/>
      <w:r w:rsidRPr="002F3125">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35529A" w:rsidRPr="002F3125" w:rsidRDefault="0035529A" w:rsidP="0035529A">
      <w:pPr>
        <w:pStyle w:val="a4"/>
        <w:numPr>
          <w:ilvl w:val="0"/>
          <w:numId w:val="11"/>
        </w:numPr>
        <w:spacing w:before="0" w:after="0"/>
        <w:rPr>
          <w:sz w:val="24"/>
          <w:szCs w:val="24"/>
        </w:rPr>
      </w:pPr>
      <w:r w:rsidRPr="002F3125">
        <w:rPr>
          <w:sz w:val="24"/>
          <w:szCs w:val="24"/>
        </w:rPr>
        <w:t>Контроль за исполнением постановления оставляю за собой.</w:t>
      </w:r>
    </w:p>
    <w:p w:rsidR="0035529A" w:rsidRPr="002F3125" w:rsidRDefault="0035529A" w:rsidP="0035529A">
      <w:pPr>
        <w:shd w:val="clear" w:color="auto" w:fill="FFFFFF"/>
        <w:spacing w:before="0"/>
        <w:ind w:hanging="568"/>
        <w:rPr>
          <w:sz w:val="24"/>
          <w:szCs w:val="24"/>
        </w:rPr>
      </w:pPr>
    </w:p>
    <w:p w:rsidR="0035529A" w:rsidRPr="002F3125" w:rsidRDefault="0035529A" w:rsidP="007B1029">
      <w:pPr>
        <w:shd w:val="clear" w:color="auto" w:fill="FFFFFF"/>
        <w:spacing w:before="0"/>
        <w:ind w:firstLine="0"/>
        <w:jc w:val="left"/>
        <w:rPr>
          <w:sz w:val="24"/>
          <w:szCs w:val="24"/>
        </w:rPr>
      </w:pPr>
      <w:r w:rsidRPr="002F3125">
        <w:rPr>
          <w:sz w:val="24"/>
          <w:szCs w:val="24"/>
        </w:rPr>
        <w:t xml:space="preserve">Глава Устьянцевского  сельсовета                                                                                                     Барабинского района </w:t>
      </w:r>
    </w:p>
    <w:p w:rsidR="0035529A" w:rsidRPr="002F3125" w:rsidRDefault="0035529A" w:rsidP="007B1029">
      <w:pPr>
        <w:shd w:val="clear" w:color="auto" w:fill="FFFFFF"/>
        <w:spacing w:before="0"/>
        <w:ind w:firstLine="0"/>
        <w:jc w:val="left"/>
        <w:rPr>
          <w:sz w:val="24"/>
          <w:szCs w:val="24"/>
        </w:rPr>
      </w:pPr>
      <w:r w:rsidRPr="002F3125">
        <w:rPr>
          <w:sz w:val="24"/>
          <w:szCs w:val="24"/>
        </w:rPr>
        <w:t>Новосибирской области                                                               А.А. Устьянцев</w:t>
      </w:r>
    </w:p>
    <w:p w:rsidR="0035529A" w:rsidRPr="002F3125" w:rsidRDefault="0035529A" w:rsidP="0035529A">
      <w:pPr>
        <w:rPr>
          <w:rFonts w:ascii="Arial" w:hAnsi="Arial"/>
          <w:sz w:val="24"/>
          <w:szCs w:val="24"/>
        </w:rPr>
      </w:pPr>
    </w:p>
    <w:p w:rsidR="0035529A" w:rsidRPr="002F3125" w:rsidRDefault="0035529A" w:rsidP="0035529A">
      <w:pPr>
        <w:spacing w:before="0"/>
        <w:rPr>
          <w:sz w:val="24"/>
          <w:szCs w:val="24"/>
        </w:rPr>
      </w:pPr>
    </w:p>
    <w:p w:rsidR="0035529A" w:rsidRPr="002F3125" w:rsidRDefault="0035529A" w:rsidP="0035529A">
      <w:pPr>
        <w:spacing w:after="0"/>
        <w:jc w:val="center"/>
        <w:rPr>
          <w:rFonts w:cs="Times New Roman"/>
          <w:b/>
          <w:sz w:val="24"/>
          <w:szCs w:val="24"/>
        </w:rPr>
      </w:pPr>
      <w:r w:rsidRPr="002F3125">
        <w:rPr>
          <w:rFonts w:cs="Times New Roman"/>
          <w:b/>
          <w:sz w:val="24"/>
          <w:szCs w:val="24"/>
        </w:rPr>
        <w:t>АДМИНИСТРАЦИЯ УСТЬЯНЦЕВСКОГО  СЕЛЬСОВЕТА</w:t>
      </w:r>
    </w:p>
    <w:p w:rsidR="0035529A" w:rsidRPr="002F3125" w:rsidRDefault="0035529A" w:rsidP="0035529A">
      <w:pPr>
        <w:spacing w:after="0"/>
        <w:jc w:val="center"/>
        <w:rPr>
          <w:rFonts w:cs="Times New Roman"/>
          <w:b/>
          <w:sz w:val="24"/>
          <w:szCs w:val="24"/>
        </w:rPr>
      </w:pPr>
      <w:r w:rsidRPr="002F3125">
        <w:rPr>
          <w:rFonts w:cs="Times New Roman"/>
          <w:b/>
          <w:sz w:val="24"/>
          <w:szCs w:val="24"/>
        </w:rPr>
        <w:t>Барабинского  района Новосибирской области</w:t>
      </w:r>
    </w:p>
    <w:p w:rsidR="0035529A" w:rsidRPr="002F3125" w:rsidRDefault="0035529A" w:rsidP="0035529A">
      <w:pPr>
        <w:spacing w:after="0"/>
        <w:rPr>
          <w:rFonts w:cs="Times New Roman"/>
          <w:b/>
          <w:sz w:val="24"/>
          <w:szCs w:val="24"/>
        </w:rPr>
      </w:pPr>
    </w:p>
    <w:p w:rsidR="0035529A" w:rsidRPr="002F3125" w:rsidRDefault="0035529A" w:rsidP="0035529A">
      <w:pPr>
        <w:spacing w:after="0"/>
        <w:rPr>
          <w:rFonts w:cs="Times New Roman"/>
          <w:b/>
          <w:sz w:val="24"/>
          <w:szCs w:val="24"/>
        </w:rPr>
      </w:pPr>
      <w:r w:rsidRPr="002F3125">
        <w:rPr>
          <w:rFonts w:cs="Times New Roman"/>
          <w:sz w:val="24"/>
          <w:szCs w:val="24"/>
        </w:rPr>
        <w:t xml:space="preserve">                                                   </w:t>
      </w:r>
      <w:r w:rsidRPr="002F3125">
        <w:rPr>
          <w:rFonts w:cs="Times New Roman"/>
          <w:b/>
          <w:sz w:val="24"/>
          <w:szCs w:val="24"/>
        </w:rPr>
        <w:t>ПОСТАНОВЛЕНИЕ</w:t>
      </w:r>
    </w:p>
    <w:p w:rsidR="0035529A" w:rsidRPr="002F3125" w:rsidRDefault="0035529A" w:rsidP="0035529A">
      <w:pPr>
        <w:spacing w:after="0"/>
        <w:rPr>
          <w:rFonts w:cs="Times New Roman"/>
          <w:sz w:val="24"/>
          <w:szCs w:val="24"/>
        </w:rPr>
      </w:pPr>
      <w:r w:rsidRPr="002F3125">
        <w:rPr>
          <w:rFonts w:cs="Times New Roman"/>
          <w:sz w:val="24"/>
          <w:szCs w:val="24"/>
        </w:rPr>
        <w:t>06.03.2023 г                                                                                                № 15</w:t>
      </w:r>
    </w:p>
    <w:p w:rsidR="007B1029" w:rsidRDefault="0035529A" w:rsidP="007B1029">
      <w:pPr>
        <w:spacing w:after="0"/>
        <w:jc w:val="center"/>
        <w:rPr>
          <w:rFonts w:cs="Times New Roman"/>
          <w:sz w:val="24"/>
          <w:szCs w:val="24"/>
        </w:rPr>
      </w:pPr>
      <w:r w:rsidRPr="002F3125">
        <w:rPr>
          <w:rFonts w:cs="Times New Roman"/>
          <w:sz w:val="24"/>
          <w:szCs w:val="24"/>
        </w:rPr>
        <w:t>д. Устьянцево</w:t>
      </w:r>
    </w:p>
    <w:p w:rsidR="0035529A" w:rsidRPr="007B1029" w:rsidRDefault="0035529A" w:rsidP="007B1029">
      <w:pPr>
        <w:spacing w:after="0"/>
        <w:jc w:val="center"/>
        <w:rPr>
          <w:rFonts w:cs="Times New Roman"/>
          <w:sz w:val="24"/>
          <w:szCs w:val="24"/>
        </w:rPr>
      </w:pPr>
      <w:r w:rsidRPr="002F3125">
        <w:rPr>
          <w:rFonts w:cs="Times New Roman"/>
          <w:b/>
          <w:sz w:val="24"/>
          <w:szCs w:val="24"/>
        </w:rPr>
        <w:t>О внесении изменений в постановление № 2 от 08.02.2016г. «</w:t>
      </w:r>
      <w:r w:rsidRPr="002F3125">
        <w:rPr>
          <w:rFonts w:eastAsia="Times New Roman" w:cs="Times New Roman"/>
          <w:b/>
          <w:sz w:val="24"/>
          <w:szCs w:val="24"/>
        </w:rPr>
        <w:t>Об утверждении положения</w:t>
      </w:r>
      <w:r w:rsidRPr="002F3125">
        <w:rPr>
          <w:rFonts w:cs="Times New Roman"/>
          <w:b/>
          <w:sz w:val="24"/>
          <w:szCs w:val="24"/>
        </w:rPr>
        <w:t xml:space="preserve"> </w:t>
      </w:r>
      <w:r w:rsidRPr="002F3125">
        <w:rPr>
          <w:rFonts w:eastAsia="Times New Roman" w:cs="Times New Roman"/>
          <w:b/>
          <w:sz w:val="24"/>
          <w:szCs w:val="24"/>
        </w:rPr>
        <w:t>о порядке установления, выплаты и перерасчета ежемесячной доплаты</w:t>
      </w:r>
      <w:r w:rsidRPr="002F3125">
        <w:rPr>
          <w:rFonts w:cs="Times New Roman"/>
          <w:b/>
          <w:sz w:val="24"/>
          <w:szCs w:val="24"/>
        </w:rPr>
        <w:t xml:space="preserve"> </w:t>
      </w:r>
      <w:r w:rsidRPr="002F3125">
        <w:rPr>
          <w:rFonts w:eastAsia="Times New Roman" w:cs="Times New Roman"/>
          <w:b/>
          <w:sz w:val="24"/>
          <w:szCs w:val="24"/>
        </w:rPr>
        <w:t xml:space="preserve"> к страховой пенсии по старости (инвалидности) лицам, замещавшим муниципальные должности Устьянцевского сельсовета  Барабинского района Новосибирской области</w:t>
      </w:r>
      <w:r w:rsidRPr="002F3125">
        <w:rPr>
          <w:rFonts w:cs="Times New Roman"/>
          <w:b/>
          <w:sz w:val="24"/>
          <w:szCs w:val="24"/>
        </w:rPr>
        <w:t xml:space="preserve">»        </w:t>
      </w:r>
    </w:p>
    <w:p w:rsidR="0035529A" w:rsidRPr="002F3125" w:rsidRDefault="0035529A" w:rsidP="0035529A">
      <w:pPr>
        <w:pStyle w:val="2"/>
        <w:shd w:val="clear" w:color="auto" w:fill="FFFFFF"/>
        <w:spacing w:before="0" w:beforeAutospacing="0" w:after="255" w:afterAutospacing="0" w:line="300" w:lineRule="atLeast"/>
        <w:jc w:val="both"/>
        <w:rPr>
          <w:b w:val="0"/>
          <w:sz w:val="24"/>
          <w:szCs w:val="24"/>
        </w:rPr>
      </w:pPr>
      <w:r w:rsidRPr="002F3125">
        <w:rPr>
          <w:b w:val="0"/>
          <w:sz w:val="24"/>
          <w:szCs w:val="24"/>
        </w:rPr>
        <w:t xml:space="preserve">В соответствии с частью 4 статьи 7, частью 2 статьи 43 Федерального закона от 06.10.2003 № 131-ФЗ «Об общих принципах организации местного самоуправления в Российской </w:t>
      </w:r>
      <w:r w:rsidRPr="002F3125">
        <w:rPr>
          <w:b w:val="0"/>
          <w:sz w:val="24"/>
          <w:szCs w:val="24"/>
        </w:rPr>
        <w:lastRenderedPageBreak/>
        <w:t>Федерации»</w:t>
      </w:r>
      <w:r w:rsidRPr="002F3125">
        <w:rPr>
          <w:rFonts w:eastAsia="Calibri"/>
          <w:b w:val="0"/>
          <w:sz w:val="24"/>
          <w:szCs w:val="24"/>
        </w:rPr>
        <w:t xml:space="preserve">, на основании </w:t>
      </w:r>
      <w:r w:rsidRPr="002F3125">
        <w:rPr>
          <w:b w:val="0"/>
          <w:sz w:val="24"/>
          <w:szCs w:val="24"/>
        </w:rPr>
        <w:t xml:space="preserve">Закона Новосибирской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w:t>
      </w:r>
      <w:r w:rsidRPr="002F3125">
        <w:rPr>
          <w:rFonts w:eastAsia="Calibri"/>
          <w:b w:val="0"/>
          <w:sz w:val="24"/>
          <w:szCs w:val="24"/>
        </w:rPr>
        <w:t xml:space="preserve">руководствуясь Уставом Устьянцевского сельсовета  Барабинского района Новосибирской области, </w:t>
      </w:r>
      <w:r w:rsidRPr="002F3125">
        <w:rPr>
          <w:b w:val="0"/>
          <w:sz w:val="24"/>
          <w:szCs w:val="24"/>
        </w:rPr>
        <w:t>администрация Устьянцевского сельсовета Барабинского района Новосибирской области</w:t>
      </w:r>
    </w:p>
    <w:p w:rsidR="0035529A" w:rsidRPr="002F3125" w:rsidRDefault="0035529A" w:rsidP="0035529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firstLine="709"/>
        <w:textAlignment w:val="baseline"/>
        <w:outlineLvl w:val="0"/>
        <w:rPr>
          <w:rFonts w:cs="Times New Roman"/>
          <w:sz w:val="24"/>
          <w:szCs w:val="24"/>
        </w:rPr>
      </w:pPr>
      <w:r w:rsidRPr="002F3125">
        <w:rPr>
          <w:rFonts w:cs="Times New Roman"/>
          <w:sz w:val="24"/>
          <w:szCs w:val="24"/>
        </w:rPr>
        <w:t>ПОСТАНОВЛЯЕТ:</w:t>
      </w:r>
    </w:p>
    <w:p w:rsidR="0035529A" w:rsidRPr="002F3125" w:rsidRDefault="0035529A" w:rsidP="0035529A">
      <w:pPr>
        <w:pStyle w:val="11"/>
        <w:shd w:val="clear" w:color="auto" w:fill="auto"/>
        <w:spacing w:before="0"/>
        <w:ind w:right="380"/>
        <w:rPr>
          <w:rFonts w:ascii="Times New Roman" w:eastAsia="Calibri" w:hAnsi="Times New Roman" w:cs="Times New Roman"/>
          <w:sz w:val="24"/>
          <w:szCs w:val="24"/>
        </w:rPr>
      </w:pPr>
    </w:p>
    <w:p w:rsidR="0035529A" w:rsidRPr="002F3125" w:rsidRDefault="0035529A" w:rsidP="0035529A">
      <w:pPr>
        <w:pStyle w:val="a4"/>
        <w:numPr>
          <w:ilvl w:val="0"/>
          <w:numId w:val="12"/>
        </w:numPr>
        <w:spacing w:before="0" w:after="0"/>
        <w:rPr>
          <w:rFonts w:cs="Times New Roman"/>
          <w:sz w:val="24"/>
          <w:szCs w:val="24"/>
        </w:rPr>
      </w:pPr>
      <w:r w:rsidRPr="002F3125">
        <w:rPr>
          <w:rFonts w:cs="Times New Roman"/>
          <w:sz w:val="24"/>
          <w:szCs w:val="24"/>
        </w:rPr>
        <w:t>Внести в постановление № 2 от 08.02.2016 г. «</w:t>
      </w:r>
      <w:r w:rsidRPr="002F3125">
        <w:rPr>
          <w:rFonts w:eastAsia="Times New Roman" w:cs="Times New Roman"/>
          <w:sz w:val="24"/>
          <w:szCs w:val="24"/>
        </w:rPr>
        <w:t>Об утверждении положения</w:t>
      </w:r>
      <w:r w:rsidRPr="002F3125">
        <w:rPr>
          <w:rFonts w:cs="Times New Roman"/>
          <w:sz w:val="24"/>
          <w:szCs w:val="24"/>
        </w:rPr>
        <w:t xml:space="preserve"> </w:t>
      </w:r>
      <w:r w:rsidRPr="002F3125">
        <w:rPr>
          <w:rFonts w:eastAsia="Times New Roman" w:cs="Times New Roman"/>
          <w:sz w:val="24"/>
          <w:szCs w:val="24"/>
        </w:rPr>
        <w:t>о порядке установления, выплаты и перерасчета ежемесячной доплаты</w:t>
      </w:r>
      <w:r w:rsidRPr="002F3125">
        <w:rPr>
          <w:rFonts w:cs="Times New Roman"/>
          <w:sz w:val="24"/>
          <w:szCs w:val="24"/>
        </w:rPr>
        <w:t xml:space="preserve"> </w:t>
      </w:r>
      <w:r w:rsidRPr="002F3125">
        <w:rPr>
          <w:rFonts w:eastAsia="Times New Roman" w:cs="Times New Roman"/>
          <w:sz w:val="24"/>
          <w:szCs w:val="24"/>
        </w:rPr>
        <w:t xml:space="preserve"> к страховой пенсии по старости (инвалидности) лицам, замещавшим муниципальные должности Устьянцевского сельсовета  Барабинского района Новосибирской области</w:t>
      </w:r>
      <w:r w:rsidRPr="002F3125">
        <w:rPr>
          <w:rFonts w:cs="Times New Roman"/>
          <w:sz w:val="24"/>
          <w:szCs w:val="24"/>
        </w:rPr>
        <w:t>» следующие изменения:</w:t>
      </w:r>
    </w:p>
    <w:p w:rsidR="0035529A" w:rsidRPr="002F3125" w:rsidRDefault="0035529A" w:rsidP="0035529A">
      <w:pPr>
        <w:pStyle w:val="a4"/>
        <w:numPr>
          <w:ilvl w:val="1"/>
          <w:numId w:val="13"/>
        </w:numPr>
        <w:spacing w:before="0" w:after="0"/>
        <w:rPr>
          <w:rFonts w:cs="Times New Roman"/>
          <w:sz w:val="24"/>
          <w:szCs w:val="24"/>
        </w:rPr>
      </w:pPr>
      <w:r w:rsidRPr="002F3125">
        <w:rPr>
          <w:rFonts w:cs="Times New Roman"/>
          <w:sz w:val="24"/>
          <w:szCs w:val="24"/>
        </w:rPr>
        <w:t xml:space="preserve">пункт 2.1 раздела </w:t>
      </w:r>
      <w:r w:rsidRPr="002F3125">
        <w:rPr>
          <w:rFonts w:cs="Times New Roman"/>
          <w:sz w:val="24"/>
          <w:szCs w:val="24"/>
          <w:lang w:val="en-US"/>
        </w:rPr>
        <w:t>II</w:t>
      </w:r>
      <w:r w:rsidRPr="002F3125">
        <w:rPr>
          <w:rFonts w:cs="Times New Roman"/>
          <w:sz w:val="24"/>
          <w:szCs w:val="24"/>
        </w:rPr>
        <w:t xml:space="preserve"> положения изложить в следующей редакции:</w:t>
      </w:r>
    </w:p>
    <w:p w:rsidR="0035529A" w:rsidRPr="002F3125" w:rsidRDefault="0035529A" w:rsidP="0035529A">
      <w:pPr>
        <w:pStyle w:val="a4"/>
        <w:spacing w:after="0"/>
        <w:ind w:left="768"/>
        <w:rPr>
          <w:rFonts w:cs="Times New Roman"/>
          <w:sz w:val="24"/>
          <w:szCs w:val="24"/>
          <w:shd w:val="clear" w:color="auto" w:fill="FFFFFF"/>
        </w:rPr>
      </w:pPr>
      <w:r w:rsidRPr="002F3125">
        <w:rPr>
          <w:rFonts w:cs="Times New Roman"/>
          <w:sz w:val="24"/>
          <w:szCs w:val="24"/>
        </w:rPr>
        <w:t xml:space="preserve">«2.1) </w:t>
      </w:r>
      <w:r w:rsidRPr="002F3125">
        <w:rPr>
          <w:rFonts w:cs="Times New Roman"/>
          <w:sz w:val="24"/>
          <w:szCs w:val="24"/>
          <w:shd w:val="clear" w:color="auto" w:fill="FFFFFF"/>
        </w:rPr>
        <w:t>Ежемесячная доплата к страховой пенсии может устанавливаться лицам, осуществлявшим полномочия депутата, члена выборного органа, выборного должностного лица на постоянной основе не менее четырех лет.</w:t>
      </w:r>
    </w:p>
    <w:p w:rsidR="0035529A" w:rsidRPr="002F3125" w:rsidRDefault="0035529A" w:rsidP="0035529A">
      <w:pPr>
        <w:spacing w:after="0"/>
        <w:rPr>
          <w:rFonts w:cs="Times New Roman"/>
          <w:sz w:val="24"/>
          <w:szCs w:val="24"/>
        </w:rPr>
      </w:pPr>
      <w:r w:rsidRPr="002F3125">
        <w:rPr>
          <w:rFonts w:cs="Times New Roman"/>
          <w:sz w:val="24"/>
          <w:szCs w:val="24"/>
        </w:rPr>
        <w:t xml:space="preserve">      2. Контроль за исполнением распоряжения оставляю за собой.</w:t>
      </w:r>
    </w:p>
    <w:p w:rsidR="0035529A" w:rsidRPr="002F3125" w:rsidRDefault="0035529A" w:rsidP="0035529A">
      <w:pPr>
        <w:pStyle w:val="a4"/>
        <w:spacing w:after="0"/>
        <w:rPr>
          <w:rFonts w:cs="Times New Roman"/>
          <w:sz w:val="24"/>
          <w:szCs w:val="24"/>
        </w:rPr>
      </w:pPr>
    </w:p>
    <w:p w:rsidR="0035529A" w:rsidRPr="002F3125" w:rsidRDefault="0035529A" w:rsidP="0035529A">
      <w:pPr>
        <w:pStyle w:val="a4"/>
        <w:spacing w:after="0"/>
        <w:rPr>
          <w:rFonts w:cs="Times New Roman"/>
          <w:sz w:val="24"/>
          <w:szCs w:val="24"/>
        </w:rPr>
      </w:pPr>
    </w:p>
    <w:p w:rsidR="0035529A" w:rsidRPr="007B1029" w:rsidRDefault="0035529A" w:rsidP="007B1029">
      <w:pPr>
        <w:spacing w:before="0" w:after="0"/>
        <w:ind w:firstLine="0"/>
        <w:rPr>
          <w:rFonts w:cs="Times New Roman"/>
          <w:sz w:val="24"/>
          <w:szCs w:val="24"/>
        </w:rPr>
      </w:pPr>
      <w:r w:rsidRPr="007B1029">
        <w:rPr>
          <w:rFonts w:cs="Times New Roman"/>
          <w:sz w:val="24"/>
          <w:szCs w:val="24"/>
        </w:rPr>
        <w:t>Глава Устьянцевского  сельсовета</w:t>
      </w:r>
    </w:p>
    <w:p w:rsidR="0035529A" w:rsidRPr="007B1029" w:rsidRDefault="0035529A" w:rsidP="007B1029">
      <w:pPr>
        <w:spacing w:before="0" w:after="0"/>
        <w:ind w:firstLine="0"/>
        <w:rPr>
          <w:rFonts w:cs="Times New Roman"/>
          <w:sz w:val="24"/>
          <w:szCs w:val="24"/>
        </w:rPr>
      </w:pPr>
      <w:r w:rsidRPr="007B1029">
        <w:rPr>
          <w:rFonts w:cs="Times New Roman"/>
          <w:sz w:val="24"/>
          <w:szCs w:val="24"/>
        </w:rPr>
        <w:t>Барабинского  района</w:t>
      </w:r>
    </w:p>
    <w:p w:rsidR="0035529A" w:rsidRPr="007B1029" w:rsidRDefault="0035529A" w:rsidP="007B1029">
      <w:pPr>
        <w:spacing w:before="0" w:after="0"/>
        <w:ind w:firstLine="0"/>
        <w:rPr>
          <w:rFonts w:cs="Times New Roman"/>
          <w:sz w:val="24"/>
          <w:szCs w:val="24"/>
        </w:rPr>
      </w:pPr>
      <w:r w:rsidRPr="007B1029">
        <w:rPr>
          <w:rFonts w:cs="Times New Roman"/>
          <w:sz w:val="24"/>
          <w:szCs w:val="24"/>
        </w:rPr>
        <w:t>Новосибирской  области                                                     А.А. Устьянцев</w:t>
      </w:r>
    </w:p>
    <w:p w:rsidR="0035529A" w:rsidRPr="002F3125" w:rsidRDefault="0035529A" w:rsidP="007B1029">
      <w:pPr>
        <w:spacing w:before="0" w:after="0"/>
        <w:ind w:left="360"/>
        <w:rPr>
          <w:rFonts w:cs="Times New Roman"/>
          <w:sz w:val="24"/>
          <w:szCs w:val="24"/>
        </w:rPr>
      </w:pPr>
    </w:p>
    <w:p w:rsidR="0035529A" w:rsidRPr="002F3125" w:rsidRDefault="0035529A" w:rsidP="0035529A">
      <w:pPr>
        <w:pStyle w:val="a4"/>
        <w:spacing w:after="0"/>
        <w:ind w:left="768"/>
        <w:rPr>
          <w:rFonts w:cs="Times New Roman"/>
          <w:sz w:val="24"/>
          <w:szCs w:val="24"/>
        </w:rPr>
      </w:pPr>
    </w:p>
    <w:p w:rsidR="0035529A" w:rsidRPr="002F3125" w:rsidRDefault="0035529A" w:rsidP="0035529A">
      <w:pPr>
        <w:spacing w:after="0"/>
        <w:jc w:val="center"/>
        <w:rPr>
          <w:rFonts w:cs="Times New Roman"/>
          <w:b/>
          <w:sz w:val="24"/>
          <w:szCs w:val="24"/>
        </w:rPr>
      </w:pPr>
      <w:r w:rsidRPr="002F3125">
        <w:rPr>
          <w:rFonts w:cs="Times New Roman"/>
          <w:b/>
          <w:sz w:val="24"/>
          <w:szCs w:val="24"/>
        </w:rPr>
        <w:t>АДМИНИСТРАЦИЯ УСТЬЯНЦЕВСКОГО  СЕЛЬСОВЕТА</w:t>
      </w:r>
    </w:p>
    <w:p w:rsidR="0035529A" w:rsidRPr="002F3125" w:rsidRDefault="0035529A" w:rsidP="0035529A">
      <w:pPr>
        <w:spacing w:after="0"/>
        <w:jc w:val="center"/>
        <w:rPr>
          <w:rFonts w:cs="Times New Roman"/>
          <w:b/>
          <w:sz w:val="24"/>
          <w:szCs w:val="24"/>
        </w:rPr>
      </w:pPr>
      <w:r w:rsidRPr="002F3125">
        <w:rPr>
          <w:rFonts w:cs="Times New Roman"/>
          <w:b/>
          <w:sz w:val="24"/>
          <w:szCs w:val="24"/>
        </w:rPr>
        <w:t>Барабинского  района Новосибирской области</w:t>
      </w:r>
    </w:p>
    <w:p w:rsidR="0035529A" w:rsidRPr="002F3125" w:rsidRDefault="0035529A" w:rsidP="0035529A">
      <w:pPr>
        <w:spacing w:after="0"/>
        <w:rPr>
          <w:rFonts w:cs="Times New Roman"/>
          <w:b/>
          <w:sz w:val="24"/>
          <w:szCs w:val="24"/>
        </w:rPr>
      </w:pPr>
    </w:p>
    <w:p w:rsidR="0035529A" w:rsidRPr="002F3125" w:rsidRDefault="0035529A" w:rsidP="0035529A">
      <w:pPr>
        <w:spacing w:after="0"/>
        <w:rPr>
          <w:rFonts w:cs="Times New Roman"/>
          <w:b/>
          <w:sz w:val="24"/>
          <w:szCs w:val="24"/>
        </w:rPr>
      </w:pPr>
      <w:r w:rsidRPr="002F3125">
        <w:rPr>
          <w:rFonts w:cs="Times New Roman"/>
          <w:sz w:val="24"/>
          <w:szCs w:val="24"/>
        </w:rPr>
        <w:t xml:space="preserve">                                                   </w:t>
      </w:r>
      <w:r w:rsidRPr="002F3125">
        <w:rPr>
          <w:rFonts w:cs="Times New Roman"/>
          <w:b/>
          <w:sz w:val="24"/>
          <w:szCs w:val="24"/>
        </w:rPr>
        <w:t>ПОСТАНОВЛЕНИЕ</w:t>
      </w:r>
    </w:p>
    <w:p w:rsidR="0035529A" w:rsidRPr="002F3125" w:rsidRDefault="0035529A" w:rsidP="0035529A">
      <w:pPr>
        <w:spacing w:after="0"/>
        <w:rPr>
          <w:rFonts w:cs="Times New Roman"/>
          <w:b/>
          <w:sz w:val="24"/>
          <w:szCs w:val="24"/>
        </w:rPr>
      </w:pPr>
    </w:p>
    <w:p w:rsidR="0035529A" w:rsidRPr="002F3125" w:rsidRDefault="0035529A" w:rsidP="0035529A">
      <w:pPr>
        <w:spacing w:after="0"/>
        <w:rPr>
          <w:rFonts w:cs="Times New Roman"/>
          <w:sz w:val="24"/>
          <w:szCs w:val="24"/>
        </w:rPr>
      </w:pPr>
      <w:r w:rsidRPr="002F3125">
        <w:rPr>
          <w:rFonts w:cs="Times New Roman"/>
          <w:sz w:val="24"/>
          <w:szCs w:val="24"/>
        </w:rPr>
        <w:t>06.03.2023 г                                                                                                № 16</w:t>
      </w:r>
    </w:p>
    <w:p w:rsidR="0035529A" w:rsidRPr="002F3125" w:rsidRDefault="0035529A" w:rsidP="0035529A">
      <w:pPr>
        <w:spacing w:after="0"/>
        <w:jc w:val="center"/>
        <w:rPr>
          <w:rFonts w:cs="Times New Roman"/>
          <w:sz w:val="24"/>
          <w:szCs w:val="24"/>
        </w:rPr>
      </w:pPr>
      <w:r w:rsidRPr="002F3125">
        <w:rPr>
          <w:rFonts w:cs="Times New Roman"/>
          <w:sz w:val="24"/>
          <w:szCs w:val="24"/>
        </w:rPr>
        <w:t>д. Устьянцево</w:t>
      </w:r>
    </w:p>
    <w:p w:rsidR="0035529A" w:rsidRPr="002F3125" w:rsidRDefault="0035529A" w:rsidP="0035529A">
      <w:pPr>
        <w:spacing w:after="0"/>
        <w:rPr>
          <w:rFonts w:cs="Times New Roman"/>
          <w:sz w:val="24"/>
          <w:szCs w:val="24"/>
        </w:rPr>
      </w:pPr>
      <w:r w:rsidRPr="002F3125">
        <w:rPr>
          <w:rFonts w:cs="Times New Roman"/>
          <w:sz w:val="24"/>
          <w:szCs w:val="24"/>
        </w:rPr>
        <w:t xml:space="preserve">                                                       </w:t>
      </w:r>
    </w:p>
    <w:p w:rsidR="0035529A" w:rsidRPr="002F3125" w:rsidRDefault="0035529A" w:rsidP="0035529A">
      <w:pPr>
        <w:spacing w:after="0" w:line="0" w:lineRule="atLeast"/>
        <w:rPr>
          <w:rFonts w:cs="Times New Roman"/>
          <w:b/>
          <w:sz w:val="24"/>
          <w:szCs w:val="24"/>
        </w:rPr>
      </w:pPr>
      <w:r w:rsidRPr="002F3125">
        <w:rPr>
          <w:rFonts w:cs="Times New Roman"/>
          <w:b/>
          <w:sz w:val="24"/>
          <w:szCs w:val="24"/>
        </w:rPr>
        <w:t>О внесении изменений в постановление от 10.06.2020 № 37 «Об утверждении административного регламента предоставления муниципальной услуги «Предоставление служебных жилых помещений муниципального специализированного жилищного фонда»</w:t>
      </w:r>
    </w:p>
    <w:p w:rsidR="0035529A" w:rsidRPr="002F3125" w:rsidRDefault="0035529A" w:rsidP="0035529A">
      <w:pPr>
        <w:spacing w:after="0" w:line="0" w:lineRule="atLeast"/>
        <w:rPr>
          <w:rFonts w:cs="Times New Roman"/>
          <w:b/>
          <w:sz w:val="24"/>
          <w:szCs w:val="24"/>
        </w:rPr>
      </w:pPr>
      <w:r w:rsidRPr="002F3125">
        <w:rPr>
          <w:rFonts w:cs="Times New Roman"/>
          <w:sz w:val="24"/>
          <w:szCs w:val="24"/>
        </w:rPr>
        <w:t>В соответствии с частью 4 статьи 7, частью 2 статьи 43 Федерального закона от 06.10.2003 № 131-ФЗ «Об общих принципах организации местного самоуправления в Российской Федерации», на основании части 3 статьи 104 ЖК РФ, руководствуясь Уставом Устьянцевского сельсовета  Барабинского района Новосибирской области, администрация Устьянцевского сельсовета Барабинского района Новосибирской области</w:t>
      </w:r>
    </w:p>
    <w:p w:rsidR="0035529A" w:rsidRPr="002F3125" w:rsidRDefault="0035529A" w:rsidP="0035529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firstLine="709"/>
        <w:textAlignment w:val="baseline"/>
        <w:outlineLvl w:val="0"/>
        <w:rPr>
          <w:rFonts w:cs="Times New Roman"/>
          <w:sz w:val="24"/>
          <w:szCs w:val="24"/>
        </w:rPr>
      </w:pPr>
      <w:r w:rsidRPr="002F3125">
        <w:rPr>
          <w:rFonts w:cs="Times New Roman"/>
          <w:sz w:val="24"/>
          <w:szCs w:val="24"/>
        </w:rPr>
        <w:t>ПОСТАНОВЛЯЕТ:</w:t>
      </w:r>
    </w:p>
    <w:p w:rsidR="0035529A" w:rsidRPr="002F3125" w:rsidRDefault="0035529A" w:rsidP="0035529A">
      <w:pPr>
        <w:pStyle w:val="11"/>
        <w:shd w:val="clear" w:color="auto" w:fill="auto"/>
        <w:spacing w:before="0"/>
        <w:ind w:right="380"/>
        <w:rPr>
          <w:rFonts w:ascii="Times New Roman" w:eastAsia="Calibri" w:hAnsi="Times New Roman" w:cs="Times New Roman"/>
          <w:sz w:val="24"/>
          <w:szCs w:val="24"/>
        </w:rPr>
      </w:pPr>
    </w:p>
    <w:p w:rsidR="0035529A" w:rsidRPr="002F3125" w:rsidRDefault="0035529A" w:rsidP="0035529A">
      <w:pPr>
        <w:pStyle w:val="a4"/>
        <w:numPr>
          <w:ilvl w:val="0"/>
          <w:numId w:val="12"/>
        </w:numPr>
        <w:spacing w:before="0" w:after="0"/>
        <w:rPr>
          <w:rFonts w:cs="Times New Roman"/>
          <w:sz w:val="24"/>
          <w:szCs w:val="24"/>
        </w:rPr>
      </w:pPr>
      <w:r w:rsidRPr="002F3125">
        <w:rPr>
          <w:rFonts w:cs="Times New Roman"/>
          <w:sz w:val="24"/>
          <w:szCs w:val="24"/>
        </w:rPr>
        <w:t>Внести в постановление № 37 от 10.06.2020 г. «Об утверждении административного регламента предоставления муниципальной услуги «Предоставление служебных жилых помещений муниципального специализированного жилищного фонда» следующие изменения:</w:t>
      </w:r>
    </w:p>
    <w:p w:rsidR="0035529A" w:rsidRPr="002F3125" w:rsidRDefault="0035529A" w:rsidP="0035529A">
      <w:pPr>
        <w:pStyle w:val="a4"/>
        <w:numPr>
          <w:ilvl w:val="1"/>
          <w:numId w:val="13"/>
        </w:numPr>
        <w:spacing w:before="0" w:after="0"/>
        <w:rPr>
          <w:rFonts w:cs="Times New Roman"/>
          <w:sz w:val="24"/>
          <w:szCs w:val="24"/>
        </w:rPr>
      </w:pPr>
      <w:r w:rsidRPr="002F3125">
        <w:rPr>
          <w:rFonts w:cs="Times New Roman"/>
          <w:sz w:val="24"/>
          <w:szCs w:val="24"/>
        </w:rPr>
        <w:t xml:space="preserve">пункт 1.2 раздела </w:t>
      </w:r>
      <w:r w:rsidRPr="002F3125">
        <w:rPr>
          <w:rFonts w:cs="Times New Roman"/>
          <w:sz w:val="24"/>
          <w:szCs w:val="24"/>
          <w:lang w:val="en-US"/>
        </w:rPr>
        <w:t>I</w:t>
      </w:r>
      <w:r w:rsidRPr="002F3125">
        <w:rPr>
          <w:rFonts w:cs="Times New Roman"/>
          <w:sz w:val="24"/>
          <w:szCs w:val="24"/>
        </w:rPr>
        <w:t xml:space="preserve"> положения изложить в следующей редакции:</w:t>
      </w:r>
    </w:p>
    <w:p w:rsidR="0035529A" w:rsidRPr="002F3125" w:rsidRDefault="0035529A" w:rsidP="0035529A">
      <w:pPr>
        <w:pStyle w:val="a4"/>
        <w:spacing w:after="0"/>
        <w:ind w:left="768"/>
        <w:rPr>
          <w:rFonts w:cs="Times New Roman"/>
          <w:sz w:val="24"/>
          <w:szCs w:val="24"/>
        </w:rPr>
      </w:pPr>
      <w:r w:rsidRPr="002F3125">
        <w:rPr>
          <w:rFonts w:cs="Times New Roman"/>
          <w:sz w:val="24"/>
          <w:szCs w:val="24"/>
        </w:rPr>
        <w:t xml:space="preserve">«1.2) Получателями муниципальной услуги являются  только работники органов местного самоуправления, муниципального предприятия или учреждения, а также лицам, замещающим выборную должность в органах местного самоуправления соответствующего муниципального образования     </w:t>
      </w:r>
    </w:p>
    <w:p w:rsidR="0035529A" w:rsidRPr="002F3125" w:rsidRDefault="0035529A" w:rsidP="0035529A">
      <w:pPr>
        <w:pStyle w:val="a4"/>
        <w:spacing w:after="0"/>
        <w:ind w:left="768"/>
        <w:rPr>
          <w:rFonts w:cs="Times New Roman"/>
          <w:sz w:val="24"/>
          <w:szCs w:val="24"/>
        </w:rPr>
      </w:pPr>
      <w:r w:rsidRPr="002F3125">
        <w:rPr>
          <w:rFonts w:cs="Times New Roman"/>
          <w:sz w:val="24"/>
          <w:szCs w:val="24"/>
        </w:rPr>
        <w:t xml:space="preserve"> 2. Контроль за исполнением распоряжения оставляю за собой.</w:t>
      </w:r>
    </w:p>
    <w:p w:rsidR="0035529A" w:rsidRPr="002F3125" w:rsidRDefault="0035529A" w:rsidP="0035529A">
      <w:pPr>
        <w:pStyle w:val="a4"/>
        <w:spacing w:after="0"/>
        <w:rPr>
          <w:rFonts w:cs="Times New Roman"/>
          <w:sz w:val="24"/>
          <w:szCs w:val="24"/>
        </w:rPr>
      </w:pPr>
    </w:p>
    <w:p w:rsidR="0035529A" w:rsidRPr="002F3125" w:rsidRDefault="0035529A" w:rsidP="0035529A">
      <w:pPr>
        <w:pStyle w:val="a4"/>
        <w:spacing w:after="0"/>
        <w:rPr>
          <w:rFonts w:cs="Times New Roman"/>
          <w:sz w:val="24"/>
          <w:szCs w:val="24"/>
        </w:rPr>
      </w:pPr>
    </w:p>
    <w:p w:rsidR="0035529A" w:rsidRPr="002F3125" w:rsidRDefault="0035529A" w:rsidP="0035529A">
      <w:pPr>
        <w:pStyle w:val="a4"/>
        <w:spacing w:after="0"/>
        <w:rPr>
          <w:rFonts w:cs="Times New Roman"/>
          <w:sz w:val="24"/>
          <w:szCs w:val="24"/>
        </w:rPr>
      </w:pPr>
      <w:r w:rsidRPr="002F3125">
        <w:rPr>
          <w:rFonts w:cs="Times New Roman"/>
          <w:sz w:val="24"/>
          <w:szCs w:val="24"/>
        </w:rPr>
        <w:t>Глава Устьянцевского  сельсовета</w:t>
      </w:r>
    </w:p>
    <w:p w:rsidR="0035529A" w:rsidRPr="002F3125" w:rsidRDefault="0035529A" w:rsidP="0035529A">
      <w:pPr>
        <w:pStyle w:val="a4"/>
        <w:spacing w:after="0"/>
        <w:rPr>
          <w:rFonts w:cs="Times New Roman"/>
          <w:sz w:val="24"/>
          <w:szCs w:val="24"/>
        </w:rPr>
      </w:pPr>
      <w:r w:rsidRPr="002F3125">
        <w:rPr>
          <w:rFonts w:cs="Times New Roman"/>
          <w:sz w:val="24"/>
          <w:szCs w:val="24"/>
        </w:rPr>
        <w:t>Барабинского  района</w:t>
      </w:r>
    </w:p>
    <w:p w:rsidR="0035529A" w:rsidRPr="002F3125" w:rsidRDefault="0035529A" w:rsidP="0035529A">
      <w:pPr>
        <w:pStyle w:val="a4"/>
        <w:spacing w:after="0"/>
        <w:rPr>
          <w:rFonts w:cs="Times New Roman"/>
          <w:sz w:val="24"/>
          <w:szCs w:val="24"/>
        </w:rPr>
      </w:pPr>
      <w:r w:rsidRPr="002F3125">
        <w:rPr>
          <w:rFonts w:cs="Times New Roman"/>
          <w:sz w:val="24"/>
          <w:szCs w:val="24"/>
        </w:rPr>
        <w:t>Новосибирской  области                                                     А.А. Устьянцев</w:t>
      </w:r>
    </w:p>
    <w:p w:rsidR="0035529A" w:rsidRPr="002F3125" w:rsidRDefault="0035529A" w:rsidP="0035529A">
      <w:pPr>
        <w:spacing w:after="0"/>
        <w:ind w:left="360"/>
        <w:rPr>
          <w:rFonts w:cs="Times New Roman"/>
          <w:sz w:val="24"/>
          <w:szCs w:val="24"/>
        </w:rPr>
      </w:pPr>
    </w:p>
    <w:p w:rsidR="0035529A" w:rsidRPr="002F3125" w:rsidRDefault="0035529A" w:rsidP="0035529A">
      <w:pPr>
        <w:pStyle w:val="a4"/>
        <w:spacing w:after="0"/>
        <w:ind w:left="768"/>
        <w:rPr>
          <w:rFonts w:cs="Times New Roman"/>
          <w:sz w:val="24"/>
          <w:szCs w:val="24"/>
        </w:rPr>
      </w:pPr>
    </w:p>
    <w:p w:rsidR="0035529A" w:rsidRPr="002F3125" w:rsidRDefault="0035529A" w:rsidP="0035529A">
      <w:pPr>
        <w:pStyle w:val="a3"/>
        <w:jc w:val="center"/>
        <w:rPr>
          <w:b/>
          <w:sz w:val="24"/>
          <w:szCs w:val="24"/>
        </w:rPr>
      </w:pPr>
    </w:p>
    <w:p w:rsidR="0035529A" w:rsidRPr="002F3125" w:rsidRDefault="0035529A" w:rsidP="0035529A">
      <w:pPr>
        <w:jc w:val="center"/>
        <w:rPr>
          <w:b/>
          <w:sz w:val="24"/>
          <w:szCs w:val="24"/>
        </w:rPr>
      </w:pPr>
    </w:p>
    <w:p w:rsidR="0035529A" w:rsidRPr="002F3125" w:rsidRDefault="0035529A" w:rsidP="0035529A">
      <w:pPr>
        <w:jc w:val="center"/>
        <w:rPr>
          <w:b/>
          <w:sz w:val="24"/>
          <w:szCs w:val="24"/>
        </w:rPr>
      </w:pPr>
      <w:r w:rsidRPr="002F3125">
        <w:rPr>
          <w:b/>
          <w:sz w:val="24"/>
          <w:szCs w:val="24"/>
        </w:rPr>
        <w:t>администрация  Устьянцевского  сельсовета</w:t>
      </w:r>
    </w:p>
    <w:p w:rsidR="0035529A" w:rsidRPr="002F3125" w:rsidRDefault="0035529A" w:rsidP="0035529A">
      <w:pPr>
        <w:jc w:val="center"/>
        <w:rPr>
          <w:b/>
          <w:sz w:val="24"/>
          <w:szCs w:val="24"/>
        </w:rPr>
      </w:pPr>
      <w:r w:rsidRPr="002F3125">
        <w:rPr>
          <w:b/>
          <w:sz w:val="24"/>
          <w:szCs w:val="24"/>
        </w:rPr>
        <w:t>Барабинского района           Новосибирской области</w:t>
      </w:r>
    </w:p>
    <w:p w:rsidR="0035529A" w:rsidRPr="002F3125" w:rsidRDefault="0035529A" w:rsidP="0035529A">
      <w:pPr>
        <w:jc w:val="center"/>
        <w:rPr>
          <w:b/>
          <w:sz w:val="24"/>
          <w:szCs w:val="24"/>
        </w:rPr>
      </w:pPr>
    </w:p>
    <w:p w:rsidR="0035529A" w:rsidRPr="002F3125" w:rsidRDefault="0035529A" w:rsidP="0035529A">
      <w:pPr>
        <w:jc w:val="center"/>
        <w:rPr>
          <w:b/>
          <w:sz w:val="24"/>
          <w:szCs w:val="24"/>
        </w:rPr>
      </w:pPr>
      <w:r w:rsidRPr="002F3125">
        <w:rPr>
          <w:b/>
          <w:sz w:val="24"/>
          <w:szCs w:val="24"/>
        </w:rPr>
        <w:t>П О С Т А Н О В Л Е Н И Е</w:t>
      </w:r>
    </w:p>
    <w:p w:rsidR="0035529A" w:rsidRPr="002F3125" w:rsidRDefault="0035529A" w:rsidP="0035529A">
      <w:pPr>
        <w:tabs>
          <w:tab w:val="left" w:pos="6915"/>
        </w:tabs>
        <w:rPr>
          <w:sz w:val="24"/>
          <w:szCs w:val="24"/>
        </w:rPr>
      </w:pPr>
      <w:r w:rsidRPr="002F3125">
        <w:rPr>
          <w:sz w:val="24"/>
          <w:szCs w:val="24"/>
        </w:rPr>
        <w:t>от 06.03. 2023 г.</w:t>
      </w:r>
      <w:r w:rsidRPr="002F3125">
        <w:rPr>
          <w:sz w:val="24"/>
          <w:szCs w:val="24"/>
        </w:rPr>
        <w:tab/>
        <w:t xml:space="preserve">                 №  17</w:t>
      </w:r>
    </w:p>
    <w:p w:rsidR="0035529A" w:rsidRPr="002F3125" w:rsidRDefault="0035529A" w:rsidP="0035529A">
      <w:pPr>
        <w:pStyle w:val="af"/>
        <w:spacing w:after="0" w:afterAutospacing="0" w:line="0" w:lineRule="atLeast"/>
        <w:contextualSpacing/>
        <w:jc w:val="center"/>
        <w:rPr>
          <w:b/>
        </w:rPr>
      </w:pPr>
      <w:r w:rsidRPr="002F3125">
        <w:br/>
      </w:r>
      <w:r w:rsidRPr="002F3125">
        <w:rPr>
          <w:b/>
        </w:rPr>
        <w:t>Об утверждении  муниципальной адресной программы</w:t>
      </w:r>
      <w:r w:rsidRPr="002F3125">
        <w:rPr>
          <w:b/>
        </w:rPr>
        <w:br/>
        <w:t>по переселению граждан из аварийного жилищного фонда</w:t>
      </w:r>
      <w:r w:rsidRPr="002F3125">
        <w:rPr>
          <w:b/>
        </w:rPr>
        <w:br/>
        <w:t xml:space="preserve">Устьянцевского сельсовета Барабинского района </w:t>
      </w:r>
    </w:p>
    <w:p w:rsidR="0035529A" w:rsidRPr="002F3125" w:rsidRDefault="0035529A" w:rsidP="0035529A">
      <w:pPr>
        <w:pStyle w:val="af"/>
        <w:spacing w:after="0" w:afterAutospacing="0" w:line="0" w:lineRule="atLeast"/>
        <w:contextualSpacing/>
        <w:jc w:val="center"/>
        <w:rPr>
          <w:b/>
        </w:rPr>
      </w:pPr>
      <w:r w:rsidRPr="002F3125">
        <w:rPr>
          <w:b/>
        </w:rPr>
        <w:t xml:space="preserve">Новосибирской области, с учетом необходимости </w:t>
      </w:r>
      <w:r w:rsidRPr="002F3125">
        <w:rPr>
          <w:b/>
        </w:rPr>
        <w:br/>
        <w:t>развития малоэтажного жилищного строительства на 2024-2027 г.г.</w:t>
      </w:r>
      <w:r w:rsidRPr="002F3125">
        <w:rPr>
          <w:b/>
        </w:rPr>
        <w:br/>
        <w:t xml:space="preserve"> </w:t>
      </w:r>
    </w:p>
    <w:p w:rsidR="0035529A" w:rsidRPr="002F3125" w:rsidRDefault="0035529A" w:rsidP="0035529A">
      <w:pPr>
        <w:pStyle w:val="af"/>
        <w:jc w:val="both"/>
        <w:rPr>
          <w:b/>
        </w:rPr>
      </w:pPr>
      <w:r w:rsidRPr="002F3125">
        <w:t xml:space="preserve">                    Руководствуясь  Федеральным  законом от 06 октября 2003 года № 131-ФЗ «Об общих принципах организации местного самоуправления в Российской Федерации»; Федеральным законом  от 21 июля 2007 года N 185-ФЗ "О Фонде содействия реформированию жилищно-коммунального хозяйства"; Федеральным законом от 30 декабря 2004 года № 210-ФЗ «Об основах регулирования тарифов организаций коммунального комплекса»;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Постановлением Правительства Российской Федерации от 04.06.2007 № 344 «Об утверждении Правил предоставления из федерального бюджета субсидий бюджетам субъектов Российской Федерации на проведение мероприятий по переселению граждан из жилищного фонда, признанного непригодным для проживания, и (или) жилищного фонда с высоким уровнем износа»;</w:t>
      </w:r>
      <w:r w:rsidRPr="002F3125">
        <w:br/>
        <w:t xml:space="preserve">Уставом Устьянцевского сельсовета  и в целях улучшения  и получения финансовой поддержки на переселение граждан из аварийных многоквартирных домов и  развития </w:t>
      </w:r>
      <w:r w:rsidRPr="002F3125">
        <w:lastRenderedPageBreak/>
        <w:t>малоэтажного строительства на территории Устьянцевского сельсовета, администрация Устьянцевского сельсовета Барабинского района Новосибирской области</w:t>
      </w:r>
      <w:r w:rsidRPr="002F3125">
        <w:br/>
      </w:r>
      <w:r w:rsidRPr="002F3125">
        <w:br/>
      </w:r>
      <w:r w:rsidRPr="002F3125">
        <w:rPr>
          <w:b/>
        </w:rPr>
        <w:t>ПОСТАНОВЛЯЕТ:</w:t>
      </w:r>
    </w:p>
    <w:p w:rsidR="0035529A" w:rsidRPr="002F3125" w:rsidRDefault="0035529A" w:rsidP="0035529A">
      <w:pPr>
        <w:pStyle w:val="af"/>
        <w:numPr>
          <w:ilvl w:val="0"/>
          <w:numId w:val="15"/>
        </w:numPr>
        <w:jc w:val="both"/>
      </w:pPr>
      <w:r w:rsidRPr="002F3125">
        <w:t>Утвердить муниципальную адресную программу по переселению граждан из аварийного жилищного фонда Устьянцевского сельсовета Барабинского района Новосибирской области, с учетом необходимости развития малоэтажного жилищного строительства на 2024 - 2026 г.г. (прилагается).</w:t>
      </w:r>
    </w:p>
    <w:p w:rsidR="0035529A" w:rsidRPr="002F3125" w:rsidRDefault="0035529A" w:rsidP="0035529A">
      <w:pPr>
        <w:pStyle w:val="af"/>
        <w:numPr>
          <w:ilvl w:val="0"/>
          <w:numId w:val="15"/>
        </w:numPr>
        <w:shd w:val="clear" w:color="auto" w:fill="FFFFFF"/>
        <w:jc w:val="both"/>
      </w:pPr>
      <w:r w:rsidRPr="002F3125">
        <w:t> Разместить настоящее постановление с приложениями на официальном сайте администрации Устьянцевского сельсовета Барабинского района Новосибирской области  в сети Интернет.</w:t>
      </w:r>
    </w:p>
    <w:p w:rsidR="0035529A" w:rsidRPr="002F3125" w:rsidRDefault="0035529A" w:rsidP="0035529A">
      <w:pPr>
        <w:pStyle w:val="af"/>
        <w:shd w:val="clear" w:color="auto" w:fill="FFFFFF"/>
        <w:ind w:left="360"/>
        <w:jc w:val="both"/>
      </w:pPr>
      <w:r w:rsidRPr="002F3125">
        <w:t xml:space="preserve">  3. Опубликовать настоящее Постановление в газете «</w:t>
      </w:r>
      <w:r w:rsidRPr="002F3125">
        <w:rPr>
          <w:bCs/>
          <w:shd w:val="clear" w:color="auto" w:fill="FFFFFF"/>
        </w:rPr>
        <w:t>Вестник Устьянцевского  сельсовета Барабинского района Новосибирской области»</w:t>
      </w:r>
      <w:r w:rsidRPr="002F3125">
        <w:t>.</w:t>
      </w:r>
      <w:r w:rsidRPr="002F3125">
        <w:br/>
        <w:t xml:space="preserve">    4. Настоящее Постановление вступает в силу со дня его подписания.</w:t>
      </w:r>
      <w:r w:rsidRPr="002F3125">
        <w:br/>
        <w:t xml:space="preserve">    5. Контроль за выполнением данного Постановления оставляю за собой.</w:t>
      </w:r>
    </w:p>
    <w:p w:rsidR="0035529A" w:rsidRPr="002F3125" w:rsidRDefault="0035529A" w:rsidP="0035529A">
      <w:pPr>
        <w:pStyle w:val="af"/>
        <w:jc w:val="both"/>
      </w:pPr>
    </w:p>
    <w:p w:rsidR="0035529A" w:rsidRPr="002F3125" w:rsidRDefault="0035529A" w:rsidP="0035529A">
      <w:pPr>
        <w:pStyle w:val="af"/>
        <w:jc w:val="both"/>
      </w:pPr>
    </w:p>
    <w:p w:rsidR="0035529A" w:rsidRPr="002F3125" w:rsidRDefault="0035529A" w:rsidP="0035529A">
      <w:pPr>
        <w:pStyle w:val="af"/>
        <w:spacing w:before="0" w:beforeAutospacing="0" w:after="0" w:afterAutospacing="0" w:line="0" w:lineRule="atLeast"/>
        <w:jc w:val="both"/>
      </w:pPr>
      <w:r w:rsidRPr="002F3125">
        <w:t>Глава Устьянцевского сельсовета</w:t>
      </w:r>
    </w:p>
    <w:p w:rsidR="0035529A" w:rsidRPr="002F3125" w:rsidRDefault="0035529A" w:rsidP="0035529A">
      <w:pPr>
        <w:pStyle w:val="af"/>
        <w:spacing w:before="0" w:beforeAutospacing="0" w:after="0" w:afterAutospacing="0" w:line="0" w:lineRule="atLeast"/>
        <w:jc w:val="both"/>
      </w:pPr>
      <w:r w:rsidRPr="002F3125">
        <w:t>Барабинского района Новосибирской области                         А.А. Устьянцев</w:t>
      </w:r>
    </w:p>
    <w:p w:rsidR="0035529A" w:rsidRPr="002F3125" w:rsidRDefault="0035529A" w:rsidP="0035529A">
      <w:pPr>
        <w:pStyle w:val="af"/>
        <w:spacing w:after="0" w:afterAutospacing="0" w:line="0" w:lineRule="atLeast"/>
        <w:ind w:left="357"/>
        <w:contextualSpacing/>
        <w:jc w:val="right"/>
      </w:pPr>
    </w:p>
    <w:p w:rsidR="0035529A" w:rsidRPr="002F3125" w:rsidRDefault="0035529A" w:rsidP="0035529A">
      <w:pPr>
        <w:pStyle w:val="af"/>
        <w:spacing w:after="0" w:afterAutospacing="0" w:line="0" w:lineRule="atLeast"/>
        <w:ind w:left="357"/>
        <w:contextualSpacing/>
        <w:jc w:val="right"/>
      </w:pPr>
    </w:p>
    <w:p w:rsidR="0035529A" w:rsidRPr="002F3125" w:rsidRDefault="0035529A" w:rsidP="0035529A">
      <w:pPr>
        <w:pStyle w:val="af"/>
        <w:spacing w:after="0" w:afterAutospacing="0" w:line="0" w:lineRule="atLeast"/>
        <w:ind w:left="357"/>
        <w:contextualSpacing/>
        <w:jc w:val="right"/>
      </w:pPr>
    </w:p>
    <w:p w:rsidR="0035529A" w:rsidRPr="002F3125" w:rsidRDefault="0035529A" w:rsidP="0035529A">
      <w:pPr>
        <w:pStyle w:val="af"/>
        <w:spacing w:after="0" w:afterAutospacing="0" w:line="0" w:lineRule="atLeast"/>
        <w:ind w:left="357"/>
        <w:contextualSpacing/>
        <w:jc w:val="right"/>
      </w:pPr>
    </w:p>
    <w:p w:rsidR="0035529A" w:rsidRPr="002F3125" w:rsidRDefault="0035529A" w:rsidP="0035529A">
      <w:pPr>
        <w:pStyle w:val="af"/>
        <w:spacing w:after="0" w:afterAutospacing="0" w:line="0" w:lineRule="atLeast"/>
        <w:ind w:left="357"/>
        <w:contextualSpacing/>
        <w:jc w:val="right"/>
      </w:pPr>
    </w:p>
    <w:p w:rsidR="0035529A" w:rsidRPr="002F3125" w:rsidRDefault="0035529A" w:rsidP="0035529A">
      <w:pPr>
        <w:pStyle w:val="af"/>
        <w:spacing w:after="0" w:afterAutospacing="0" w:line="0" w:lineRule="atLeast"/>
        <w:ind w:left="357"/>
        <w:contextualSpacing/>
        <w:jc w:val="right"/>
      </w:pPr>
      <w:r w:rsidRPr="002F3125">
        <w:t xml:space="preserve">Приложение  </w:t>
      </w:r>
    </w:p>
    <w:p w:rsidR="0035529A" w:rsidRPr="002F3125" w:rsidRDefault="0035529A" w:rsidP="0035529A">
      <w:pPr>
        <w:jc w:val="right"/>
        <w:rPr>
          <w:sz w:val="24"/>
          <w:szCs w:val="24"/>
        </w:rPr>
      </w:pPr>
      <w:r w:rsidRPr="002F3125">
        <w:rPr>
          <w:sz w:val="24"/>
          <w:szCs w:val="24"/>
        </w:rPr>
        <w:t>к постановлению администрации</w:t>
      </w:r>
    </w:p>
    <w:p w:rsidR="0035529A" w:rsidRPr="002F3125" w:rsidRDefault="0035529A" w:rsidP="0035529A">
      <w:pPr>
        <w:jc w:val="right"/>
        <w:rPr>
          <w:sz w:val="24"/>
          <w:szCs w:val="24"/>
        </w:rPr>
      </w:pPr>
      <w:r w:rsidRPr="002F3125">
        <w:rPr>
          <w:sz w:val="24"/>
          <w:szCs w:val="24"/>
        </w:rPr>
        <w:t xml:space="preserve"> Устьянцевского сельсовета </w:t>
      </w:r>
    </w:p>
    <w:p w:rsidR="0035529A" w:rsidRPr="002F3125" w:rsidRDefault="0035529A" w:rsidP="0035529A">
      <w:pPr>
        <w:jc w:val="right"/>
        <w:rPr>
          <w:sz w:val="24"/>
          <w:szCs w:val="24"/>
        </w:rPr>
      </w:pPr>
      <w:r w:rsidRPr="002F3125">
        <w:rPr>
          <w:sz w:val="24"/>
          <w:szCs w:val="24"/>
        </w:rPr>
        <w:t xml:space="preserve">Барабинского района </w:t>
      </w:r>
    </w:p>
    <w:p w:rsidR="0035529A" w:rsidRPr="002F3125" w:rsidRDefault="0035529A" w:rsidP="0035529A">
      <w:pPr>
        <w:jc w:val="right"/>
        <w:rPr>
          <w:sz w:val="24"/>
          <w:szCs w:val="24"/>
        </w:rPr>
      </w:pPr>
      <w:r w:rsidRPr="002F3125">
        <w:rPr>
          <w:sz w:val="24"/>
          <w:szCs w:val="24"/>
        </w:rPr>
        <w:t>Новосибирской области</w:t>
      </w:r>
    </w:p>
    <w:p w:rsidR="0035529A" w:rsidRPr="002F3125" w:rsidRDefault="0035529A" w:rsidP="0035529A">
      <w:pPr>
        <w:tabs>
          <w:tab w:val="left" w:pos="7965"/>
        </w:tabs>
        <w:jc w:val="right"/>
        <w:rPr>
          <w:sz w:val="24"/>
          <w:szCs w:val="24"/>
        </w:rPr>
      </w:pPr>
      <w:r w:rsidRPr="002F3125">
        <w:rPr>
          <w:sz w:val="24"/>
          <w:szCs w:val="24"/>
        </w:rPr>
        <w:t>от 06.03.2023 № 17</w:t>
      </w:r>
    </w:p>
    <w:p w:rsidR="0035529A" w:rsidRPr="002F3125" w:rsidRDefault="0035529A" w:rsidP="0035529A">
      <w:pPr>
        <w:pStyle w:val="consplusnormal0"/>
        <w:jc w:val="center"/>
      </w:pPr>
      <w:r w:rsidRPr="002F3125">
        <w:t> </w:t>
      </w:r>
      <w:r w:rsidRPr="002F3125">
        <w:rPr>
          <w:b/>
        </w:rPr>
        <w:t>Муниципальная адресная программа</w:t>
      </w:r>
      <w:r w:rsidRPr="002F3125">
        <w:rPr>
          <w:b/>
        </w:rPr>
        <w:br/>
        <w:t>по переселению граждан из аварийного жилищного фонда</w:t>
      </w:r>
      <w:r w:rsidRPr="002F3125">
        <w:rPr>
          <w:b/>
        </w:rPr>
        <w:br/>
        <w:t>Устьянцевского сельсовета Барабинского района Новосибирской области, с учетом необходимости развития малоэтажного жилищного строительства на 2024 - 2026 г.г.</w:t>
      </w:r>
    </w:p>
    <w:p w:rsidR="0035529A" w:rsidRPr="002F3125" w:rsidRDefault="0035529A" w:rsidP="0035529A">
      <w:pPr>
        <w:pStyle w:val="af"/>
        <w:jc w:val="center"/>
        <w:rPr>
          <w:rStyle w:val="af8"/>
        </w:rPr>
      </w:pPr>
      <w:r w:rsidRPr="002F3125">
        <w:rPr>
          <w:rStyle w:val="af8"/>
        </w:rPr>
        <w:t>Паспорт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336"/>
      </w:tblGrid>
      <w:tr w:rsidR="0035529A" w:rsidRPr="002F3125" w:rsidTr="006B1AE2">
        <w:tc>
          <w:tcPr>
            <w:tcW w:w="2235" w:type="dxa"/>
          </w:tcPr>
          <w:p w:rsidR="0035529A" w:rsidRPr="002F3125" w:rsidRDefault="0035529A" w:rsidP="006B1AE2">
            <w:pPr>
              <w:pStyle w:val="af"/>
              <w:jc w:val="center"/>
              <w:rPr>
                <w:b/>
              </w:rPr>
            </w:pPr>
            <w:r w:rsidRPr="002F3125">
              <w:rPr>
                <w:b/>
              </w:rPr>
              <w:t>Наименование Программы</w:t>
            </w:r>
          </w:p>
        </w:tc>
        <w:tc>
          <w:tcPr>
            <w:tcW w:w="7336" w:type="dxa"/>
          </w:tcPr>
          <w:p w:rsidR="0035529A" w:rsidRPr="002F3125" w:rsidRDefault="0035529A" w:rsidP="006B1AE2">
            <w:pPr>
              <w:pStyle w:val="af"/>
              <w:jc w:val="center"/>
              <w:rPr>
                <w:b/>
              </w:rPr>
            </w:pPr>
            <w:r w:rsidRPr="002F3125">
              <w:rPr>
                <w:b/>
              </w:rPr>
              <w:t>Муниципальная адресная программа по переселению граждан из аварийного жилищного фонда Устьянцевского сельсовета Барабинского района Новосибирской области, с учетом необходимости развития малоэтажного жилищного строительства на 2024 - 2026 г.г. (далее - Программа) </w:t>
            </w:r>
          </w:p>
        </w:tc>
      </w:tr>
      <w:tr w:rsidR="0035529A" w:rsidRPr="002F3125" w:rsidTr="006B1AE2">
        <w:tc>
          <w:tcPr>
            <w:tcW w:w="2235" w:type="dxa"/>
          </w:tcPr>
          <w:p w:rsidR="0035529A" w:rsidRPr="002F3125" w:rsidRDefault="0035529A" w:rsidP="006B1AE2">
            <w:pPr>
              <w:pStyle w:val="af"/>
              <w:jc w:val="center"/>
            </w:pPr>
            <w:r w:rsidRPr="002F3125">
              <w:t xml:space="preserve">Основания для разработки </w:t>
            </w:r>
            <w:r w:rsidRPr="002F3125">
              <w:lastRenderedPageBreak/>
              <w:t>программы</w:t>
            </w:r>
          </w:p>
        </w:tc>
        <w:tc>
          <w:tcPr>
            <w:tcW w:w="7336" w:type="dxa"/>
          </w:tcPr>
          <w:p w:rsidR="0035529A" w:rsidRPr="002F3125" w:rsidRDefault="0035529A" w:rsidP="006B1AE2">
            <w:pPr>
              <w:pStyle w:val="af"/>
              <w:jc w:val="both"/>
            </w:pPr>
            <w:r w:rsidRPr="002F3125">
              <w:lastRenderedPageBreak/>
              <w:t xml:space="preserve">Федеральный </w:t>
            </w:r>
            <w:hyperlink r:id="rId32" w:history="1">
              <w:r w:rsidRPr="002F3125">
                <w:rPr>
                  <w:rStyle w:val="af5"/>
                </w:rPr>
                <w:t>закон</w:t>
              </w:r>
            </w:hyperlink>
            <w:r w:rsidRPr="002F3125">
              <w:t xml:space="preserve"> от 21 июля 2007 года N 185-ФЗ "О Фонде </w:t>
            </w:r>
            <w:r w:rsidRPr="002F3125">
              <w:lastRenderedPageBreak/>
              <w:t xml:space="preserve">содействия реформированию жилищно-коммунального хозяйства"; </w:t>
            </w:r>
          </w:p>
          <w:p w:rsidR="0035529A" w:rsidRPr="002F3125" w:rsidRDefault="0035529A" w:rsidP="006B1AE2">
            <w:pPr>
              <w:pStyle w:val="af"/>
              <w:jc w:val="both"/>
            </w:pPr>
            <w:r w:rsidRPr="002F3125">
              <w:t xml:space="preserve">Федеральный закон от 30 декабря 2004 года № 210-ФЗ «Об основах регулирования тарифов организаций коммунального комплекса»;  </w:t>
            </w:r>
          </w:p>
          <w:p w:rsidR="0035529A" w:rsidRPr="002F3125" w:rsidRDefault="0035529A" w:rsidP="006B1AE2">
            <w:pPr>
              <w:pStyle w:val="af"/>
              <w:jc w:val="both"/>
            </w:pPr>
            <w:r w:rsidRPr="002F3125">
              <w:t xml:space="preserve">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35529A" w:rsidRPr="002F3125" w:rsidRDefault="0035529A" w:rsidP="006B1AE2">
            <w:pPr>
              <w:pStyle w:val="af"/>
              <w:jc w:val="both"/>
            </w:pPr>
            <w:r w:rsidRPr="002F3125">
              <w:t>Постановление Правительства Российской Федерации от 04.06.2007 № 344 «Об утверждении Правил предоставления из федерального бюджета субсидий бюджетам субъектов Российской Федерации на проведение мероприятий по переселению граждан из жилищного фонда, признанного непригодным для проживания, и (или) жилищного фонда с высоким  уровнем износа»;</w:t>
            </w:r>
          </w:p>
          <w:p w:rsidR="0035529A" w:rsidRPr="002F3125" w:rsidRDefault="0035529A" w:rsidP="006B1AE2">
            <w:pPr>
              <w:pStyle w:val="af"/>
              <w:jc w:val="both"/>
            </w:pPr>
            <w:r w:rsidRPr="002F3125">
              <w:t xml:space="preserve">Устав Устьянцевского сельсовета Барабинского района Новосибирской области     </w:t>
            </w:r>
          </w:p>
        </w:tc>
      </w:tr>
      <w:tr w:rsidR="0035529A" w:rsidRPr="002F3125" w:rsidTr="006B1AE2">
        <w:tc>
          <w:tcPr>
            <w:tcW w:w="2235" w:type="dxa"/>
          </w:tcPr>
          <w:p w:rsidR="0035529A" w:rsidRPr="002F3125" w:rsidRDefault="0035529A" w:rsidP="006B1AE2">
            <w:pPr>
              <w:pStyle w:val="af"/>
              <w:jc w:val="center"/>
            </w:pPr>
            <w:r w:rsidRPr="002F3125">
              <w:lastRenderedPageBreak/>
              <w:t>Заказчик программы</w:t>
            </w:r>
          </w:p>
        </w:tc>
        <w:tc>
          <w:tcPr>
            <w:tcW w:w="7336" w:type="dxa"/>
          </w:tcPr>
          <w:p w:rsidR="0035529A" w:rsidRPr="002F3125" w:rsidRDefault="0035529A" w:rsidP="006B1AE2">
            <w:pPr>
              <w:pStyle w:val="af"/>
            </w:pPr>
            <w:r w:rsidRPr="002F3125">
              <w:t xml:space="preserve">Администрация  Устьянцевского сельсовета Барабинского района Новосибирской области     </w:t>
            </w:r>
          </w:p>
        </w:tc>
      </w:tr>
      <w:tr w:rsidR="0035529A" w:rsidRPr="002F3125" w:rsidTr="006B1AE2">
        <w:tc>
          <w:tcPr>
            <w:tcW w:w="2235" w:type="dxa"/>
          </w:tcPr>
          <w:p w:rsidR="0035529A" w:rsidRPr="002F3125" w:rsidRDefault="0035529A" w:rsidP="006B1AE2">
            <w:pPr>
              <w:pStyle w:val="af"/>
              <w:jc w:val="center"/>
            </w:pPr>
            <w:r w:rsidRPr="002F3125">
              <w:t>Основной разработчик программы</w:t>
            </w:r>
          </w:p>
        </w:tc>
        <w:tc>
          <w:tcPr>
            <w:tcW w:w="7336" w:type="dxa"/>
          </w:tcPr>
          <w:p w:rsidR="0035529A" w:rsidRPr="002F3125" w:rsidRDefault="0035529A" w:rsidP="006B1AE2">
            <w:pPr>
              <w:pStyle w:val="af"/>
            </w:pPr>
            <w:r w:rsidRPr="002F3125">
              <w:t xml:space="preserve">Администрация  Устьянцевского сельсовета Барабинского района Новосибирской области     </w:t>
            </w:r>
          </w:p>
        </w:tc>
      </w:tr>
      <w:tr w:rsidR="0035529A" w:rsidRPr="002F3125" w:rsidTr="006B1AE2">
        <w:tc>
          <w:tcPr>
            <w:tcW w:w="2235" w:type="dxa"/>
          </w:tcPr>
          <w:p w:rsidR="0035529A" w:rsidRPr="002F3125" w:rsidRDefault="0035529A" w:rsidP="006B1AE2">
            <w:pPr>
              <w:pStyle w:val="af"/>
              <w:jc w:val="center"/>
            </w:pPr>
            <w:r w:rsidRPr="002F3125">
              <w:t>Ответственный исполнитель программы</w:t>
            </w:r>
          </w:p>
        </w:tc>
        <w:tc>
          <w:tcPr>
            <w:tcW w:w="7336" w:type="dxa"/>
          </w:tcPr>
          <w:p w:rsidR="0035529A" w:rsidRPr="002F3125" w:rsidRDefault="0035529A" w:rsidP="006B1AE2">
            <w:pPr>
              <w:pStyle w:val="af"/>
            </w:pPr>
            <w:r w:rsidRPr="002F3125">
              <w:t xml:space="preserve">Глава Администрации Устьянцевского сельсовета Барабинского района Новосибирской области     </w:t>
            </w:r>
          </w:p>
        </w:tc>
      </w:tr>
      <w:tr w:rsidR="0035529A" w:rsidRPr="002F3125" w:rsidTr="006B1AE2">
        <w:tc>
          <w:tcPr>
            <w:tcW w:w="2235" w:type="dxa"/>
          </w:tcPr>
          <w:p w:rsidR="0035529A" w:rsidRPr="002F3125" w:rsidRDefault="0035529A" w:rsidP="006B1AE2">
            <w:pPr>
              <w:pStyle w:val="af"/>
              <w:jc w:val="center"/>
            </w:pPr>
            <w:r w:rsidRPr="002F3125">
              <w:t>Цели и задачи программы</w:t>
            </w:r>
          </w:p>
        </w:tc>
        <w:tc>
          <w:tcPr>
            <w:tcW w:w="7336" w:type="dxa"/>
          </w:tcPr>
          <w:p w:rsidR="0035529A" w:rsidRPr="002F3125" w:rsidRDefault="0035529A" w:rsidP="006B1AE2">
            <w:pPr>
              <w:pStyle w:val="af"/>
              <w:jc w:val="both"/>
            </w:pPr>
            <w:r w:rsidRPr="002F3125">
              <w:t>Основными цели программы:</w:t>
            </w:r>
          </w:p>
          <w:p w:rsidR="0035529A" w:rsidRPr="002F3125" w:rsidRDefault="0035529A" w:rsidP="006B1AE2">
            <w:pPr>
              <w:pStyle w:val="af"/>
              <w:spacing w:before="0" w:beforeAutospacing="0" w:after="0" w:afterAutospacing="0" w:line="0" w:lineRule="atLeast"/>
              <w:jc w:val="both"/>
            </w:pPr>
            <w:r w:rsidRPr="002F3125">
              <w:t>1.  Подготовка  условий  и реализация механизмов  переселения   граждан   из     аварийного жилищного  фонда на территории Устьянцевского сельсовета;</w:t>
            </w:r>
          </w:p>
          <w:p w:rsidR="0035529A" w:rsidRPr="002F3125" w:rsidRDefault="0035529A" w:rsidP="006B1AE2">
            <w:pPr>
              <w:pStyle w:val="af"/>
              <w:spacing w:before="0" w:beforeAutospacing="0" w:after="0" w:afterAutospacing="0" w:line="0" w:lineRule="atLeast"/>
              <w:jc w:val="both"/>
            </w:pPr>
            <w:r w:rsidRPr="002F3125">
              <w:t>2. Финансовое   и  организационное  обеспечение  переселения    граждан,     проживающих      в аварийных жилых  домах;</w:t>
            </w:r>
          </w:p>
          <w:p w:rsidR="0035529A" w:rsidRPr="002F3125" w:rsidRDefault="0035529A" w:rsidP="006B1AE2">
            <w:pPr>
              <w:pStyle w:val="af"/>
              <w:spacing w:before="0" w:beforeAutospacing="0" w:after="0" w:afterAutospacing="0" w:line="0" w:lineRule="atLeast"/>
            </w:pPr>
            <w:r w:rsidRPr="002F3125">
              <w:t>3.  Сокращение доли аварийного жилья в жилищном фонде Устьянцевского сельсовета.</w:t>
            </w:r>
          </w:p>
          <w:p w:rsidR="0035529A" w:rsidRPr="002F3125" w:rsidRDefault="0035529A" w:rsidP="006B1AE2">
            <w:pPr>
              <w:pStyle w:val="af"/>
            </w:pPr>
            <w:r w:rsidRPr="002F3125">
              <w:t>Основные задачи:</w:t>
            </w:r>
          </w:p>
          <w:p w:rsidR="0035529A" w:rsidRPr="002F3125" w:rsidRDefault="0035529A" w:rsidP="006B1AE2">
            <w:pPr>
              <w:pStyle w:val="af"/>
              <w:spacing w:before="0" w:beforeAutospacing="0" w:after="0" w:afterAutospacing="0" w:line="0" w:lineRule="atLeast"/>
              <w:contextualSpacing/>
              <w:jc w:val="both"/>
            </w:pPr>
            <w:r w:rsidRPr="002F3125">
              <w:t>1. Обследование жилищного фонда, отнесенного к категории непригодного для проживания;</w:t>
            </w:r>
          </w:p>
          <w:p w:rsidR="0035529A" w:rsidRPr="002F3125" w:rsidRDefault="0035529A" w:rsidP="006B1AE2">
            <w:pPr>
              <w:pStyle w:val="af"/>
              <w:spacing w:before="0" w:beforeAutospacing="0" w:after="0" w:afterAutospacing="0" w:line="0" w:lineRule="atLeast"/>
              <w:contextualSpacing/>
              <w:jc w:val="both"/>
            </w:pPr>
            <w:r w:rsidRPr="002F3125">
              <w:t>2. Решение вопросов   социально-экономического и градостроительного развития территорий (земельных участков), на которых расположены непригодные для проживания жилые дома;</w:t>
            </w:r>
            <w:r w:rsidRPr="002F3125">
              <w:br/>
              <w:t>3. Консолидация финансовых ресурсов для обеспечения благоустроенными жилыми помещениями граждан, переселяемых из аварийного жилищного фонда;</w:t>
            </w:r>
          </w:p>
          <w:p w:rsidR="0035529A" w:rsidRPr="002F3125" w:rsidRDefault="0035529A" w:rsidP="006B1AE2">
            <w:pPr>
              <w:pStyle w:val="af"/>
              <w:spacing w:before="0" w:beforeAutospacing="0" w:after="0" w:afterAutospacing="0" w:line="0" w:lineRule="atLeast"/>
              <w:contextualSpacing/>
              <w:jc w:val="both"/>
            </w:pPr>
            <w:r w:rsidRPr="002F3125">
              <w:t>4. Координация деятельности администрации Устьянцевского сельсовета по разработке, принятию и реализации муниципальной адресной программы по переселению граждан из аварийного жилищного фонда.</w:t>
            </w:r>
          </w:p>
          <w:p w:rsidR="0035529A" w:rsidRPr="002F3125" w:rsidRDefault="0035529A" w:rsidP="006B1AE2">
            <w:pPr>
              <w:pStyle w:val="af"/>
              <w:spacing w:before="0" w:beforeAutospacing="0" w:after="0" w:afterAutospacing="0" w:line="0" w:lineRule="atLeast"/>
              <w:contextualSpacing/>
              <w:jc w:val="both"/>
            </w:pPr>
            <w:r w:rsidRPr="002F3125">
              <w:lastRenderedPageBreak/>
              <w:t>5. Реализация мероприятий по переселению граждан из жи</w:t>
            </w:r>
            <w:r w:rsidRPr="002F3125">
              <w:softHyphen/>
              <w:t>лищного фонда, признанного непригодным для прожива</w:t>
            </w:r>
            <w:r w:rsidRPr="002F3125">
              <w:softHyphen/>
              <w:t>ния, и жилищного фонда с высоким уровнем износа (более 70%);</w:t>
            </w:r>
          </w:p>
          <w:p w:rsidR="0035529A" w:rsidRPr="002F3125" w:rsidRDefault="0035529A" w:rsidP="006B1AE2">
            <w:pPr>
              <w:pStyle w:val="consplusnormal0"/>
              <w:spacing w:after="0" w:afterAutospacing="0" w:line="0" w:lineRule="atLeast"/>
              <w:contextualSpacing/>
              <w:jc w:val="both"/>
            </w:pPr>
          </w:p>
        </w:tc>
      </w:tr>
      <w:tr w:rsidR="0035529A" w:rsidRPr="002F3125" w:rsidTr="006B1AE2">
        <w:tc>
          <w:tcPr>
            <w:tcW w:w="2235" w:type="dxa"/>
          </w:tcPr>
          <w:p w:rsidR="0035529A" w:rsidRPr="002F3125" w:rsidRDefault="0035529A" w:rsidP="006B1AE2">
            <w:pPr>
              <w:pStyle w:val="af"/>
              <w:jc w:val="center"/>
            </w:pPr>
            <w:r w:rsidRPr="002F3125">
              <w:lastRenderedPageBreak/>
              <w:t>Сроки и этапы реализации Программы</w:t>
            </w:r>
          </w:p>
        </w:tc>
        <w:tc>
          <w:tcPr>
            <w:tcW w:w="7336" w:type="dxa"/>
          </w:tcPr>
          <w:p w:rsidR="0035529A" w:rsidRPr="002F3125" w:rsidRDefault="0035529A" w:rsidP="006B1AE2">
            <w:pPr>
              <w:pStyle w:val="af"/>
            </w:pPr>
            <w:r w:rsidRPr="002F3125">
              <w:t>2024 – 2026  гг.</w:t>
            </w:r>
          </w:p>
        </w:tc>
      </w:tr>
      <w:tr w:rsidR="0035529A" w:rsidRPr="002F3125" w:rsidTr="006B1AE2">
        <w:tc>
          <w:tcPr>
            <w:tcW w:w="2235" w:type="dxa"/>
          </w:tcPr>
          <w:p w:rsidR="0035529A" w:rsidRPr="002F3125" w:rsidRDefault="0035529A" w:rsidP="006B1AE2">
            <w:pPr>
              <w:pStyle w:val="af"/>
              <w:jc w:val="center"/>
            </w:pPr>
            <w:r w:rsidRPr="002F3125">
              <w:t>Перечень основных разделов программы</w:t>
            </w:r>
          </w:p>
        </w:tc>
        <w:tc>
          <w:tcPr>
            <w:tcW w:w="7336" w:type="dxa"/>
          </w:tcPr>
          <w:p w:rsidR="0035529A" w:rsidRPr="002F3125" w:rsidRDefault="0035529A" w:rsidP="006B1AE2">
            <w:pPr>
              <w:pStyle w:val="af"/>
              <w:spacing w:before="0" w:beforeAutospacing="0" w:after="0" w:afterAutospacing="0" w:line="0" w:lineRule="atLeast"/>
              <w:contextualSpacing/>
            </w:pPr>
            <w:r w:rsidRPr="002F3125">
              <w:rPr>
                <w:rFonts w:ascii="Tahoma" w:hAnsi="Tahoma" w:cs="Tahoma"/>
              </w:rPr>
              <w:t>1</w:t>
            </w:r>
            <w:r w:rsidRPr="002F3125">
              <w:t>. Содержание проблемы и обоснование необходимости ее решения.</w:t>
            </w:r>
          </w:p>
          <w:p w:rsidR="0035529A" w:rsidRPr="002F3125" w:rsidRDefault="0035529A" w:rsidP="006B1AE2">
            <w:pPr>
              <w:pStyle w:val="af"/>
              <w:spacing w:before="0" w:beforeAutospacing="0" w:after="0" w:afterAutospacing="0" w:line="0" w:lineRule="atLeast"/>
              <w:contextualSpacing/>
            </w:pPr>
            <w:r w:rsidRPr="002F3125">
              <w:t>2. Основные цели и задачи Программы.</w:t>
            </w:r>
          </w:p>
          <w:p w:rsidR="0035529A" w:rsidRPr="002F3125" w:rsidRDefault="0035529A" w:rsidP="006B1AE2">
            <w:pPr>
              <w:pStyle w:val="af"/>
              <w:spacing w:before="0" w:beforeAutospacing="0" w:after="0" w:afterAutospacing="0" w:line="0" w:lineRule="atLeast"/>
              <w:contextualSpacing/>
            </w:pPr>
            <w:r w:rsidRPr="002F3125">
              <w:t>3. Участники программы.</w:t>
            </w:r>
          </w:p>
          <w:p w:rsidR="0035529A" w:rsidRPr="002F3125" w:rsidRDefault="0035529A" w:rsidP="006B1AE2">
            <w:pPr>
              <w:pStyle w:val="af"/>
              <w:spacing w:before="0" w:beforeAutospacing="0" w:after="0" w:afterAutospacing="0" w:line="0" w:lineRule="atLeast"/>
              <w:contextualSpacing/>
            </w:pPr>
            <w:r w:rsidRPr="002F3125">
              <w:t>4. Сроки и этапы реализации Программы.</w:t>
            </w:r>
          </w:p>
          <w:p w:rsidR="0035529A" w:rsidRPr="002F3125" w:rsidRDefault="0035529A" w:rsidP="006B1AE2">
            <w:pPr>
              <w:pStyle w:val="af"/>
              <w:spacing w:before="0" w:beforeAutospacing="0" w:after="0" w:afterAutospacing="0" w:line="0" w:lineRule="atLeast"/>
              <w:contextualSpacing/>
            </w:pPr>
            <w:r w:rsidRPr="002F3125">
              <w:t>5. Система программных мероприятий.</w:t>
            </w:r>
          </w:p>
          <w:p w:rsidR="0035529A" w:rsidRPr="002F3125" w:rsidRDefault="0035529A" w:rsidP="006B1AE2">
            <w:pPr>
              <w:pStyle w:val="af"/>
              <w:spacing w:before="0" w:beforeAutospacing="0" w:after="0" w:afterAutospacing="0" w:line="0" w:lineRule="atLeast"/>
              <w:contextualSpacing/>
            </w:pPr>
            <w:r w:rsidRPr="002F3125">
              <w:t>6. Механизм реализации Программы.</w:t>
            </w:r>
          </w:p>
          <w:p w:rsidR="0035529A" w:rsidRPr="002F3125" w:rsidRDefault="0035529A" w:rsidP="006B1AE2">
            <w:pPr>
              <w:pStyle w:val="af"/>
              <w:spacing w:before="0" w:beforeAutospacing="0" w:after="0" w:afterAutospacing="0" w:line="0" w:lineRule="atLeast"/>
              <w:contextualSpacing/>
            </w:pPr>
            <w:r w:rsidRPr="002F3125">
              <w:t>7. Объем и источники финансирования Программы</w:t>
            </w:r>
          </w:p>
          <w:p w:rsidR="0035529A" w:rsidRPr="002F3125" w:rsidRDefault="0035529A" w:rsidP="006B1AE2">
            <w:pPr>
              <w:pStyle w:val="af"/>
              <w:spacing w:before="0" w:beforeAutospacing="0" w:after="0" w:afterAutospacing="0" w:line="0" w:lineRule="atLeast"/>
              <w:contextualSpacing/>
            </w:pPr>
            <w:r w:rsidRPr="002F3125">
              <w:t>8. Ресурсное обеспечение Программы.</w:t>
            </w:r>
          </w:p>
          <w:p w:rsidR="0035529A" w:rsidRPr="002F3125" w:rsidRDefault="0035529A" w:rsidP="006B1AE2">
            <w:pPr>
              <w:pStyle w:val="af"/>
              <w:spacing w:before="0" w:beforeAutospacing="0" w:after="0" w:afterAutospacing="0" w:line="0" w:lineRule="atLeast"/>
              <w:contextualSpacing/>
            </w:pPr>
            <w:r w:rsidRPr="002F3125">
              <w:t>9. Организация управления и контроля за ходом реализации Программы.</w:t>
            </w:r>
          </w:p>
        </w:tc>
      </w:tr>
      <w:tr w:rsidR="0035529A" w:rsidRPr="002F3125" w:rsidTr="006B1AE2">
        <w:tc>
          <w:tcPr>
            <w:tcW w:w="2235" w:type="dxa"/>
          </w:tcPr>
          <w:p w:rsidR="0035529A" w:rsidRPr="002F3125" w:rsidRDefault="0035529A" w:rsidP="006B1AE2">
            <w:pPr>
              <w:pStyle w:val="af"/>
              <w:jc w:val="center"/>
            </w:pPr>
            <w:r w:rsidRPr="002F3125">
              <w:t>Перечень основных мероприятий Программы</w:t>
            </w:r>
          </w:p>
        </w:tc>
        <w:tc>
          <w:tcPr>
            <w:tcW w:w="7336" w:type="dxa"/>
          </w:tcPr>
          <w:p w:rsidR="0035529A" w:rsidRPr="002F3125" w:rsidRDefault="0035529A" w:rsidP="006B1AE2">
            <w:pPr>
              <w:pStyle w:val="af"/>
              <w:spacing w:before="0" w:beforeAutospacing="0" w:after="0" w:afterAutospacing="0" w:line="0" w:lineRule="atLeast"/>
              <w:contextualSpacing/>
              <w:jc w:val="both"/>
            </w:pPr>
            <w:r w:rsidRPr="002F3125">
              <w:t>- формирование нормативной базы для предоставления   жилья гражданам;</w:t>
            </w:r>
          </w:p>
          <w:p w:rsidR="0035529A" w:rsidRPr="002F3125" w:rsidRDefault="0035529A" w:rsidP="006B1AE2">
            <w:pPr>
              <w:pStyle w:val="af"/>
              <w:spacing w:before="0" w:beforeAutospacing="0" w:after="0" w:afterAutospacing="0" w:line="0" w:lineRule="atLeast"/>
              <w:contextualSpacing/>
              <w:jc w:val="both"/>
            </w:pPr>
            <w:r w:rsidRPr="002F3125">
              <w:t>- установление   очередности сноса жилищного фонда,  непригодного для проживания, и этапов переселения граждан;   </w:t>
            </w:r>
          </w:p>
          <w:p w:rsidR="0035529A" w:rsidRPr="002F3125" w:rsidRDefault="0035529A" w:rsidP="006B1AE2">
            <w:pPr>
              <w:pStyle w:val="af"/>
              <w:spacing w:before="0" w:beforeAutospacing="0" w:after="0" w:afterAutospacing="0" w:line="0" w:lineRule="atLeast"/>
              <w:contextualSpacing/>
              <w:jc w:val="both"/>
            </w:pPr>
            <w:r w:rsidRPr="002F3125">
              <w:t>- привлечение и аккумулирование бюджетных финансовых ресурсов для реализации программы;  </w:t>
            </w:r>
          </w:p>
          <w:p w:rsidR="0035529A" w:rsidRPr="002F3125" w:rsidRDefault="0035529A" w:rsidP="006B1AE2">
            <w:pPr>
              <w:pStyle w:val="af"/>
              <w:spacing w:before="0" w:beforeAutospacing="0" w:after="0" w:afterAutospacing="0" w:line="0" w:lineRule="atLeast"/>
              <w:contextualSpacing/>
              <w:jc w:val="both"/>
            </w:pPr>
            <w:r w:rsidRPr="002F3125">
              <w:t>- поэтапное переселение жильцов и снос жилищного фонда, непригодного для проживания;</w:t>
            </w:r>
          </w:p>
          <w:p w:rsidR="0035529A" w:rsidRPr="002F3125" w:rsidRDefault="0035529A" w:rsidP="006B1AE2">
            <w:pPr>
              <w:pStyle w:val="af"/>
              <w:spacing w:before="0" w:beforeAutospacing="0" w:after="0" w:afterAutospacing="0" w:line="0" w:lineRule="atLeast"/>
              <w:contextualSpacing/>
              <w:jc w:val="both"/>
              <w:rPr>
                <w:rFonts w:ascii="Tahoma" w:hAnsi="Tahoma" w:cs="Tahoma"/>
                <w:color w:val="33556B"/>
              </w:rPr>
            </w:pPr>
            <w:r w:rsidRPr="002F3125">
              <w:rPr>
                <w:rFonts w:ascii="Tahoma" w:hAnsi="Tahoma" w:cs="Tahoma"/>
                <w:color w:val="33556B"/>
              </w:rPr>
              <w:t> </w:t>
            </w:r>
          </w:p>
        </w:tc>
      </w:tr>
      <w:tr w:rsidR="0035529A" w:rsidRPr="002F3125" w:rsidTr="006B1AE2">
        <w:tc>
          <w:tcPr>
            <w:tcW w:w="2235" w:type="dxa"/>
          </w:tcPr>
          <w:p w:rsidR="0035529A" w:rsidRPr="002F3125" w:rsidRDefault="0035529A" w:rsidP="006B1AE2">
            <w:pPr>
              <w:pStyle w:val="af"/>
              <w:jc w:val="center"/>
            </w:pPr>
            <w:r w:rsidRPr="002F3125">
              <w:t>Объем финансирования Програм</w:t>
            </w:r>
            <w:r w:rsidRPr="002F3125">
              <w:softHyphen/>
              <w:t>мы</w:t>
            </w:r>
          </w:p>
        </w:tc>
        <w:tc>
          <w:tcPr>
            <w:tcW w:w="7336" w:type="dxa"/>
          </w:tcPr>
          <w:p w:rsidR="0035529A" w:rsidRPr="002F3125" w:rsidRDefault="0035529A" w:rsidP="006B1AE2">
            <w:pPr>
              <w:spacing w:before="100" w:beforeAutospacing="1"/>
              <w:rPr>
                <w:sz w:val="24"/>
                <w:szCs w:val="24"/>
              </w:rPr>
            </w:pPr>
            <w:r w:rsidRPr="002F3125">
              <w:rPr>
                <w:sz w:val="24"/>
                <w:szCs w:val="24"/>
              </w:rPr>
              <w:t xml:space="preserve">Общий прогнозный объем финансирования, необходимый </w:t>
            </w:r>
            <w:r w:rsidRPr="002F3125">
              <w:rPr>
                <w:sz w:val="24"/>
                <w:szCs w:val="24"/>
              </w:rPr>
              <w:br/>
              <w:t xml:space="preserve">для реализации Программы: </w:t>
            </w:r>
          </w:p>
          <w:p w:rsidR="0035529A" w:rsidRPr="002F3125" w:rsidRDefault="0035529A" w:rsidP="006B1AE2">
            <w:pPr>
              <w:spacing w:before="100" w:beforeAutospacing="1"/>
              <w:rPr>
                <w:sz w:val="24"/>
                <w:szCs w:val="24"/>
              </w:rPr>
            </w:pPr>
            <w:r w:rsidRPr="002F3125">
              <w:rPr>
                <w:b/>
                <w:sz w:val="24"/>
                <w:szCs w:val="24"/>
              </w:rPr>
              <w:t>140271678  рублей</w:t>
            </w:r>
            <w:r w:rsidRPr="002F3125">
              <w:rPr>
                <w:sz w:val="24"/>
                <w:szCs w:val="24"/>
              </w:rPr>
              <w:t xml:space="preserve"> в том числе:</w:t>
            </w:r>
          </w:p>
          <w:p w:rsidR="0035529A" w:rsidRPr="002F3125" w:rsidRDefault="0035529A" w:rsidP="006B1AE2">
            <w:pPr>
              <w:spacing w:line="0" w:lineRule="atLeast"/>
              <w:rPr>
                <w:sz w:val="24"/>
                <w:szCs w:val="24"/>
              </w:rPr>
            </w:pPr>
            <w:r w:rsidRPr="002F3125">
              <w:rPr>
                <w:sz w:val="24"/>
                <w:szCs w:val="24"/>
              </w:rPr>
              <w:t xml:space="preserve">областной бюджет – </w:t>
            </w:r>
            <w:r w:rsidRPr="002F3125">
              <w:rPr>
                <w:b/>
                <w:sz w:val="24"/>
                <w:szCs w:val="24"/>
              </w:rPr>
              <w:t>133258094  рублей</w:t>
            </w:r>
          </w:p>
          <w:p w:rsidR="0035529A" w:rsidRPr="002F3125" w:rsidRDefault="0035529A" w:rsidP="006B1AE2">
            <w:pPr>
              <w:spacing w:line="0" w:lineRule="atLeast"/>
              <w:rPr>
                <w:b/>
                <w:sz w:val="24"/>
                <w:szCs w:val="24"/>
              </w:rPr>
            </w:pPr>
            <w:r w:rsidRPr="002F3125">
              <w:rPr>
                <w:sz w:val="24"/>
                <w:szCs w:val="24"/>
              </w:rPr>
              <w:t xml:space="preserve">местный бюджет – </w:t>
            </w:r>
            <w:r w:rsidRPr="002F3125">
              <w:rPr>
                <w:b/>
                <w:sz w:val="24"/>
                <w:szCs w:val="24"/>
              </w:rPr>
              <w:t>7013583,9 рублей</w:t>
            </w:r>
          </w:p>
          <w:p w:rsidR="0035529A" w:rsidRPr="002F3125" w:rsidRDefault="0035529A" w:rsidP="006B1AE2">
            <w:pPr>
              <w:spacing w:before="100" w:beforeAutospacing="1"/>
              <w:rPr>
                <w:sz w:val="24"/>
                <w:szCs w:val="24"/>
              </w:rPr>
            </w:pPr>
            <w:r w:rsidRPr="002F3125">
              <w:rPr>
                <w:sz w:val="24"/>
                <w:szCs w:val="24"/>
              </w:rPr>
              <w:t xml:space="preserve"> </w:t>
            </w:r>
            <w:r w:rsidRPr="002F3125">
              <w:rPr>
                <w:b/>
                <w:sz w:val="24"/>
                <w:szCs w:val="24"/>
              </w:rPr>
              <w:t>2025 год</w:t>
            </w:r>
            <w:r w:rsidRPr="002F3125">
              <w:rPr>
                <w:sz w:val="24"/>
                <w:szCs w:val="24"/>
              </w:rPr>
              <w:t xml:space="preserve"> -  </w:t>
            </w:r>
            <w:r w:rsidRPr="002F3125">
              <w:rPr>
                <w:b/>
                <w:sz w:val="24"/>
                <w:szCs w:val="24"/>
              </w:rPr>
              <w:t xml:space="preserve">83647762,8 </w:t>
            </w:r>
            <w:r w:rsidRPr="002F3125">
              <w:rPr>
                <w:sz w:val="24"/>
                <w:szCs w:val="24"/>
              </w:rPr>
              <w:t xml:space="preserve"> </w:t>
            </w:r>
            <w:r w:rsidRPr="002F3125">
              <w:rPr>
                <w:b/>
                <w:sz w:val="24"/>
                <w:szCs w:val="24"/>
              </w:rPr>
              <w:t>рубля</w:t>
            </w:r>
            <w:r w:rsidRPr="002F3125">
              <w:rPr>
                <w:sz w:val="24"/>
                <w:szCs w:val="24"/>
              </w:rPr>
              <w:t xml:space="preserve"> в том числе:</w:t>
            </w:r>
          </w:p>
          <w:p w:rsidR="0035529A" w:rsidRPr="002F3125" w:rsidRDefault="0035529A" w:rsidP="006B1AE2">
            <w:pPr>
              <w:spacing w:line="0" w:lineRule="atLeast"/>
              <w:rPr>
                <w:sz w:val="24"/>
                <w:szCs w:val="24"/>
              </w:rPr>
            </w:pPr>
            <w:r w:rsidRPr="002F3125">
              <w:rPr>
                <w:sz w:val="24"/>
                <w:szCs w:val="24"/>
              </w:rPr>
              <w:t xml:space="preserve"> областной бюджет – </w:t>
            </w:r>
            <w:r w:rsidRPr="002F3125">
              <w:rPr>
                <w:b/>
                <w:sz w:val="24"/>
                <w:szCs w:val="24"/>
              </w:rPr>
              <w:t>79465374,7 рублей</w:t>
            </w:r>
            <w:r w:rsidRPr="002F3125">
              <w:rPr>
                <w:sz w:val="24"/>
                <w:szCs w:val="24"/>
              </w:rPr>
              <w:t>,</w:t>
            </w:r>
          </w:p>
          <w:p w:rsidR="0035529A" w:rsidRPr="002F3125" w:rsidRDefault="0035529A" w:rsidP="006B1AE2">
            <w:pPr>
              <w:spacing w:line="0" w:lineRule="atLeast"/>
              <w:rPr>
                <w:sz w:val="24"/>
                <w:szCs w:val="24"/>
              </w:rPr>
            </w:pPr>
            <w:r w:rsidRPr="002F3125">
              <w:rPr>
                <w:sz w:val="24"/>
                <w:szCs w:val="24"/>
              </w:rPr>
              <w:t xml:space="preserve">местный бюджет – </w:t>
            </w:r>
            <w:r w:rsidRPr="002F3125">
              <w:rPr>
                <w:b/>
                <w:sz w:val="24"/>
                <w:szCs w:val="24"/>
              </w:rPr>
              <w:t>4182388,14  рублей</w:t>
            </w:r>
          </w:p>
          <w:p w:rsidR="0035529A" w:rsidRPr="002F3125" w:rsidRDefault="0035529A" w:rsidP="006B1AE2">
            <w:pPr>
              <w:spacing w:before="100" w:beforeAutospacing="1"/>
              <w:rPr>
                <w:sz w:val="24"/>
                <w:szCs w:val="24"/>
              </w:rPr>
            </w:pPr>
            <w:r w:rsidRPr="002F3125">
              <w:rPr>
                <w:b/>
                <w:sz w:val="24"/>
                <w:szCs w:val="24"/>
              </w:rPr>
              <w:t>2026 год</w:t>
            </w:r>
            <w:r w:rsidRPr="002F3125">
              <w:rPr>
                <w:sz w:val="24"/>
                <w:szCs w:val="24"/>
              </w:rPr>
              <w:t xml:space="preserve"> -  </w:t>
            </w:r>
            <w:r w:rsidRPr="002F3125">
              <w:rPr>
                <w:b/>
                <w:sz w:val="24"/>
                <w:szCs w:val="24"/>
              </w:rPr>
              <w:t xml:space="preserve">56632914,9 </w:t>
            </w:r>
            <w:r w:rsidRPr="002F3125">
              <w:rPr>
                <w:sz w:val="24"/>
                <w:szCs w:val="24"/>
              </w:rPr>
              <w:t xml:space="preserve"> </w:t>
            </w:r>
            <w:r w:rsidRPr="002F3125">
              <w:rPr>
                <w:b/>
                <w:sz w:val="24"/>
                <w:szCs w:val="24"/>
              </w:rPr>
              <w:t>рублей</w:t>
            </w:r>
            <w:r w:rsidRPr="002F3125">
              <w:rPr>
                <w:sz w:val="24"/>
                <w:szCs w:val="24"/>
              </w:rPr>
              <w:t xml:space="preserve"> в том числе:</w:t>
            </w:r>
          </w:p>
          <w:p w:rsidR="0035529A" w:rsidRPr="002F3125" w:rsidRDefault="0035529A" w:rsidP="006B1AE2">
            <w:pPr>
              <w:spacing w:line="0" w:lineRule="atLeast"/>
              <w:rPr>
                <w:sz w:val="24"/>
                <w:szCs w:val="24"/>
              </w:rPr>
            </w:pPr>
            <w:r w:rsidRPr="002F3125">
              <w:rPr>
                <w:sz w:val="24"/>
                <w:szCs w:val="24"/>
              </w:rPr>
              <w:t xml:space="preserve"> областной бюджет – </w:t>
            </w:r>
            <w:r w:rsidRPr="002F3125">
              <w:rPr>
                <w:b/>
                <w:sz w:val="24"/>
                <w:szCs w:val="24"/>
              </w:rPr>
              <w:t>2831195,75 рублей</w:t>
            </w:r>
            <w:r w:rsidRPr="002F3125">
              <w:rPr>
                <w:sz w:val="24"/>
                <w:szCs w:val="24"/>
              </w:rPr>
              <w:t>,</w:t>
            </w:r>
          </w:p>
          <w:p w:rsidR="0035529A" w:rsidRPr="002F3125" w:rsidRDefault="0035529A" w:rsidP="006B1AE2">
            <w:pPr>
              <w:spacing w:line="0" w:lineRule="atLeast"/>
              <w:rPr>
                <w:sz w:val="24"/>
                <w:szCs w:val="24"/>
              </w:rPr>
            </w:pPr>
            <w:r w:rsidRPr="002F3125">
              <w:rPr>
                <w:sz w:val="24"/>
                <w:szCs w:val="24"/>
              </w:rPr>
              <w:t xml:space="preserve">местный бюджет – </w:t>
            </w:r>
            <w:r w:rsidRPr="002F3125">
              <w:rPr>
                <w:b/>
                <w:sz w:val="24"/>
                <w:szCs w:val="24"/>
              </w:rPr>
              <w:t>3 584 379,46 рублей</w:t>
            </w:r>
          </w:p>
        </w:tc>
      </w:tr>
      <w:tr w:rsidR="0035529A" w:rsidRPr="002F3125" w:rsidTr="006B1AE2">
        <w:tc>
          <w:tcPr>
            <w:tcW w:w="2235" w:type="dxa"/>
          </w:tcPr>
          <w:p w:rsidR="0035529A" w:rsidRPr="002F3125" w:rsidRDefault="0035529A" w:rsidP="006B1AE2">
            <w:pPr>
              <w:pStyle w:val="af"/>
              <w:jc w:val="center"/>
            </w:pPr>
            <w:r w:rsidRPr="002F3125">
              <w:t>Ожидаемые конечные ре</w:t>
            </w:r>
            <w:r w:rsidRPr="002F3125">
              <w:softHyphen/>
              <w:t>зультаты реализации Про</w:t>
            </w:r>
            <w:r w:rsidRPr="002F3125">
              <w:softHyphen/>
              <w:t>граммы</w:t>
            </w:r>
          </w:p>
        </w:tc>
        <w:tc>
          <w:tcPr>
            <w:tcW w:w="7336" w:type="dxa"/>
          </w:tcPr>
          <w:p w:rsidR="0035529A" w:rsidRPr="002F3125" w:rsidRDefault="0035529A" w:rsidP="006B1AE2">
            <w:pPr>
              <w:pStyle w:val="af"/>
              <w:spacing w:before="0" w:beforeAutospacing="0" w:after="0" w:afterAutospacing="0" w:line="0" w:lineRule="atLeast"/>
              <w:contextualSpacing/>
              <w:jc w:val="both"/>
            </w:pPr>
            <w:r w:rsidRPr="002F3125">
              <w:t>- ликвидация до 2026 года 1564.31  кв..м аварийного жилья на территории Устьянцевского сельсовета и переселение 98 человек;</w:t>
            </w:r>
          </w:p>
          <w:p w:rsidR="0035529A" w:rsidRPr="002F3125" w:rsidRDefault="0035529A" w:rsidP="006B1AE2">
            <w:pPr>
              <w:pStyle w:val="af"/>
              <w:spacing w:before="0" w:beforeAutospacing="0" w:after="0" w:afterAutospacing="0" w:line="0" w:lineRule="atLeast"/>
              <w:contextualSpacing/>
              <w:jc w:val="both"/>
            </w:pPr>
            <w:r w:rsidRPr="002F3125">
              <w:t>- выполнение обязательств по переселению граждан из жилых помещений, непригодных для проживания;</w:t>
            </w:r>
          </w:p>
          <w:p w:rsidR="0035529A" w:rsidRPr="002F3125" w:rsidRDefault="0035529A" w:rsidP="006B1AE2">
            <w:pPr>
              <w:pStyle w:val="af"/>
              <w:spacing w:before="0" w:beforeAutospacing="0" w:after="0" w:afterAutospacing="0" w:line="0" w:lineRule="atLeast"/>
              <w:contextualSpacing/>
              <w:jc w:val="both"/>
            </w:pPr>
            <w:r w:rsidRPr="002F3125">
              <w:t>- увеличение объемов жилищного строительства на территории Устьянцевского сельсовета;</w:t>
            </w:r>
          </w:p>
        </w:tc>
      </w:tr>
      <w:tr w:rsidR="0035529A" w:rsidRPr="002F3125" w:rsidTr="006B1AE2">
        <w:tc>
          <w:tcPr>
            <w:tcW w:w="2235" w:type="dxa"/>
          </w:tcPr>
          <w:p w:rsidR="0035529A" w:rsidRPr="002F3125" w:rsidRDefault="0035529A" w:rsidP="006B1AE2">
            <w:pPr>
              <w:pStyle w:val="af"/>
              <w:jc w:val="center"/>
            </w:pPr>
            <w:r w:rsidRPr="002F3125">
              <w:t xml:space="preserve">Система организации </w:t>
            </w:r>
            <w:r w:rsidRPr="002F3125">
              <w:lastRenderedPageBreak/>
              <w:t>контроля за исполнением Программы</w:t>
            </w:r>
          </w:p>
        </w:tc>
        <w:tc>
          <w:tcPr>
            <w:tcW w:w="7336" w:type="dxa"/>
          </w:tcPr>
          <w:p w:rsidR="0035529A" w:rsidRPr="002F3125" w:rsidRDefault="0035529A" w:rsidP="006B1AE2">
            <w:pPr>
              <w:pStyle w:val="af"/>
              <w:jc w:val="both"/>
            </w:pPr>
            <w:r w:rsidRPr="002F3125">
              <w:lastRenderedPageBreak/>
              <w:t xml:space="preserve">Контроль за ходом реализации Программы осуществляется </w:t>
            </w:r>
            <w:r w:rsidRPr="002F3125">
              <w:br/>
              <w:t xml:space="preserve">в соответствии с постановлением администрации </w:t>
            </w:r>
            <w:r w:rsidRPr="002F3125">
              <w:br/>
            </w:r>
            <w:r w:rsidRPr="002F3125">
              <w:lastRenderedPageBreak/>
              <w:t xml:space="preserve">Новосибирской области от 04.08.2008 N 213-па </w:t>
            </w:r>
            <w:r w:rsidRPr="002F3125">
              <w:br/>
              <w:t>"О мониторинге реализации адресных программ по проведению капитального ремонта многоквартирных домов и переселению граждан из аварийного жилищного фонда за счет средств областного бюджета Новосибирской области и местного бюджета».</w:t>
            </w:r>
          </w:p>
          <w:p w:rsidR="0035529A" w:rsidRPr="002F3125" w:rsidRDefault="0035529A" w:rsidP="006B1AE2">
            <w:pPr>
              <w:pStyle w:val="af"/>
              <w:jc w:val="both"/>
            </w:pPr>
            <w:r w:rsidRPr="002F3125">
              <w:t xml:space="preserve"> Администрация Устьянцевского сельсовета осуществляет общее руководство реализацией программы, организует формирование нормативной базы, управляет средствами,  выделяемыми из областного и местного бюджетов, а так же представляет  ежеквартальный и годовой отчеты о ходе реализации Программы. </w:t>
            </w:r>
          </w:p>
        </w:tc>
      </w:tr>
    </w:tbl>
    <w:p w:rsidR="0035529A" w:rsidRPr="002F3125" w:rsidRDefault="0035529A" w:rsidP="0035529A">
      <w:pPr>
        <w:numPr>
          <w:ilvl w:val="0"/>
          <w:numId w:val="14"/>
        </w:numPr>
        <w:spacing w:before="100" w:beforeAutospacing="1" w:after="100" w:afterAutospacing="1"/>
        <w:jc w:val="left"/>
        <w:rPr>
          <w:sz w:val="24"/>
          <w:szCs w:val="24"/>
        </w:rPr>
      </w:pPr>
      <w:r w:rsidRPr="002F3125">
        <w:rPr>
          <w:rStyle w:val="af8"/>
          <w:sz w:val="24"/>
          <w:szCs w:val="24"/>
        </w:rPr>
        <w:lastRenderedPageBreak/>
        <w:t>Содержание проблемы и обоснование необходимости ее решения</w:t>
      </w:r>
    </w:p>
    <w:p w:rsidR="0035529A" w:rsidRPr="002F3125" w:rsidRDefault="0035529A" w:rsidP="0035529A">
      <w:pPr>
        <w:pStyle w:val="af"/>
        <w:jc w:val="both"/>
      </w:pPr>
      <w:r w:rsidRPr="002F3125">
        <w:t>В Устьянцевском сельсовете Барабинского района Новосибирской области по состоянию на 01.01.2023 года жилые дома (жилые помещения) общей площадью  1564.31  кв.м являются непригодными для проживания. Ветхое и аварийное жилье составляет 9 % жилищного фонда Устьянцевского сельсовета. Это 15 зданий, в которых проживает 41 семья (98 человек), или около 10 % всего населения Устьянцевского сельсовета. Значительную часть непригодного для проживания жилищного фонда составляет жилье, занимаемое на условиях соци</w:t>
      </w:r>
      <w:r w:rsidRPr="002F3125">
        <w:softHyphen/>
        <w:t>ального найма и являющееся муниципальной собственностью. Однако администрация Устьянцевского сельсовета, являющаяся собственником жилых помещений и исполняющая полномочия по обеспечению жильем проживающих на их территории граждан, не располагает достаточными финансовыми ресурсами для решения проблемы ликвидации аварийного жилого фонда. Поэтому решение этой проблемы требует консолидации финансовых ресурсов  регионального и местного уровней.</w:t>
      </w:r>
      <w:r w:rsidRPr="002F3125">
        <w:br/>
        <w:t>        В предыдущие годы региональные адресные программы на территории поселения путем строительства нового жилья не осуществлялись, в том числе в домах малоэтажной застройки. Сложившийся опыт  муниципального района показал эффективность реализации мероприятий по переселению граждан из аварийного жилья путем малоэтажного строительства. Малоэтажное строительство характеризуется быстротой возведения, удобством планировки земельных участков, применением современных энергоэффективных технологий, что в результате создает удобство и комфорт для проживания граждан</w:t>
      </w:r>
    </w:p>
    <w:p w:rsidR="0035529A" w:rsidRPr="002F3125" w:rsidRDefault="0035529A" w:rsidP="0035529A">
      <w:pPr>
        <w:pStyle w:val="af"/>
        <w:jc w:val="both"/>
      </w:pPr>
      <w:r w:rsidRPr="002F3125">
        <w:t>Помимо постоянных обращений, поступающих от жителей Устьянцевского сельсовета по вопросу переселения их из непригодных для проживания жилых домов, такие дома ухуд</w:t>
      </w:r>
      <w:r w:rsidRPr="002F3125">
        <w:softHyphen/>
        <w:t>шают внешний облик сельского поселения, что снижает инвестиционную привлекательность тер</w:t>
      </w:r>
      <w:r w:rsidRPr="002F3125">
        <w:softHyphen/>
        <w:t>риторий.</w:t>
      </w:r>
    </w:p>
    <w:p w:rsidR="0035529A" w:rsidRPr="002F3125" w:rsidRDefault="0035529A" w:rsidP="0035529A">
      <w:pPr>
        <w:pStyle w:val="af"/>
        <w:jc w:val="both"/>
      </w:pPr>
      <w:r w:rsidRPr="002F3125">
        <w:t>Программа предусматривает поэтапное решение проблемы с учетом возможностей бюджетного финансирования всех уровней.</w:t>
      </w:r>
    </w:p>
    <w:p w:rsidR="0035529A" w:rsidRPr="002F3125" w:rsidRDefault="0035529A" w:rsidP="0035529A">
      <w:pPr>
        <w:pStyle w:val="af"/>
        <w:jc w:val="both"/>
      </w:pPr>
      <w:r w:rsidRPr="002F3125">
        <w:t>Расселение аварийного (непригодного для проживания) жилищного фонда является основной частью массового строительства жилья для всех категорий граждан, которая должна переломить неблагоприятные тенденции в этой сфере и помочь жителям Устьянцевского сельсовета решить свои жилищные проблемы.</w:t>
      </w:r>
    </w:p>
    <w:p w:rsidR="0035529A" w:rsidRPr="002F3125" w:rsidRDefault="0035529A" w:rsidP="0035529A">
      <w:pPr>
        <w:pStyle w:val="af"/>
        <w:jc w:val="both"/>
      </w:pPr>
      <w:r w:rsidRPr="002F3125">
        <w:t xml:space="preserve">Ввиду несоответствия требованиям, предъявляемым к жилым помещениям, аварийное (непригодное для проживания) жилье не только не обеспечивает комфортного проживания граждан, но и создает угрозу их жизни и здоровью. Владельцы аварийного </w:t>
      </w:r>
      <w:r w:rsidRPr="002F3125">
        <w:lastRenderedPageBreak/>
        <w:t>(непригодного для проживания) жилья не могут в полной мере реализовать свои права на управление жилищным фондом, предусмотренные действующим жилищным законодательством, получать полный набор жилищно-коммунальных услуг надлежащего качества.</w:t>
      </w:r>
    </w:p>
    <w:p w:rsidR="0035529A" w:rsidRPr="002F3125" w:rsidRDefault="0035529A" w:rsidP="0035529A">
      <w:pPr>
        <w:pStyle w:val="af"/>
        <w:jc w:val="both"/>
      </w:pPr>
      <w:r w:rsidRPr="002F3125">
        <w:t>21 июля 2007 года принят Федеральный закон № 185-ФЗ «О фонде содействия реформированию жилищно-коммунального хозяйства». Закон направлен на реализацию дополнительных мер по стимулированию развития рынка-жилья в условиях ситуации, сложившейся на финансовых рынках, с учетом ее влияния на состояние строительной отрасли в Российской Федерации.</w:t>
      </w:r>
    </w:p>
    <w:p w:rsidR="0035529A" w:rsidRPr="002F3125" w:rsidRDefault="0035529A" w:rsidP="0035529A">
      <w:pPr>
        <w:pStyle w:val="af"/>
        <w:jc w:val="both"/>
      </w:pPr>
      <w:r w:rsidRPr="002F3125">
        <w:t>Принятие данной Программы чрезвычайно актуально для Устьянцевского сельсовета, т.к. имеет социальную направленность в условиях кризисных явлений в экономике и дает подвижки в решении проблемы переселения граждан из аварийного (непригодного для проживания) жилья.</w:t>
      </w:r>
    </w:p>
    <w:p w:rsidR="0035529A" w:rsidRPr="002F3125" w:rsidRDefault="0035529A" w:rsidP="0035529A">
      <w:pPr>
        <w:pStyle w:val="af"/>
        <w:jc w:val="both"/>
      </w:pPr>
      <w:r w:rsidRPr="002F3125">
        <w:t>Ликвидация аварийных (непригодных для проживания) жилых домов позволит высвободить участки под строительство нового жилья, развитие инфраструктуры, что повысить инвестиционную привлекательность территорий.</w:t>
      </w:r>
    </w:p>
    <w:p w:rsidR="0035529A" w:rsidRPr="002F3125" w:rsidRDefault="0035529A" w:rsidP="0035529A">
      <w:pPr>
        <w:pStyle w:val="af"/>
        <w:jc w:val="both"/>
      </w:pPr>
      <w:r w:rsidRPr="002F3125">
        <w:t>Применение программного метода решения проблемы ликвидации аварийного (непригодного для проживания) жилья обеспечит управляемость процессом, достижение заданного уровня социальной эффективности проводимых мероприятий, контроль за целевым и эффективным использованием средств, направляемых на расселение аварийного (непригодного для проживания) жилищного фонда Устьянцевского сельсовета.</w:t>
      </w:r>
    </w:p>
    <w:p w:rsidR="0035529A" w:rsidRPr="002F3125" w:rsidRDefault="0035529A" w:rsidP="0035529A">
      <w:pPr>
        <w:pStyle w:val="a4"/>
        <w:numPr>
          <w:ilvl w:val="0"/>
          <w:numId w:val="14"/>
        </w:numPr>
        <w:spacing w:before="100" w:beforeAutospacing="1" w:after="100" w:afterAutospacing="1"/>
        <w:jc w:val="center"/>
        <w:rPr>
          <w:sz w:val="24"/>
          <w:szCs w:val="24"/>
        </w:rPr>
      </w:pPr>
      <w:r w:rsidRPr="002F3125">
        <w:rPr>
          <w:rStyle w:val="af8"/>
          <w:sz w:val="24"/>
          <w:szCs w:val="24"/>
        </w:rPr>
        <w:t>Основные цели и задачи Программы</w:t>
      </w:r>
    </w:p>
    <w:p w:rsidR="0035529A" w:rsidRPr="002F3125" w:rsidRDefault="0035529A" w:rsidP="0035529A">
      <w:pPr>
        <w:pStyle w:val="af"/>
        <w:jc w:val="both"/>
      </w:pPr>
      <w:r w:rsidRPr="002F3125">
        <w:t>Основными Целями Программы являются:</w:t>
      </w:r>
    </w:p>
    <w:p w:rsidR="0035529A" w:rsidRPr="002F3125" w:rsidRDefault="0035529A" w:rsidP="0035529A">
      <w:pPr>
        <w:pStyle w:val="af"/>
        <w:contextualSpacing/>
        <w:jc w:val="both"/>
      </w:pPr>
      <w:r w:rsidRPr="002F3125">
        <w:t>1.  Подготовка  условий  и реализация механизмов  переселения   граждан   из    аварийного жилищного  фонда Устьянцевского сельсовета;</w:t>
      </w:r>
    </w:p>
    <w:p w:rsidR="0035529A" w:rsidRPr="002F3125" w:rsidRDefault="0035529A" w:rsidP="0035529A">
      <w:pPr>
        <w:pStyle w:val="af"/>
        <w:contextualSpacing/>
        <w:jc w:val="both"/>
      </w:pPr>
      <w:r w:rsidRPr="002F3125">
        <w:t>2. Финансовое   и  организационное  обеспечение  переселения    граждан,     проживающих      в аварийных жилых  домах;</w:t>
      </w:r>
    </w:p>
    <w:p w:rsidR="0035529A" w:rsidRPr="002F3125" w:rsidRDefault="0035529A" w:rsidP="0035529A">
      <w:pPr>
        <w:pStyle w:val="af"/>
        <w:contextualSpacing/>
      </w:pPr>
      <w:r w:rsidRPr="002F3125">
        <w:t>3.  Сокращение доли аварийного жилья в жилищном фонде Устьянцевского сельсовета.</w:t>
      </w:r>
    </w:p>
    <w:p w:rsidR="0035529A" w:rsidRPr="002F3125" w:rsidRDefault="0035529A" w:rsidP="0035529A">
      <w:pPr>
        <w:pStyle w:val="af"/>
        <w:jc w:val="both"/>
      </w:pPr>
    </w:p>
    <w:p w:rsidR="0035529A" w:rsidRPr="002F3125" w:rsidRDefault="0035529A" w:rsidP="0035529A">
      <w:pPr>
        <w:pStyle w:val="af"/>
        <w:jc w:val="both"/>
      </w:pPr>
      <w:r w:rsidRPr="002F3125">
        <w:t>Для достижения поставленных целей решаются следующие задачи:</w:t>
      </w:r>
    </w:p>
    <w:p w:rsidR="0035529A" w:rsidRPr="002F3125" w:rsidRDefault="0035529A" w:rsidP="0035529A">
      <w:pPr>
        <w:pStyle w:val="af"/>
        <w:contextualSpacing/>
        <w:jc w:val="both"/>
      </w:pPr>
      <w:r w:rsidRPr="002F3125">
        <w:t>1. Обследование жилищного фонда, отнесенного к категории непригодного для проживания;</w:t>
      </w:r>
    </w:p>
    <w:p w:rsidR="0035529A" w:rsidRPr="002F3125" w:rsidRDefault="0035529A" w:rsidP="0035529A">
      <w:pPr>
        <w:pStyle w:val="af"/>
        <w:contextualSpacing/>
        <w:jc w:val="both"/>
      </w:pPr>
      <w:r w:rsidRPr="002F3125">
        <w:t>2. Решение вопросов   социально-экономического и градостроительного развития территорий (земельных участков), на которых расположены непригодные для проживания жилые дома;</w:t>
      </w:r>
      <w:r w:rsidRPr="002F3125">
        <w:br/>
        <w:t>3. Консолидация финансовых ресурсов для обеспечения благоустроенными жилыми помещениями граждан, переселяемых из аварийного жилищного фонда;</w:t>
      </w:r>
    </w:p>
    <w:p w:rsidR="0035529A" w:rsidRPr="002F3125" w:rsidRDefault="0035529A" w:rsidP="0035529A">
      <w:pPr>
        <w:pStyle w:val="af"/>
        <w:contextualSpacing/>
        <w:jc w:val="both"/>
      </w:pPr>
      <w:r w:rsidRPr="002F3125">
        <w:t>4. Координация деятельности администрации Устьянцевского сельсовета по разработке, принятию и реализации муниципальной адресной программы по переселению граждан из аварийного жилищного фонда.</w:t>
      </w:r>
    </w:p>
    <w:p w:rsidR="0035529A" w:rsidRPr="002F3125" w:rsidRDefault="0035529A" w:rsidP="0035529A">
      <w:pPr>
        <w:pStyle w:val="af"/>
        <w:contextualSpacing/>
        <w:jc w:val="both"/>
        <w:rPr>
          <w:rStyle w:val="af8"/>
          <w:b w:val="0"/>
          <w:bCs w:val="0"/>
        </w:rPr>
      </w:pPr>
      <w:r w:rsidRPr="002F3125">
        <w:lastRenderedPageBreak/>
        <w:t>5. Реализация мероприятий по переселению граждан из жи</w:t>
      </w:r>
      <w:r w:rsidRPr="002F3125">
        <w:softHyphen/>
        <w:t>лищного фонда, признанного непригодным для прожива</w:t>
      </w:r>
      <w:r w:rsidRPr="002F3125">
        <w:softHyphen/>
        <w:t>ния, и жилищного фонда с высоким уровнем износа (более 70%);</w:t>
      </w:r>
    </w:p>
    <w:p w:rsidR="0035529A" w:rsidRPr="002F3125" w:rsidRDefault="0035529A" w:rsidP="0035529A">
      <w:pPr>
        <w:pStyle w:val="af"/>
        <w:jc w:val="center"/>
      </w:pPr>
      <w:r w:rsidRPr="002F3125">
        <w:rPr>
          <w:rStyle w:val="af8"/>
        </w:rPr>
        <w:t>3. Участники Программы</w:t>
      </w:r>
      <w:r w:rsidRPr="002F3125">
        <w:t> </w:t>
      </w:r>
    </w:p>
    <w:p w:rsidR="0035529A" w:rsidRPr="002F3125" w:rsidRDefault="0035529A" w:rsidP="0035529A">
      <w:pPr>
        <w:pStyle w:val="af"/>
        <w:jc w:val="both"/>
      </w:pPr>
      <w:r w:rsidRPr="002F3125">
        <w:t>Участником Программы является  Устьянцевский сельсовет, на территории, которого расположены многоквартирные дома, признанные в установленном порядке аварийными по состоянию на 01.05.2015 г. и подлежащие сносу в связи с физическим износом в процессе их эксплуатации.</w:t>
      </w:r>
    </w:p>
    <w:p w:rsidR="0035529A" w:rsidRPr="002F3125" w:rsidRDefault="0035529A" w:rsidP="0035529A">
      <w:pPr>
        <w:pStyle w:val="af"/>
        <w:jc w:val="center"/>
      </w:pPr>
      <w:r w:rsidRPr="002F3125">
        <w:rPr>
          <w:rStyle w:val="af8"/>
        </w:rPr>
        <w:t>4. Сроки и этапы реализации Программы</w:t>
      </w:r>
    </w:p>
    <w:p w:rsidR="0035529A" w:rsidRPr="002F3125" w:rsidRDefault="0035529A" w:rsidP="0035529A">
      <w:pPr>
        <w:pStyle w:val="af"/>
        <w:jc w:val="both"/>
      </w:pPr>
      <w:r w:rsidRPr="002F3125">
        <w:t>Программа рассчитана на реализацию комплекса мероприятий на 2024 - 2026 годы. Реализация Программы будет проходить в 3 этапа.</w:t>
      </w:r>
    </w:p>
    <w:p w:rsidR="0035529A" w:rsidRPr="002F3125" w:rsidRDefault="0035529A" w:rsidP="0035529A">
      <w:pPr>
        <w:pStyle w:val="af"/>
        <w:contextualSpacing/>
        <w:jc w:val="both"/>
        <w:rPr>
          <w:b/>
          <w:i/>
          <w:u w:val="single"/>
        </w:rPr>
      </w:pPr>
      <w:r w:rsidRPr="002F3125">
        <w:rPr>
          <w:b/>
          <w:i/>
          <w:u w:val="single"/>
        </w:rPr>
        <w:t>2024 год:</w:t>
      </w:r>
    </w:p>
    <w:p w:rsidR="0035529A" w:rsidRPr="002F3125" w:rsidRDefault="0035529A" w:rsidP="0035529A">
      <w:pPr>
        <w:pStyle w:val="af"/>
        <w:contextualSpacing/>
        <w:jc w:val="both"/>
      </w:pPr>
    </w:p>
    <w:p w:rsidR="0035529A" w:rsidRPr="002F3125" w:rsidRDefault="0035529A" w:rsidP="0035529A">
      <w:pPr>
        <w:pStyle w:val="af"/>
        <w:contextualSpacing/>
        <w:jc w:val="both"/>
      </w:pPr>
      <w:r w:rsidRPr="002F3125">
        <w:t>-  дополнительное обследование и оценка размеров непригодного для проживания жилищного фонда, подлежащего ликвидации (расселению);</w:t>
      </w:r>
    </w:p>
    <w:p w:rsidR="0035529A" w:rsidRPr="002F3125" w:rsidRDefault="0035529A" w:rsidP="0035529A">
      <w:pPr>
        <w:pStyle w:val="af"/>
        <w:contextualSpacing/>
        <w:jc w:val="both"/>
      </w:pPr>
      <w:r w:rsidRPr="002F3125">
        <w:t>-  создание законодательной и нормативной базы для предоставления жилья переселенным гра</w:t>
      </w:r>
      <w:r w:rsidRPr="002F3125">
        <w:softHyphen/>
        <w:t>жданам.</w:t>
      </w:r>
    </w:p>
    <w:p w:rsidR="0035529A" w:rsidRPr="002F3125" w:rsidRDefault="0035529A" w:rsidP="0035529A">
      <w:pPr>
        <w:pStyle w:val="af"/>
        <w:contextualSpacing/>
        <w:jc w:val="both"/>
      </w:pPr>
    </w:p>
    <w:p w:rsidR="0035529A" w:rsidRPr="002F3125" w:rsidRDefault="0035529A" w:rsidP="0035529A">
      <w:pPr>
        <w:pStyle w:val="af"/>
        <w:jc w:val="both"/>
        <w:rPr>
          <w:b/>
          <w:i/>
          <w:u w:val="single"/>
        </w:rPr>
      </w:pPr>
      <w:r w:rsidRPr="002F3125">
        <w:rPr>
          <w:b/>
          <w:i/>
          <w:u w:val="single"/>
        </w:rPr>
        <w:t>2025 год</w:t>
      </w:r>
    </w:p>
    <w:p w:rsidR="0035529A" w:rsidRPr="002F3125" w:rsidRDefault="0035529A" w:rsidP="0035529A">
      <w:pPr>
        <w:pStyle w:val="af"/>
        <w:spacing w:before="0" w:beforeAutospacing="0" w:after="0" w:afterAutospacing="0" w:line="0" w:lineRule="atLeast"/>
        <w:jc w:val="both"/>
      </w:pPr>
      <w:r w:rsidRPr="002F3125">
        <w:t>- строительство жилищного фонда площадью 932,84 кв. м.</w:t>
      </w:r>
    </w:p>
    <w:p w:rsidR="0035529A" w:rsidRPr="002F3125" w:rsidRDefault="0035529A" w:rsidP="0035529A">
      <w:pPr>
        <w:pStyle w:val="af"/>
        <w:spacing w:before="0" w:beforeAutospacing="0" w:after="0" w:afterAutospacing="0" w:line="0" w:lineRule="atLeast"/>
        <w:jc w:val="both"/>
      </w:pPr>
      <w:r w:rsidRPr="002F3125">
        <w:t>- переселение граждан из аварийного жилищного фонда в количестве 56 человек.</w:t>
      </w:r>
    </w:p>
    <w:p w:rsidR="0035529A" w:rsidRPr="002F3125" w:rsidRDefault="0035529A" w:rsidP="0035529A">
      <w:pPr>
        <w:pStyle w:val="af"/>
        <w:jc w:val="both"/>
        <w:rPr>
          <w:b/>
          <w:i/>
          <w:u w:val="single"/>
        </w:rPr>
      </w:pPr>
      <w:r w:rsidRPr="002F3125">
        <w:rPr>
          <w:b/>
          <w:i/>
          <w:u w:val="single"/>
        </w:rPr>
        <w:t>2026 год</w:t>
      </w:r>
    </w:p>
    <w:p w:rsidR="0035529A" w:rsidRPr="002F3125" w:rsidRDefault="0035529A" w:rsidP="0035529A">
      <w:pPr>
        <w:pStyle w:val="af"/>
        <w:spacing w:before="0" w:beforeAutospacing="0" w:after="0" w:afterAutospacing="0" w:line="0" w:lineRule="atLeast"/>
        <w:jc w:val="both"/>
      </w:pPr>
      <w:r w:rsidRPr="002F3125">
        <w:t>- строительство жилищного фонда площадью 631,47 кв. м.</w:t>
      </w:r>
    </w:p>
    <w:p w:rsidR="0035529A" w:rsidRPr="002F3125" w:rsidRDefault="0035529A" w:rsidP="0035529A">
      <w:pPr>
        <w:pStyle w:val="af"/>
        <w:spacing w:before="0" w:beforeAutospacing="0" w:after="0" w:afterAutospacing="0" w:line="0" w:lineRule="atLeast"/>
        <w:jc w:val="both"/>
      </w:pPr>
      <w:r w:rsidRPr="002F3125">
        <w:t>- переселение граждан из аварийного жилищного фонда в количестве 42 человек.</w:t>
      </w:r>
    </w:p>
    <w:p w:rsidR="0035529A" w:rsidRPr="002F3125" w:rsidRDefault="0035529A" w:rsidP="0035529A">
      <w:pPr>
        <w:pStyle w:val="af"/>
        <w:jc w:val="both"/>
      </w:pPr>
      <w:r w:rsidRPr="002F3125">
        <w:t>План мероприятий по реализации Программы ежегодно утверждается администрацией Устьянцевского сельсовета после утверждения закона об областном бюджете и решения о бюджете района на очередной финансовый год в пределах средств, предусмотренных на реализа</w:t>
      </w:r>
      <w:r w:rsidRPr="002F3125">
        <w:softHyphen/>
        <w:t>цию Программы.</w:t>
      </w:r>
    </w:p>
    <w:p w:rsidR="0035529A" w:rsidRPr="002F3125" w:rsidRDefault="0035529A" w:rsidP="0035529A">
      <w:pPr>
        <w:spacing w:before="100" w:beforeAutospacing="1" w:after="100" w:afterAutospacing="1"/>
        <w:ind w:left="360"/>
        <w:jc w:val="center"/>
        <w:rPr>
          <w:sz w:val="24"/>
          <w:szCs w:val="24"/>
        </w:rPr>
      </w:pPr>
      <w:r w:rsidRPr="002F3125">
        <w:rPr>
          <w:rStyle w:val="af8"/>
          <w:sz w:val="24"/>
          <w:szCs w:val="24"/>
        </w:rPr>
        <w:t>5.     </w:t>
      </w:r>
      <w:r w:rsidRPr="002F3125">
        <w:rPr>
          <w:rStyle w:val="apple-converted-space"/>
          <w:b/>
          <w:bCs/>
          <w:sz w:val="24"/>
          <w:szCs w:val="24"/>
        </w:rPr>
        <w:t> </w:t>
      </w:r>
      <w:r w:rsidRPr="002F3125">
        <w:rPr>
          <w:rStyle w:val="af8"/>
          <w:sz w:val="24"/>
          <w:szCs w:val="24"/>
        </w:rPr>
        <w:t>Система программных мероприятий</w:t>
      </w:r>
    </w:p>
    <w:p w:rsidR="0035529A" w:rsidRPr="002F3125" w:rsidRDefault="0035529A" w:rsidP="0035529A">
      <w:pPr>
        <w:pStyle w:val="af"/>
        <w:jc w:val="both"/>
      </w:pPr>
      <w:r w:rsidRPr="002F3125">
        <w:t>Система программных мероприятий включает в себя работу по таким направлениям:</w:t>
      </w:r>
    </w:p>
    <w:p w:rsidR="0035529A" w:rsidRPr="002F3125" w:rsidRDefault="0035529A" w:rsidP="0035529A">
      <w:pPr>
        <w:pStyle w:val="af"/>
        <w:contextualSpacing/>
        <w:jc w:val="both"/>
      </w:pPr>
      <w:r w:rsidRPr="002F3125">
        <w:t>-  обеспечение улучшения жилищных условий граждан, проживающих в непригодных для про</w:t>
      </w:r>
      <w:r w:rsidRPr="002F3125">
        <w:softHyphen/>
        <w:t>живания жилых домах;</w:t>
      </w:r>
    </w:p>
    <w:p w:rsidR="0035529A" w:rsidRPr="002F3125" w:rsidRDefault="0035529A" w:rsidP="0035529A">
      <w:pPr>
        <w:pStyle w:val="af"/>
        <w:contextualSpacing/>
        <w:jc w:val="both"/>
      </w:pPr>
      <w:r w:rsidRPr="002F3125">
        <w:t>-  финансовое обеспечение Программы и практическая деятельность по переселению граждан из жилья, подлежащего сносу;</w:t>
      </w:r>
    </w:p>
    <w:p w:rsidR="0035529A" w:rsidRPr="002F3125" w:rsidRDefault="0035529A" w:rsidP="0035529A">
      <w:pPr>
        <w:pStyle w:val="af"/>
        <w:contextualSpacing/>
        <w:jc w:val="both"/>
      </w:pPr>
      <w:r w:rsidRPr="002F3125">
        <w:t>-  перспективное планирование развития территорий, занятых жильем, непригодным для проживания;</w:t>
      </w:r>
    </w:p>
    <w:p w:rsidR="0035529A" w:rsidRPr="002F3125" w:rsidRDefault="0035529A" w:rsidP="0035529A">
      <w:pPr>
        <w:pStyle w:val="af"/>
        <w:contextualSpacing/>
        <w:jc w:val="both"/>
      </w:pPr>
      <w:r w:rsidRPr="002F3125">
        <w:t>-  анализ количества, структуры, расположения, состояния непригодного для проживания жи</w:t>
      </w:r>
      <w:r w:rsidRPr="002F3125">
        <w:softHyphen/>
        <w:t>лищного фонда на территории Устьянцевского сельсовета;</w:t>
      </w:r>
    </w:p>
    <w:p w:rsidR="0035529A" w:rsidRPr="002F3125" w:rsidRDefault="0035529A" w:rsidP="0035529A">
      <w:pPr>
        <w:pStyle w:val="af"/>
        <w:contextualSpacing/>
        <w:jc w:val="both"/>
      </w:pPr>
      <w:r w:rsidRPr="002F3125">
        <w:t xml:space="preserve">-  анализ численности проживающего в нем населения, в том числе состоящего на учете  нуждающихся в улучшении жилищных условий, определения владельцев (собственников) </w:t>
      </w:r>
      <w:r w:rsidRPr="002F3125">
        <w:lastRenderedPageBreak/>
        <w:t>непригод</w:t>
      </w:r>
      <w:r w:rsidRPr="002F3125">
        <w:softHyphen/>
        <w:t>ного для проживания жилья с указанием адреса, размера общих и жилых площадей;</w:t>
      </w:r>
    </w:p>
    <w:p w:rsidR="0035529A" w:rsidRPr="002F3125" w:rsidRDefault="0035529A" w:rsidP="0035529A">
      <w:pPr>
        <w:pStyle w:val="af"/>
        <w:contextualSpacing/>
        <w:jc w:val="both"/>
      </w:pPr>
      <w:r w:rsidRPr="002F3125">
        <w:t>-  сроки реализации муниципальной Программы;</w:t>
      </w:r>
    </w:p>
    <w:p w:rsidR="0035529A" w:rsidRPr="002F3125" w:rsidRDefault="0035529A" w:rsidP="0035529A">
      <w:pPr>
        <w:pStyle w:val="af"/>
        <w:contextualSpacing/>
        <w:jc w:val="both"/>
      </w:pPr>
      <w:r w:rsidRPr="002F3125">
        <w:t>-  финансовое обеспечение реализации муниципальной Программы с учетов всех источников финансирования.</w:t>
      </w:r>
    </w:p>
    <w:p w:rsidR="0035529A" w:rsidRPr="002F3125" w:rsidRDefault="0035529A" w:rsidP="0035529A">
      <w:pPr>
        <w:spacing w:before="100" w:beforeAutospacing="1"/>
        <w:jc w:val="center"/>
        <w:rPr>
          <w:b/>
          <w:color w:val="000000"/>
          <w:sz w:val="24"/>
          <w:szCs w:val="24"/>
        </w:rPr>
      </w:pPr>
      <w:r w:rsidRPr="002F3125">
        <w:rPr>
          <w:b/>
          <w:color w:val="000000"/>
          <w:sz w:val="24"/>
          <w:szCs w:val="24"/>
        </w:rPr>
        <w:t>6. Механизм реализации и финансирования Программы</w:t>
      </w:r>
    </w:p>
    <w:p w:rsidR="0035529A" w:rsidRPr="002F3125" w:rsidRDefault="0035529A" w:rsidP="0035529A">
      <w:pPr>
        <w:spacing w:before="100" w:beforeAutospacing="1"/>
        <w:rPr>
          <w:color w:val="000000"/>
          <w:sz w:val="24"/>
          <w:szCs w:val="24"/>
        </w:rPr>
      </w:pPr>
      <w:r w:rsidRPr="002F3125">
        <w:rPr>
          <w:color w:val="000000"/>
          <w:sz w:val="24"/>
          <w:szCs w:val="24"/>
        </w:rPr>
        <w:t> Главный распорядитель средств областного бюджета Новосибирской области - министерство строительства и жилищно-коммунального хозяйства Новосибирской области (далее - Министерство).</w:t>
      </w:r>
    </w:p>
    <w:p w:rsidR="0035529A" w:rsidRPr="002F3125" w:rsidRDefault="0035529A" w:rsidP="0035529A">
      <w:pPr>
        <w:spacing w:before="100" w:beforeAutospacing="1"/>
        <w:rPr>
          <w:sz w:val="24"/>
          <w:szCs w:val="24"/>
        </w:rPr>
      </w:pPr>
      <w:r w:rsidRPr="002F3125">
        <w:rPr>
          <w:sz w:val="24"/>
          <w:szCs w:val="24"/>
        </w:rPr>
        <w:t>Финансовые средства для выполнения мероприятий Программы формируются за счет средств областного бюджета Новосибирской области (далее - областной бюджет) и местного бюджета Устьянцевского сельсовета .</w:t>
      </w:r>
    </w:p>
    <w:p w:rsidR="0035529A" w:rsidRPr="002F3125" w:rsidRDefault="0035529A" w:rsidP="0035529A">
      <w:pPr>
        <w:spacing w:before="100" w:beforeAutospacing="1"/>
        <w:rPr>
          <w:sz w:val="24"/>
          <w:szCs w:val="24"/>
        </w:rPr>
      </w:pPr>
      <w:r w:rsidRPr="002F3125">
        <w:rPr>
          <w:sz w:val="24"/>
          <w:szCs w:val="24"/>
        </w:rPr>
        <w:t>Средства  областного бюджета на долевое финансирование переселения граждан из аварийного жилищного фонда перечисляются местному бюджету Устьянцевского сельсовета из фонда софинансирования расходов Новосибирской области в форме субсидий.</w:t>
      </w:r>
    </w:p>
    <w:p w:rsidR="0035529A" w:rsidRPr="002F3125" w:rsidRDefault="0035529A" w:rsidP="0035529A">
      <w:pPr>
        <w:spacing w:before="100" w:beforeAutospacing="1"/>
        <w:rPr>
          <w:color w:val="000000"/>
          <w:sz w:val="24"/>
          <w:szCs w:val="24"/>
        </w:rPr>
      </w:pPr>
      <w:r w:rsidRPr="002F3125">
        <w:rPr>
          <w:sz w:val="24"/>
          <w:szCs w:val="24"/>
        </w:rPr>
        <w:t>Предоставление и расходование субсидий осуществляется в соответствии с постановлением администрации Новосибирской области об утверждении Условий предоставления и расходования субсидий местным бюджетам на обеспечение мероприятий по проведению капитального ремонта многоквартирных домов и переселению граждан из аварийного жилищного фонда за счет средств фонда софинансирования расходов Новосибирской</w:t>
      </w:r>
      <w:r w:rsidRPr="002F3125">
        <w:rPr>
          <w:color w:val="000000"/>
          <w:sz w:val="24"/>
          <w:szCs w:val="24"/>
        </w:rPr>
        <w:t xml:space="preserve"> области.</w:t>
      </w:r>
    </w:p>
    <w:p w:rsidR="0035529A" w:rsidRPr="002F3125" w:rsidRDefault="0035529A" w:rsidP="0035529A">
      <w:pPr>
        <w:spacing w:before="100" w:beforeAutospacing="1"/>
        <w:rPr>
          <w:color w:val="000000"/>
          <w:sz w:val="24"/>
          <w:szCs w:val="24"/>
        </w:rPr>
      </w:pPr>
      <w:r w:rsidRPr="002F3125">
        <w:rPr>
          <w:color w:val="000000"/>
          <w:sz w:val="24"/>
          <w:szCs w:val="24"/>
        </w:rPr>
        <w:t>Объемы и направления расходования средств местного бюджета Устьянцевского сельсовета  на финансирование мероприятий программы определяются нормативными правовыми актами Совета депутатов Устьянцевского сельсовета.</w:t>
      </w:r>
    </w:p>
    <w:p w:rsidR="0035529A" w:rsidRPr="002F3125" w:rsidRDefault="0035529A" w:rsidP="0035529A">
      <w:pPr>
        <w:spacing w:before="100" w:beforeAutospacing="1"/>
        <w:rPr>
          <w:color w:val="000000"/>
          <w:sz w:val="24"/>
          <w:szCs w:val="24"/>
        </w:rPr>
      </w:pPr>
      <w:r w:rsidRPr="002F3125">
        <w:rPr>
          <w:color w:val="000000"/>
          <w:sz w:val="24"/>
          <w:szCs w:val="24"/>
        </w:rPr>
        <w:t xml:space="preserve">Средства областного бюджета и предусмотренные средства местного бюджета на долевое финансирование переселения граждан из аварийного жилищного фонда, расходуются администрацией Устьянцевского сельсовета исключительно на </w:t>
      </w:r>
      <w:r w:rsidRPr="002F3125">
        <w:rPr>
          <w:b/>
          <w:color w:val="000000"/>
          <w:sz w:val="24"/>
          <w:szCs w:val="24"/>
        </w:rPr>
        <w:t>строительство многоквартирных домов</w:t>
      </w:r>
      <w:r w:rsidRPr="002F3125">
        <w:rPr>
          <w:color w:val="000000"/>
          <w:sz w:val="24"/>
          <w:szCs w:val="24"/>
        </w:rPr>
        <w:t>.</w:t>
      </w:r>
    </w:p>
    <w:p w:rsidR="0035529A" w:rsidRPr="002F3125" w:rsidRDefault="0035529A" w:rsidP="0035529A">
      <w:pPr>
        <w:spacing w:before="100" w:beforeAutospacing="1"/>
        <w:rPr>
          <w:color w:val="000000"/>
          <w:sz w:val="24"/>
          <w:szCs w:val="24"/>
        </w:rPr>
      </w:pPr>
      <w:r w:rsidRPr="002F3125">
        <w:rPr>
          <w:color w:val="000000"/>
          <w:sz w:val="24"/>
          <w:szCs w:val="24"/>
        </w:rPr>
        <w:t>Взаимодействие министерства с администрацией Устьянцевского сельсовета по предоставлению финансовой поддержки на переселение граждан из аварийного жилищного фонда будет  регулироваться соглашениями (договорами).</w:t>
      </w:r>
    </w:p>
    <w:p w:rsidR="0035529A" w:rsidRPr="002F3125" w:rsidRDefault="0035529A" w:rsidP="0035529A">
      <w:pPr>
        <w:spacing w:before="100" w:beforeAutospacing="1"/>
        <w:rPr>
          <w:b/>
          <w:i/>
          <w:color w:val="000000"/>
          <w:sz w:val="24"/>
          <w:szCs w:val="24"/>
          <w:u w:val="single"/>
        </w:rPr>
      </w:pPr>
      <w:r w:rsidRPr="002F3125">
        <w:rPr>
          <w:b/>
          <w:i/>
          <w:color w:val="000000"/>
          <w:sz w:val="24"/>
          <w:szCs w:val="24"/>
          <w:u w:val="single"/>
        </w:rPr>
        <w:t>Министерство осуществляет:</w:t>
      </w:r>
    </w:p>
    <w:p w:rsidR="0035529A" w:rsidRPr="002F3125" w:rsidRDefault="0035529A" w:rsidP="0035529A">
      <w:pPr>
        <w:spacing w:before="100" w:beforeAutospacing="1"/>
        <w:rPr>
          <w:color w:val="000000"/>
          <w:sz w:val="24"/>
          <w:szCs w:val="24"/>
        </w:rPr>
      </w:pPr>
      <w:r w:rsidRPr="002F3125">
        <w:rPr>
          <w:color w:val="000000"/>
          <w:sz w:val="24"/>
          <w:szCs w:val="24"/>
        </w:rPr>
        <w:t>перечисление средств областного бюджета  администрации Устьянцевского сельсовета - участнику Программы;</w:t>
      </w:r>
    </w:p>
    <w:p w:rsidR="0035529A" w:rsidRPr="002F3125" w:rsidRDefault="0035529A" w:rsidP="0035529A">
      <w:pPr>
        <w:spacing w:before="100" w:beforeAutospacing="1"/>
        <w:rPr>
          <w:color w:val="000000"/>
          <w:sz w:val="24"/>
          <w:szCs w:val="24"/>
        </w:rPr>
      </w:pPr>
      <w:r w:rsidRPr="002F3125">
        <w:rPr>
          <w:color w:val="000000"/>
          <w:sz w:val="24"/>
          <w:szCs w:val="24"/>
        </w:rPr>
        <w:t>мониторинг реализации Программы на основе сбора и анализа представляемой  администрацией Устьянцевского сельсовета отчетности;</w:t>
      </w:r>
    </w:p>
    <w:p w:rsidR="0035529A" w:rsidRPr="002F3125" w:rsidRDefault="0035529A" w:rsidP="0035529A">
      <w:pPr>
        <w:spacing w:before="100" w:beforeAutospacing="1"/>
        <w:rPr>
          <w:color w:val="000000"/>
          <w:sz w:val="24"/>
          <w:szCs w:val="24"/>
        </w:rPr>
      </w:pPr>
      <w:r w:rsidRPr="002F3125">
        <w:rPr>
          <w:color w:val="000000"/>
          <w:sz w:val="24"/>
          <w:szCs w:val="24"/>
        </w:rPr>
        <w:t>составление отчетов о ходе реализации Программы, выполнении условий предоставления финансовой поддержки и о расходовании средств, направленных на выполнение Программы;</w:t>
      </w:r>
    </w:p>
    <w:p w:rsidR="0035529A" w:rsidRPr="002F3125" w:rsidRDefault="0035529A" w:rsidP="0035529A">
      <w:pPr>
        <w:spacing w:before="100" w:beforeAutospacing="1"/>
        <w:rPr>
          <w:color w:val="000000"/>
          <w:sz w:val="24"/>
          <w:szCs w:val="24"/>
        </w:rPr>
      </w:pPr>
      <w:r w:rsidRPr="002F3125">
        <w:rPr>
          <w:color w:val="000000"/>
          <w:sz w:val="24"/>
          <w:szCs w:val="24"/>
        </w:rPr>
        <w:lastRenderedPageBreak/>
        <w:t>контроль за целевым использованием средств, выделяемых на переселение граждан из аварийных жилых домов.</w:t>
      </w:r>
    </w:p>
    <w:p w:rsidR="0035529A" w:rsidRPr="002F3125" w:rsidRDefault="0035529A" w:rsidP="0035529A">
      <w:pPr>
        <w:spacing w:before="100" w:beforeAutospacing="1"/>
        <w:rPr>
          <w:b/>
          <w:i/>
          <w:color w:val="000000"/>
          <w:sz w:val="24"/>
          <w:szCs w:val="24"/>
          <w:u w:val="single"/>
        </w:rPr>
      </w:pPr>
      <w:r w:rsidRPr="002F3125">
        <w:rPr>
          <w:b/>
          <w:i/>
          <w:color w:val="000000"/>
          <w:sz w:val="24"/>
          <w:szCs w:val="24"/>
          <w:u w:val="single"/>
        </w:rPr>
        <w:t>Администрация Устьянцевского сельсовета осуществляет:</w:t>
      </w:r>
    </w:p>
    <w:p w:rsidR="0035529A" w:rsidRPr="002F3125" w:rsidRDefault="0035529A" w:rsidP="0035529A">
      <w:pPr>
        <w:spacing w:before="100" w:beforeAutospacing="1"/>
        <w:rPr>
          <w:color w:val="000000"/>
          <w:sz w:val="24"/>
          <w:szCs w:val="24"/>
        </w:rPr>
      </w:pPr>
      <w:r w:rsidRPr="002F3125">
        <w:rPr>
          <w:color w:val="000000"/>
          <w:sz w:val="24"/>
          <w:szCs w:val="24"/>
        </w:rPr>
        <w:t>формирование и представление Министерству заявки на предоставление финансовой поддержки;</w:t>
      </w:r>
    </w:p>
    <w:p w:rsidR="0035529A" w:rsidRPr="002F3125" w:rsidRDefault="0035529A" w:rsidP="0035529A">
      <w:pPr>
        <w:spacing w:before="100" w:beforeAutospacing="1"/>
        <w:rPr>
          <w:color w:val="000000"/>
          <w:sz w:val="24"/>
          <w:szCs w:val="24"/>
        </w:rPr>
      </w:pPr>
      <w:r w:rsidRPr="002F3125">
        <w:rPr>
          <w:color w:val="000000"/>
          <w:sz w:val="24"/>
          <w:szCs w:val="24"/>
        </w:rPr>
        <w:t>представление копий нормативных правовых актов, подтверждающих выполнение условий предоставления финансовой поддержки;</w:t>
      </w:r>
    </w:p>
    <w:p w:rsidR="0035529A" w:rsidRPr="002F3125" w:rsidRDefault="0035529A" w:rsidP="0035529A">
      <w:pPr>
        <w:spacing w:before="100" w:beforeAutospacing="1"/>
        <w:rPr>
          <w:color w:val="000000"/>
          <w:sz w:val="24"/>
          <w:szCs w:val="24"/>
        </w:rPr>
      </w:pPr>
      <w:r w:rsidRPr="002F3125">
        <w:rPr>
          <w:color w:val="000000"/>
          <w:sz w:val="24"/>
          <w:szCs w:val="24"/>
        </w:rPr>
        <w:t>расходование финансовых средств, выделенных на переселение граждан из аварийных жилых домов;</w:t>
      </w:r>
    </w:p>
    <w:p w:rsidR="0035529A" w:rsidRPr="002F3125" w:rsidRDefault="0035529A" w:rsidP="0035529A">
      <w:pPr>
        <w:spacing w:before="100" w:beforeAutospacing="1"/>
        <w:rPr>
          <w:color w:val="000000"/>
          <w:sz w:val="24"/>
          <w:szCs w:val="24"/>
        </w:rPr>
      </w:pPr>
      <w:r w:rsidRPr="002F3125">
        <w:rPr>
          <w:color w:val="000000"/>
          <w:sz w:val="24"/>
          <w:szCs w:val="24"/>
        </w:rPr>
        <w:t>предоставление жилых помещений для переселения граждан взамен изымаемых жилых помещений;</w:t>
      </w:r>
    </w:p>
    <w:p w:rsidR="0035529A" w:rsidRPr="002F3125" w:rsidRDefault="0035529A" w:rsidP="0035529A">
      <w:pPr>
        <w:spacing w:before="100" w:beforeAutospacing="1"/>
        <w:rPr>
          <w:color w:val="000000"/>
          <w:sz w:val="24"/>
          <w:szCs w:val="24"/>
        </w:rPr>
      </w:pPr>
      <w:r w:rsidRPr="002F3125">
        <w:rPr>
          <w:color w:val="000000"/>
          <w:sz w:val="24"/>
          <w:szCs w:val="24"/>
        </w:rPr>
        <w:t>контроль за целевым использованием средств, выделяемых на переселение граждан из аварийного жилищного фонда;</w:t>
      </w:r>
    </w:p>
    <w:p w:rsidR="0035529A" w:rsidRPr="002F3125" w:rsidRDefault="0035529A" w:rsidP="0035529A">
      <w:pPr>
        <w:spacing w:before="100" w:beforeAutospacing="1"/>
        <w:rPr>
          <w:color w:val="000000"/>
          <w:sz w:val="24"/>
          <w:szCs w:val="24"/>
        </w:rPr>
      </w:pPr>
      <w:r w:rsidRPr="002F3125">
        <w:rPr>
          <w:color w:val="000000"/>
          <w:sz w:val="24"/>
          <w:szCs w:val="24"/>
        </w:rPr>
        <w:t>представление Министерству в установленные им сроки отчетов о ходе реализации Программы и расходовании средств.</w:t>
      </w:r>
    </w:p>
    <w:p w:rsidR="0035529A" w:rsidRPr="002F3125" w:rsidRDefault="0035529A" w:rsidP="0035529A">
      <w:pPr>
        <w:spacing w:before="100" w:beforeAutospacing="1"/>
        <w:jc w:val="center"/>
        <w:rPr>
          <w:b/>
          <w:color w:val="000000"/>
          <w:sz w:val="24"/>
          <w:szCs w:val="24"/>
        </w:rPr>
      </w:pPr>
      <w:r w:rsidRPr="002F3125">
        <w:rPr>
          <w:b/>
          <w:color w:val="000000"/>
          <w:sz w:val="24"/>
          <w:szCs w:val="24"/>
        </w:rPr>
        <w:t>7. Обоснование объемов средств на реализацию Программы</w:t>
      </w:r>
    </w:p>
    <w:p w:rsidR="0035529A" w:rsidRPr="002F3125" w:rsidRDefault="0035529A" w:rsidP="0035529A">
      <w:pPr>
        <w:spacing w:before="100" w:beforeAutospacing="1"/>
        <w:rPr>
          <w:color w:val="000000"/>
          <w:sz w:val="24"/>
          <w:szCs w:val="24"/>
        </w:rPr>
      </w:pPr>
      <w:r w:rsidRPr="002F3125">
        <w:rPr>
          <w:color w:val="000000"/>
          <w:sz w:val="24"/>
          <w:szCs w:val="24"/>
        </w:rPr>
        <w:t xml:space="preserve"> Стоимость реализации Программы рассчитана исходя из предельной стоимости одного квадратного метра строительства жилого помещения для переселения граждан из аварийного жилищного фонда, которая не превышает </w:t>
      </w:r>
      <w:r w:rsidRPr="002F3125">
        <w:rPr>
          <w:b/>
          <w:color w:val="000000"/>
          <w:sz w:val="24"/>
          <w:szCs w:val="24"/>
        </w:rPr>
        <w:t>89 670 рублей</w:t>
      </w:r>
      <w:r w:rsidRPr="002F3125">
        <w:rPr>
          <w:color w:val="000000"/>
          <w:sz w:val="24"/>
          <w:szCs w:val="24"/>
        </w:rPr>
        <w:t>.</w:t>
      </w:r>
    </w:p>
    <w:p w:rsidR="0035529A" w:rsidRPr="002F3125" w:rsidRDefault="0035529A" w:rsidP="0035529A">
      <w:pPr>
        <w:spacing w:before="100" w:beforeAutospacing="1"/>
        <w:rPr>
          <w:color w:val="000000"/>
          <w:sz w:val="24"/>
          <w:szCs w:val="24"/>
        </w:rPr>
      </w:pPr>
      <w:r w:rsidRPr="002F3125">
        <w:rPr>
          <w:color w:val="000000"/>
          <w:sz w:val="24"/>
          <w:szCs w:val="24"/>
        </w:rPr>
        <w:t>Средства финансовой поддержки Фонда и обязательной доли финансирования за счет средств областного бюджета Новосибирской области и местного бюджета расходуются администрацией Устьянцевского сельсовета в пределах расчетной стоимости жилых помещений. Расчетная стоимость жилого помещения определяется как произведение общей площади жилого помещения, равнозначного по общей площади жилому помещению, ранее занимаемому гражданами, подлежащими переселению, и предельной стоимости одного квадратного метра общей площади жилого помещения.</w:t>
      </w:r>
    </w:p>
    <w:p w:rsidR="0035529A" w:rsidRPr="002F3125" w:rsidRDefault="0035529A" w:rsidP="0035529A">
      <w:pPr>
        <w:spacing w:before="100" w:beforeAutospacing="1"/>
        <w:rPr>
          <w:color w:val="000000"/>
          <w:sz w:val="24"/>
          <w:szCs w:val="24"/>
        </w:rPr>
      </w:pPr>
      <w:r w:rsidRPr="002F3125">
        <w:rPr>
          <w:color w:val="000000"/>
          <w:sz w:val="24"/>
          <w:szCs w:val="24"/>
        </w:rPr>
        <w:t>В случае строительства администрацией Устьянцевского сельсовета жилых помещений для переселения граждан из аварийного жилищного фонда по цене, превышающей цену строительства жилых помещений, рассчитанную исходя из предельной стоимости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w:t>
      </w:r>
    </w:p>
    <w:p w:rsidR="0035529A" w:rsidRPr="002F3125" w:rsidRDefault="0035529A" w:rsidP="0035529A">
      <w:pPr>
        <w:spacing w:before="100" w:beforeAutospacing="1"/>
        <w:rPr>
          <w:color w:val="000000"/>
          <w:sz w:val="24"/>
          <w:szCs w:val="24"/>
        </w:rPr>
      </w:pPr>
      <w:r w:rsidRPr="002F3125">
        <w:rPr>
          <w:color w:val="000000"/>
          <w:sz w:val="24"/>
          <w:szCs w:val="24"/>
        </w:rPr>
        <w:t>В случае предоставления гражданину, переселяемому из аварийного жилищного фонда, жилого помещения, общая площадь которого превышает общую площадь ранее занимаемого им жилого помещения, но не больше определяемой в соответствии с жилищным законодательством нормы предоставления площади жилого помещения на одного человека, финансирование расходов на оплату стоимости такого превышения осуществляется за счет средств местного бюджета.</w:t>
      </w:r>
    </w:p>
    <w:p w:rsidR="0035529A" w:rsidRPr="002F3125" w:rsidRDefault="0035529A" w:rsidP="0035529A">
      <w:pPr>
        <w:spacing w:before="100" w:beforeAutospacing="1"/>
        <w:rPr>
          <w:color w:val="000000"/>
          <w:sz w:val="24"/>
          <w:szCs w:val="24"/>
        </w:rPr>
      </w:pPr>
      <w:r w:rsidRPr="002F3125">
        <w:rPr>
          <w:color w:val="000000"/>
          <w:sz w:val="24"/>
          <w:szCs w:val="24"/>
        </w:rPr>
        <w:lastRenderedPageBreak/>
        <w:t xml:space="preserve">Количество и общая площадь жилых помещений в аварийном жилищном фонде, подлежащем расселению в рамках Программы, составляет </w:t>
      </w:r>
      <w:r w:rsidRPr="002F3125">
        <w:rPr>
          <w:b/>
          <w:color w:val="000000"/>
          <w:sz w:val="24"/>
          <w:szCs w:val="24"/>
        </w:rPr>
        <w:t>1564,31 кв. м</w:t>
      </w:r>
      <w:r w:rsidRPr="002F3125">
        <w:rPr>
          <w:color w:val="000000"/>
          <w:sz w:val="24"/>
          <w:szCs w:val="24"/>
        </w:rPr>
        <w:t>.</w:t>
      </w:r>
    </w:p>
    <w:p w:rsidR="0035529A" w:rsidRPr="002F3125" w:rsidRDefault="0035529A" w:rsidP="0035529A">
      <w:pPr>
        <w:spacing w:before="100" w:beforeAutospacing="1"/>
        <w:rPr>
          <w:color w:val="000000"/>
          <w:sz w:val="24"/>
          <w:szCs w:val="24"/>
        </w:rPr>
      </w:pPr>
      <w:r w:rsidRPr="002F3125">
        <w:rPr>
          <w:color w:val="000000"/>
          <w:sz w:val="24"/>
          <w:szCs w:val="24"/>
        </w:rPr>
        <w:t>По способу переселения граждан из данного аварийного жилищного фонда:</w:t>
      </w:r>
    </w:p>
    <w:p w:rsidR="0035529A" w:rsidRPr="002F3125" w:rsidRDefault="0035529A" w:rsidP="0035529A">
      <w:pPr>
        <w:spacing w:before="100" w:beforeAutospacing="1"/>
        <w:rPr>
          <w:color w:val="000000"/>
          <w:sz w:val="24"/>
          <w:szCs w:val="24"/>
        </w:rPr>
      </w:pPr>
      <w:r w:rsidRPr="002F3125">
        <w:rPr>
          <w:color w:val="000000"/>
          <w:sz w:val="24"/>
          <w:szCs w:val="24"/>
        </w:rPr>
        <w:t xml:space="preserve">предоставление гражданам жилого помещения по договору социального найма – </w:t>
      </w:r>
      <w:r w:rsidRPr="002F3125">
        <w:rPr>
          <w:b/>
          <w:color w:val="000000"/>
          <w:sz w:val="24"/>
          <w:szCs w:val="24"/>
        </w:rPr>
        <w:t>1564,31 кв. м.</w:t>
      </w:r>
    </w:p>
    <w:p w:rsidR="0035529A" w:rsidRPr="002F3125" w:rsidRDefault="0035529A" w:rsidP="0035529A">
      <w:pPr>
        <w:spacing w:before="100" w:beforeAutospacing="1"/>
        <w:rPr>
          <w:sz w:val="24"/>
          <w:szCs w:val="24"/>
        </w:rPr>
      </w:pPr>
      <w:r w:rsidRPr="002F3125">
        <w:rPr>
          <w:color w:val="000000"/>
          <w:sz w:val="24"/>
          <w:szCs w:val="24"/>
        </w:rPr>
        <w:t xml:space="preserve">Планируемая стоимость переселения граждан из аварийного жилищного фонда равнозначного по общей площади жилых помещений ранее занимаемой гражданами, составит </w:t>
      </w:r>
      <w:r w:rsidRPr="002F3125">
        <w:rPr>
          <w:b/>
          <w:color w:val="000000"/>
          <w:sz w:val="24"/>
          <w:szCs w:val="24"/>
        </w:rPr>
        <w:t>140271678</w:t>
      </w:r>
      <w:r w:rsidRPr="002F3125">
        <w:rPr>
          <w:b/>
          <w:sz w:val="24"/>
          <w:szCs w:val="24"/>
        </w:rPr>
        <w:t xml:space="preserve"> рублей</w:t>
      </w:r>
      <w:r w:rsidRPr="002F3125">
        <w:rPr>
          <w:sz w:val="24"/>
          <w:szCs w:val="24"/>
        </w:rPr>
        <w:t>.</w:t>
      </w:r>
    </w:p>
    <w:p w:rsidR="0035529A" w:rsidRPr="002F3125" w:rsidRDefault="0035529A" w:rsidP="0035529A">
      <w:pPr>
        <w:spacing w:before="100" w:beforeAutospacing="1"/>
        <w:rPr>
          <w:sz w:val="24"/>
          <w:szCs w:val="24"/>
        </w:rPr>
      </w:pPr>
      <w:r w:rsidRPr="002F3125">
        <w:rPr>
          <w:sz w:val="24"/>
          <w:szCs w:val="24"/>
        </w:rPr>
        <w:t>Перечень аварийных жилых домов (с указанием их основных характеристик), подлежащих расселению и стоимость реализации мероприятий в отношении каждого аварийного многоквартирного дома приведены в приложении №  1.1.  к Программе.</w:t>
      </w:r>
    </w:p>
    <w:p w:rsidR="0035529A" w:rsidRPr="002F3125" w:rsidRDefault="0035529A" w:rsidP="0035529A">
      <w:pPr>
        <w:pStyle w:val="af"/>
        <w:tabs>
          <w:tab w:val="left" w:pos="825"/>
          <w:tab w:val="center" w:pos="4677"/>
        </w:tabs>
        <w:jc w:val="center"/>
        <w:rPr>
          <w:b/>
          <w:bCs/>
        </w:rPr>
      </w:pPr>
      <w:r w:rsidRPr="002F3125">
        <w:rPr>
          <w:rStyle w:val="af8"/>
        </w:rPr>
        <w:t>8. Объем и источники финансирования Программы</w:t>
      </w:r>
    </w:p>
    <w:p w:rsidR="0035529A" w:rsidRPr="002F3125" w:rsidRDefault="0035529A" w:rsidP="0035529A">
      <w:pPr>
        <w:pStyle w:val="af"/>
        <w:jc w:val="both"/>
      </w:pPr>
      <w:r w:rsidRPr="002F3125">
        <w:t>Планируемые показатели Программы:</w:t>
      </w:r>
    </w:p>
    <w:p w:rsidR="0035529A" w:rsidRPr="002F3125" w:rsidRDefault="0035529A" w:rsidP="0035529A">
      <w:pPr>
        <w:pStyle w:val="af"/>
        <w:jc w:val="both"/>
      </w:pPr>
      <w:r w:rsidRPr="002F3125">
        <w:t xml:space="preserve">В ходе реализации Программы планируется построить не менее </w:t>
      </w:r>
      <w:r w:rsidRPr="002F3125">
        <w:rPr>
          <w:b/>
          <w:color w:val="000000"/>
        </w:rPr>
        <w:t xml:space="preserve">1564,31 </w:t>
      </w:r>
      <w:r w:rsidRPr="002F3125">
        <w:t>квадратных метров площади жилых помещений для расселения жилых помещений из домов, признанных в установленном порядке аварийными и подлежащими сносу в связи с физическим износом в процессе их эксплуатации. Перечень многоквартирных домов, в отношении которых в 2024 – 2026  годах планируется  предоставление финансовой поддержки на переселение граждан, указан в Приложение № 1.1. к Программе.</w:t>
      </w:r>
    </w:p>
    <w:p w:rsidR="0035529A" w:rsidRPr="002F3125" w:rsidRDefault="0035529A" w:rsidP="0035529A">
      <w:pPr>
        <w:pStyle w:val="af"/>
        <w:jc w:val="both"/>
      </w:pPr>
      <w:r w:rsidRPr="002F3125">
        <w:t xml:space="preserve">Исходя из показателей площади расселяемых жилых помещений и размера стоимости 1 кв. метра объем финансирования  Программы составит  </w:t>
      </w:r>
      <w:r w:rsidRPr="002F3125">
        <w:rPr>
          <w:b/>
          <w:color w:val="000000"/>
        </w:rPr>
        <w:t>140271678</w:t>
      </w:r>
      <w:r w:rsidRPr="002F3125">
        <w:rPr>
          <w:b/>
        </w:rPr>
        <w:t xml:space="preserve"> рублей</w:t>
      </w:r>
      <w:r w:rsidRPr="002F3125">
        <w:t>.</w:t>
      </w:r>
    </w:p>
    <w:p w:rsidR="0035529A" w:rsidRPr="002F3125" w:rsidRDefault="0035529A" w:rsidP="0035529A">
      <w:pPr>
        <w:pStyle w:val="af"/>
        <w:jc w:val="both"/>
      </w:pPr>
      <w:r w:rsidRPr="002F3125">
        <w:t xml:space="preserve"> Долевое финансирование за счет средств областного бюджета составит  </w:t>
      </w:r>
      <w:r w:rsidRPr="002F3125">
        <w:rPr>
          <w:b/>
        </w:rPr>
        <w:t>133258094</w:t>
      </w:r>
      <w:r w:rsidRPr="002F3125">
        <w:t xml:space="preserve"> </w:t>
      </w:r>
      <w:r w:rsidRPr="002F3125">
        <w:rPr>
          <w:b/>
        </w:rPr>
        <w:t>рублей.</w:t>
      </w:r>
    </w:p>
    <w:p w:rsidR="0035529A" w:rsidRPr="002F3125" w:rsidRDefault="0035529A" w:rsidP="0035529A">
      <w:pPr>
        <w:pStyle w:val="af"/>
        <w:jc w:val="both"/>
      </w:pPr>
      <w:r w:rsidRPr="002F3125">
        <w:t xml:space="preserve">Объем долевого финансирования Программы за счет средств местного бюджета составит </w:t>
      </w:r>
      <w:r w:rsidRPr="002F3125">
        <w:rPr>
          <w:b/>
        </w:rPr>
        <w:t>7013583,9  рублей</w:t>
      </w:r>
      <w:r w:rsidRPr="002F3125">
        <w:t>.</w:t>
      </w:r>
    </w:p>
    <w:p w:rsidR="0035529A" w:rsidRPr="002F3125" w:rsidRDefault="0035529A" w:rsidP="0035529A">
      <w:pPr>
        <w:pStyle w:val="af"/>
        <w:jc w:val="both"/>
      </w:pPr>
      <w:r w:rsidRPr="002F3125">
        <w:t>Реестр аварийных многоквартирных домов по способам переселения представлен в Приложении 1.2. к Программе.</w:t>
      </w:r>
    </w:p>
    <w:p w:rsidR="0035529A" w:rsidRPr="002F3125" w:rsidRDefault="0035529A" w:rsidP="0035529A">
      <w:pPr>
        <w:spacing w:before="100" w:beforeAutospacing="1"/>
        <w:jc w:val="center"/>
        <w:rPr>
          <w:b/>
          <w:color w:val="000000"/>
          <w:sz w:val="24"/>
          <w:szCs w:val="24"/>
        </w:rPr>
      </w:pPr>
      <w:r w:rsidRPr="002F3125">
        <w:rPr>
          <w:b/>
          <w:color w:val="000000"/>
          <w:sz w:val="24"/>
          <w:szCs w:val="24"/>
        </w:rPr>
        <w:t>9. Система управления реализацией Программы</w:t>
      </w:r>
    </w:p>
    <w:p w:rsidR="0035529A" w:rsidRPr="002F3125" w:rsidRDefault="0035529A" w:rsidP="0035529A">
      <w:pPr>
        <w:spacing w:before="100" w:beforeAutospacing="1"/>
        <w:rPr>
          <w:color w:val="000000"/>
          <w:sz w:val="24"/>
          <w:szCs w:val="24"/>
        </w:rPr>
      </w:pPr>
      <w:r w:rsidRPr="002F3125">
        <w:rPr>
          <w:color w:val="000000"/>
          <w:sz w:val="24"/>
          <w:szCs w:val="24"/>
        </w:rPr>
        <w:t xml:space="preserve"> Организация управления реализацией Программы и контроль за ходом ее реализации возлагается на главу администрации Устьянцевского сельсовета. Глава осуществляет свои функции во взаимодействии с заинтересованными исполнительными органами государственной власти Новосибирской области и органами местного самоуправления. </w:t>
      </w:r>
    </w:p>
    <w:p w:rsidR="0035529A" w:rsidRPr="002F3125" w:rsidRDefault="0035529A" w:rsidP="0035529A">
      <w:pPr>
        <w:spacing w:before="100" w:beforeAutospacing="1"/>
        <w:rPr>
          <w:color w:val="000000"/>
          <w:sz w:val="24"/>
          <w:szCs w:val="24"/>
        </w:rPr>
      </w:pPr>
      <w:r w:rsidRPr="002F3125">
        <w:rPr>
          <w:color w:val="000000"/>
          <w:sz w:val="24"/>
          <w:szCs w:val="24"/>
        </w:rPr>
        <w:t>Бюджетная заявка на выделение ассигнований из областного бюджета Новосибирской области для финансирования Программы разрабатывается и представляется в Министерство финансов и налоговой политики Новосибирской области муниципальным заказчиком Программы.</w:t>
      </w:r>
    </w:p>
    <w:p w:rsidR="0035529A" w:rsidRPr="002F3125" w:rsidRDefault="0035529A" w:rsidP="0035529A">
      <w:pPr>
        <w:spacing w:before="100" w:beforeAutospacing="1"/>
        <w:rPr>
          <w:color w:val="000000"/>
          <w:sz w:val="24"/>
          <w:szCs w:val="24"/>
        </w:rPr>
      </w:pPr>
      <w:r w:rsidRPr="002F3125">
        <w:rPr>
          <w:color w:val="000000"/>
          <w:sz w:val="24"/>
          <w:szCs w:val="24"/>
        </w:rPr>
        <w:lastRenderedPageBreak/>
        <w:t>Оценка реализации Программы производится ежеквартально, а также по итогам года.</w:t>
      </w:r>
    </w:p>
    <w:p w:rsidR="0035529A" w:rsidRPr="002F3125" w:rsidRDefault="0035529A" w:rsidP="0035529A">
      <w:pPr>
        <w:spacing w:before="100" w:beforeAutospacing="1"/>
        <w:rPr>
          <w:color w:val="000000"/>
          <w:sz w:val="24"/>
          <w:szCs w:val="24"/>
        </w:rPr>
      </w:pPr>
      <w:r w:rsidRPr="002F3125">
        <w:rPr>
          <w:color w:val="000000"/>
          <w:sz w:val="24"/>
          <w:szCs w:val="24"/>
        </w:rPr>
        <w:t>Администрация Устьянцевского сельсовета ежемесячно, а также по итогам года представляет информацию о выполнении Программы до 5 числа (до 20 числа для годового отчета) месяца, следующего за отчетным периодом, в Министерство строительства и жилищно-коммунального хозяйства Новосибирской области в соответствии с Порядком проведения мониторинга реализации региональных адресных программ и выполнения условий предоставления финансовой поддержки за счет средств Областного бюджета.</w:t>
      </w:r>
    </w:p>
    <w:p w:rsidR="0035529A" w:rsidRPr="002F3125" w:rsidRDefault="0035529A" w:rsidP="0035529A">
      <w:pPr>
        <w:spacing w:before="100" w:beforeAutospacing="1"/>
        <w:rPr>
          <w:color w:val="000000"/>
          <w:sz w:val="24"/>
          <w:szCs w:val="24"/>
        </w:rPr>
      </w:pPr>
      <w:r w:rsidRPr="002F3125">
        <w:rPr>
          <w:color w:val="000000"/>
          <w:sz w:val="24"/>
          <w:szCs w:val="24"/>
        </w:rPr>
        <w:t>Контроль за ходом реализации Программы осуществляется в соответствии с постановлением администрации Новосибирской области от 04.08.2008 N 213-па "О мониторинге реализации адресных программ по проведению капитального ремонта многоквартирных домов и переселению граждан из аварийного жилищного фонда за счет средств Фонда содействия реформированию жилищно-коммунального хозяйства и областного бюджета Новосибирской области".</w:t>
      </w:r>
    </w:p>
    <w:p w:rsidR="0035529A" w:rsidRPr="002F3125" w:rsidRDefault="0035529A" w:rsidP="0035529A">
      <w:pPr>
        <w:spacing w:before="100" w:beforeAutospacing="1"/>
        <w:rPr>
          <w:color w:val="000000"/>
          <w:sz w:val="24"/>
          <w:szCs w:val="24"/>
        </w:rPr>
      </w:pPr>
      <w:r w:rsidRPr="002F3125">
        <w:rPr>
          <w:color w:val="000000"/>
          <w:sz w:val="24"/>
          <w:szCs w:val="24"/>
        </w:rPr>
        <w:t>Муниципальный заказчик Программы во взаимодействии с органами местного самоуправления анализирует и корректирует ход выполнения Программы и вносит предложения по совершенствованию реализации Программы.</w:t>
      </w:r>
    </w:p>
    <w:p w:rsidR="0035529A" w:rsidRPr="002F3125" w:rsidRDefault="0035529A" w:rsidP="0035529A">
      <w:pPr>
        <w:spacing w:before="100" w:beforeAutospacing="1"/>
        <w:jc w:val="center"/>
        <w:rPr>
          <w:b/>
          <w:color w:val="000000"/>
          <w:sz w:val="24"/>
          <w:szCs w:val="24"/>
        </w:rPr>
      </w:pPr>
      <w:r w:rsidRPr="002F3125">
        <w:rPr>
          <w:b/>
          <w:color w:val="000000"/>
          <w:sz w:val="24"/>
          <w:szCs w:val="24"/>
        </w:rPr>
        <w:t>10. Планируемые показатели выполнения Программы</w:t>
      </w:r>
    </w:p>
    <w:p w:rsidR="0035529A" w:rsidRPr="002F3125" w:rsidRDefault="0035529A" w:rsidP="0035529A">
      <w:pPr>
        <w:spacing w:before="100" w:beforeAutospacing="1"/>
        <w:rPr>
          <w:color w:val="000000"/>
          <w:sz w:val="24"/>
          <w:szCs w:val="24"/>
        </w:rPr>
      </w:pPr>
      <w:r w:rsidRPr="002F3125">
        <w:rPr>
          <w:color w:val="000000"/>
          <w:sz w:val="24"/>
          <w:szCs w:val="24"/>
        </w:rPr>
        <w:t> Критериями эффективности реализации Программы являются:</w:t>
      </w:r>
    </w:p>
    <w:p w:rsidR="0035529A" w:rsidRPr="002F3125" w:rsidRDefault="0035529A" w:rsidP="0035529A">
      <w:pPr>
        <w:numPr>
          <w:ilvl w:val="0"/>
          <w:numId w:val="16"/>
        </w:numPr>
        <w:spacing w:before="100" w:beforeAutospacing="1" w:after="0"/>
        <w:rPr>
          <w:color w:val="000000"/>
          <w:sz w:val="24"/>
          <w:szCs w:val="24"/>
        </w:rPr>
      </w:pPr>
      <w:r w:rsidRPr="002F3125">
        <w:rPr>
          <w:color w:val="000000"/>
          <w:sz w:val="24"/>
          <w:szCs w:val="24"/>
        </w:rPr>
        <w:t>Количество граждан, семей, переселенных из аварийного жилищного фонда;</w:t>
      </w:r>
    </w:p>
    <w:p w:rsidR="0035529A" w:rsidRPr="002F3125" w:rsidRDefault="0035529A" w:rsidP="0035529A">
      <w:pPr>
        <w:numPr>
          <w:ilvl w:val="0"/>
          <w:numId w:val="16"/>
        </w:numPr>
        <w:spacing w:before="100" w:beforeAutospacing="1" w:after="0"/>
        <w:rPr>
          <w:color w:val="000000"/>
          <w:sz w:val="24"/>
          <w:szCs w:val="24"/>
        </w:rPr>
      </w:pPr>
      <w:r w:rsidRPr="002F3125">
        <w:rPr>
          <w:color w:val="000000"/>
          <w:sz w:val="24"/>
          <w:szCs w:val="24"/>
        </w:rPr>
        <w:t>Размер привлекаемых ресурсов для переселения граждан из аварийного жилищного фонда;</w:t>
      </w:r>
    </w:p>
    <w:p w:rsidR="0035529A" w:rsidRPr="002F3125" w:rsidRDefault="0035529A" w:rsidP="0035529A">
      <w:pPr>
        <w:numPr>
          <w:ilvl w:val="0"/>
          <w:numId w:val="16"/>
        </w:numPr>
        <w:spacing w:before="100" w:beforeAutospacing="1" w:after="0"/>
        <w:rPr>
          <w:color w:val="000000"/>
          <w:sz w:val="24"/>
          <w:szCs w:val="24"/>
        </w:rPr>
      </w:pPr>
      <w:r w:rsidRPr="002F3125">
        <w:rPr>
          <w:color w:val="000000"/>
          <w:sz w:val="24"/>
          <w:szCs w:val="24"/>
        </w:rPr>
        <w:t>Снижение удельного веса граждан, проживающих в аварийном жилищном фонде.</w:t>
      </w:r>
    </w:p>
    <w:p w:rsidR="0035529A" w:rsidRPr="002F3125" w:rsidRDefault="0035529A" w:rsidP="0035529A">
      <w:pPr>
        <w:spacing w:before="100" w:beforeAutospacing="1"/>
        <w:ind w:firstLine="142"/>
        <w:rPr>
          <w:color w:val="000000"/>
          <w:sz w:val="24"/>
          <w:szCs w:val="24"/>
        </w:rPr>
      </w:pPr>
      <w:r w:rsidRPr="002F3125">
        <w:rPr>
          <w:color w:val="000000"/>
          <w:sz w:val="24"/>
          <w:szCs w:val="24"/>
        </w:rPr>
        <w:t xml:space="preserve">       Обеспечение малоимущих граждан, стоящих на учете по улучшению жилищных условий, жильем, при переселении из ветхого аварийного, согласно установленного расчетного размера предоставляемой площади в поселении на одного человека, если они (наниматели) не являются получателями материнского капитала, а при участии в любого рода программах для получения государственной поддержки на приобретение или строительство жилья, не являются получателями муниципального жилья при переселении из ветхого аварийного, а также на момент предоставления муниципального жилья в замен ветхого аварийного, не являются собственниками другого жилого помещения(условия при постановке на учет в получении муниципального жилья) .</w:t>
      </w:r>
    </w:p>
    <w:p w:rsidR="0035529A" w:rsidRPr="002F3125" w:rsidRDefault="0035529A" w:rsidP="0035529A">
      <w:pPr>
        <w:spacing w:before="100" w:beforeAutospacing="1"/>
        <w:rPr>
          <w:color w:val="000000"/>
          <w:sz w:val="24"/>
          <w:szCs w:val="24"/>
        </w:rPr>
      </w:pPr>
      <w:r w:rsidRPr="002F3125">
        <w:rPr>
          <w:color w:val="000000"/>
          <w:sz w:val="24"/>
          <w:szCs w:val="24"/>
        </w:rPr>
        <w:t xml:space="preserve">Планируемые показатели выполнения Программы приведены в Приложении № 1.3. к Программе. </w:t>
      </w:r>
    </w:p>
    <w:p w:rsidR="0035529A" w:rsidRPr="002F3125" w:rsidRDefault="0035529A" w:rsidP="0035529A">
      <w:pPr>
        <w:spacing w:before="100" w:beforeAutospacing="1"/>
        <w:rPr>
          <w:color w:val="000000"/>
          <w:sz w:val="24"/>
          <w:szCs w:val="24"/>
        </w:rPr>
      </w:pPr>
      <w:r w:rsidRPr="002F3125">
        <w:rPr>
          <w:color w:val="000000"/>
          <w:sz w:val="24"/>
          <w:szCs w:val="24"/>
        </w:rPr>
        <w:t>  </w:t>
      </w:r>
    </w:p>
    <w:p w:rsidR="0035529A" w:rsidRPr="002F3125" w:rsidRDefault="0035529A" w:rsidP="0035529A">
      <w:pPr>
        <w:spacing w:before="100" w:beforeAutospacing="1"/>
        <w:jc w:val="right"/>
        <w:rPr>
          <w:color w:val="000000"/>
          <w:sz w:val="24"/>
          <w:szCs w:val="24"/>
        </w:rPr>
      </w:pPr>
      <w:r w:rsidRPr="002F3125">
        <w:rPr>
          <w:color w:val="000000"/>
          <w:sz w:val="24"/>
          <w:szCs w:val="24"/>
        </w:rPr>
        <w:t> </w:t>
      </w:r>
    </w:p>
    <w:p w:rsidR="0035529A" w:rsidRPr="002F3125" w:rsidRDefault="0035529A" w:rsidP="0035529A">
      <w:pPr>
        <w:spacing w:before="100" w:beforeAutospacing="1"/>
        <w:rPr>
          <w:sz w:val="24"/>
          <w:szCs w:val="24"/>
        </w:rPr>
      </w:pPr>
      <w:r w:rsidRPr="002F3125">
        <w:rPr>
          <w:color w:val="000000"/>
          <w:sz w:val="24"/>
          <w:szCs w:val="24"/>
        </w:rPr>
        <w:t> </w:t>
      </w:r>
    </w:p>
    <w:p w:rsidR="0035529A" w:rsidRPr="002F3125" w:rsidRDefault="0035529A" w:rsidP="0035529A">
      <w:pPr>
        <w:jc w:val="right"/>
        <w:rPr>
          <w:sz w:val="24"/>
          <w:szCs w:val="24"/>
        </w:rPr>
      </w:pPr>
      <w:r w:rsidRPr="002F3125">
        <w:rPr>
          <w:sz w:val="24"/>
          <w:szCs w:val="24"/>
        </w:rPr>
        <w:t>Приложение к программе</w:t>
      </w:r>
    </w:p>
    <w:p w:rsidR="0035529A" w:rsidRPr="002F3125" w:rsidRDefault="0035529A" w:rsidP="0035529A">
      <w:pPr>
        <w:pStyle w:val="consplusnormal0"/>
        <w:jc w:val="right"/>
      </w:pPr>
      <w:r w:rsidRPr="002F3125">
        <w:lastRenderedPageBreak/>
        <w:t xml:space="preserve">                                                      по переселению граждан из аварийного жилищного фонда</w:t>
      </w:r>
      <w:r w:rsidRPr="002F3125">
        <w:br/>
        <w:t xml:space="preserve">                                           Устьянцевского сельсовета, с учетом необходимости </w:t>
      </w:r>
      <w:r w:rsidRPr="002F3125">
        <w:br/>
        <w:t xml:space="preserve">                                     развития малоэтажного жилищного строительства на 2024 - 2026 г.г.</w:t>
      </w:r>
    </w:p>
    <w:p w:rsidR="0035529A" w:rsidRPr="002F3125" w:rsidRDefault="0035529A" w:rsidP="0035529A">
      <w:pPr>
        <w:jc w:val="center"/>
        <w:rPr>
          <w:b/>
          <w:sz w:val="24"/>
          <w:szCs w:val="24"/>
        </w:rPr>
      </w:pPr>
      <w:r w:rsidRPr="002F3125">
        <w:rPr>
          <w:b/>
          <w:sz w:val="24"/>
          <w:szCs w:val="24"/>
        </w:rPr>
        <w:t>Адресный перечень аварийных многоквартирных домов</w:t>
      </w:r>
    </w:p>
    <w:p w:rsidR="0035529A" w:rsidRPr="002F3125" w:rsidRDefault="0035529A" w:rsidP="0035529A">
      <w:pPr>
        <w:rPr>
          <w:b/>
          <w:sz w:val="24"/>
          <w:szCs w:val="24"/>
        </w:rPr>
      </w:pPr>
    </w:p>
    <w:tbl>
      <w:tblPr>
        <w:tblW w:w="10287" w:type="dxa"/>
        <w:tblCellSpacing w:w="15"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472"/>
        <w:gridCol w:w="2222"/>
        <w:gridCol w:w="5133"/>
        <w:gridCol w:w="972"/>
        <w:gridCol w:w="1488"/>
      </w:tblGrid>
      <w:tr w:rsidR="0035529A" w:rsidRPr="002F3125" w:rsidTr="006B1AE2">
        <w:trPr>
          <w:trHeight w:val="840"/>
          <w:tblCellSpacing w:w="15" w:type="dxa"/>
        </w:trPr>
        <w:tc>
          <w:tcPr>
            <w:tcW w:w="427" w:type="dxa"/>
            <w:vAlign w:val="center"/>
          </w:tcPr>
          <w:p w:rsidR="0035529A" w:rsidRPr="002F3125" w:rsidRDefault="0035529A" w:rsidP="006B1AE2">
            <w:pPr>
              <w:pStyle w:val="p5"/>
              <w:jc w:val="center"/>
            </w:pPr>
            <w:r w:rsidRPr="002F3125">
              <w:t>N</w:t>
            </w:r>
          </w:p>
          <w:p w:rsidR="0035529A" w:rsidRPr="002F3125" w:rsidRDefault="0035529A" w:rsidP="006B1AE2">
            <w:pPr>
              <w:pStyle w:val="p5"/>
              <w:jc w:val="center"/>
            </w:pPr>
            <w:r w:rsidRPr="002F3125">
              <w:t>п/п</w:t>
            </w:r>
          </w:p>
        </w:tc>
        <w:tc>
          <w:tcPr>
            <w:tcW w:w="2192" w:type="dxa"/>
            <w:vAlign w:val="center"/>
          </w:tcPr>
          <w:p w:rsidR="0035529A" w:rsidRPr="002F3125" w:rsidRDefault="0035529A" w:rsidP="006B1AE2">
            <w:pPr>
              <w:pStyle w:val="p5"/>
              <w:jc w:val="center"/>
            </w:pPr>
            <w:r w:rsidRPr="002F3125">
              <w:t>Адрес</w:t>
            </w:r>
          </w:p>
        </w:tc>
        <w:tc>
          <w:tcPr>
            <w:tcW w:w="5103" w:type="dxa"/>
            <w:vAlign w:val="center"/>
          </w:tcPr>
          <w:p w:rsidR="0035529A" w:rsidRPr="002F3125" w:rsidRDefault="0035529A" w:rsidP="006B1AE2">
            <w:pPr>
              <w:pStyle w:val="p5"/>
              <w:jc w:val="center"/>
            </w:pPr>
            <w:r w:rsidRPr="002F3125">
              <w:t>Документ, подтверждающий признание МКД аварийным</w:t>
            </w:r>
          </w:p>
        </w:tc>
        <w:tc>
          <w:tcPr>
            <w:tcW w:w="0" w:type="auto"/>
            <w:vAlign w:val="center"/>
          </w:tcPr>
          <w:p w:rsidR="0035529A" w:rsidRPr="002F3125" w:rsidRDefault="0035529A" w:rsidP="006B1AE2">
            <w:pPr>
              <w:pStyle w:val="p5"/>
              <w:jc w:val="center"/>
            </w:pPr>
            <w:r w:rsidRPr="002F3125">
              <w:t>Общая площадь (кв.м.)/ кол-во квартир</w:t>
            </w:r>
          </w:p>
        </w:tc>
        <w:tc>
          <w:tcPr>
            <w:tcW w:w="1443" w:type="dxa"/>
            <w:vAlign w:val="center"/>
          </w:tcPr>
          <w:p w:rsidR="0035529A" w:rsidRPr="002F3125" w:rsidRDefault="0035529A" w:rsidP="006B1AE2">
            <w:pPr>
              <w:pStyle w:val="p5"/>
              <w:jc w:val="center"/>
            </w:pPr>
            <w:r w:rsidRPr="002F3125">
              <w:t>Число жителей планируемых к переселению</w:t>
            </w:r>
          </w:p>
        </w:tc>
      </w:tr>
      <w:tr w:rsidR="0035529A" w:rsidRPr="002F3125" w:rsidTr="006B1AE2">
        <w:trPr>
          <w:tblCellSpacing w:w="15" w:type="dxa"/>
        </w:trPr>
        <w:tc>
          <w:tcPr>
            <w:tcW w:w="427" w:type="dxa"/>
            <w:vAlign w:val="center"/>
          </w:tcPr>
          <w:p w:rsidR="0035529A" w:rsidRPr="002F3125" w:rsidRDefault="0035529A" w:rsidP="006B1AE2">
            <w:pPr>
              <w:pStyle w:val="p5"/>
            </w:pPr>
            <w:r w:rsidRPr="002F3125">
              <w:t>1</w:t>
            </w:r>
          </w:p>
        </w:tc>
        <w:tc>
          <w:tcPr>
            <w:tcW w:w="2192" w:type="dxa"/>
            <w:vAlign w:val="center"/>
          </w:tcPr>
          <w:p w:rsidR="0035529A" w:rsidRPr="002F3125" w:rsidRDefault="0035529A" w:rsidP="006B1AE2">
            <w:pPr>
              <w:pStyle w:val="p1"/>
            </w:pPr>
            <w:r w:rsidRPr="002F3125">
              <w:t xml:space="preserve"> Станция Кирзинское, улица Вокзальная, дом 4 </w:t>
            </w:r>
          </w:p>
        </w:tc>
        <w:tc>
          <w:tcPr>
            <w:tcW w:w="5103" w:type="dxa"/>
            <w:vAlign w:val="center"/>
          </w:tcPr>
          <w:p w:rsidR="0035529A" w:rsidRPr="002F3125" w:rsidRDefault="0035529A" w:rsidP="006B1AE2">
            <w:pPr>
              <w:pStyle w:val="p5"/>
            </w:pPr>
            <w:r w:rsidRPr="002F3125">
              <w:t xml:space="preserve">Акт обследования и заключение о признании жилого помещения непригодным для проживания  № 1 от  08.04.2015 г. </w:t>
            </w:r>
          </w:p>
          <w:p w:rsidR="0035529A" w:rsidRPr="002F3125" w:rsidRDefault="0035529A" w:rsidP="006B1AE2">
            <w:pPr>
              <w:pStyle w:val="p5"/>
            </w:pPr>
            <w:r w:rsidRPr="002F3125">
              <w:t>Техническое заключение по результатам обследования</w:t>
            </w:r>
          </w:p>
        </w:tc>
        <w:tc>
          <w:tcPr>
            <w:tcW w:w="0" w:type="auto"/>
            <w:vAlign w:val="center"/>
          </w:tcPr>
          <w:p w:rsidR="0035529A" w:rsidRPr="002F3125" w:rsidRDefault="0035529A" w:rsidP="006B1AE2">
            <w:pPr>
              <w:pStyle w:val="p5"/>
            </w:pPr>
            <w:r w:rsidRPr="002F3125">
              <w:t>57,9 кв.м./2 </w:t>
            </w:r>
          </w:p>
        </w:tc>
        <w:tc>
          <w:tcPr>
            <w:tcW w:w="1443" w:type="dxa"/>
            <w:vAlign w:val="center"/>
          </w:tcPr>
          <w:p w:rsidR="0035529A" w:rsidRPr="002F3125" w:rsidRDefault="0035529A" w:rsidP="006B1AE2">
            <w:pPr>
              <w:pStyle w:val="p5"/>
              <w:jc w:val="center"/>
            </w:pPr>
            <w:r w:rsidRPr="002F3125">
              <w:t>3</w:t>
            </w:r>
          </w:p>
        </w:tc>
      </w:tr>
      <w:tr w:rsidR="0035529A" w:rsidRPr="002F3125" w:rsidTr="006B1AE2">
        <w:trPr>
          <w:tblCellSpacing w:w="15" w:type="dxa"/>
        </w:trPr>
        <w:tc>
          <w:tcPr>
            <w:tcW w:w="427" w:type="dxa"/>
            <w:vAlign w:val="center"/>
          </w:tcPr>
          <w:p w:rsidR="0035529A" w:rsidRPr="002F3125" w:rsidRDefault="0035529A" w:rsidP="006B1AE2">
            <w:pPr>
              <w:pStyle w:val="p5"/>
            </w:pPr>
            <w:r w:rsidRPr="002F3125">
              <w:t>2</w:t>
            </w:r>
          </w:p>
        </w:tc>
        <w:tc>
          <w:tcPr>
            <w:tcW w:w="2192" w:type="dxa"/>
            <w:vAlign w:val="center"/>
          </w:tcPr>
          <w:p w:rsidR="0035529A" w:rsidRPr="002F3125" w:rsidRDefault="0035529A" w:rsidP="006B1AE2">
            <w:pPr>
              <w:pStyle w:val="p1"/>
            </w:pPr>
            <w:r w:rsidRPr="002F3125">
              <w:t xml:space="preserve"> Станция Кирзинское, улица Вокзальная, дом 10 </w:t>
            </w:r>
          </w:p>
        </w:tc>
        <w:tc>
          <w:tcPr>
            <w:tcW w:w="5103" w:type="dxa"/>
            <w:vAlign w:val="center"/>
          </w:tcPr>
          <w:p w:rsidR="0035529A" w:rsidRPr="002F3125" w:rsidRDefault="0035529A" w:rsidP="006B1AE2">
            <w:pPr>
              <w:pStyle w:val="p5"/>
            </w:pPr>
            <w:r w:rsidRPr="002F3125">
              <w:t xml:space="preserve">Акт обследования и заключение о признании жилого помещения непригодным для проживания  № 2 от  08.04.2015 г. </w:t>
            </w:r>
          </w:p>
          <w:p w:rsidR="0035529A" w:rsidRPr="002F3125" w:rsidRDefault="0035529A" w:rsidP="006B1AE2">
            <w:pPr>
              <w:pStyle w:val="p5"/>
            </w:pPr>
            <w:r w:rsidRPr="002F3125">
              <w:t>Техническое заключение по результатам обследования</w:t>
            </w:r>
          </w:p>
        </w:tc>
        <w:tc>
          <w:tcPr>
            <w:tcW w:w="0" w:type="auto"/>
            <w:vAlign w:val="center"/>
          </w:tcPr>
          <w:p w:rsidR="0035529A" w:rsidRPr="002F3125" w:rsidRDefault="0035529A" w:rsidP="006B1AE2">
            <w:pPr>
              <w:pStyle w:val="p5"/>
            </w:pPr>
            <w:r w:rsidRPr="002F3125">
              <w:t>181,9 кв.м./5 </w:t>
            </w:r>
          </w:p>
        </w:tc>
        <w:tc>
          <w:tcPr>
            <w:tcW w:w="1443" w:type="dxa"/>
            <w:vAlign w:val="center"/>
          </w:tcPr>
          <w:p w:rsidR="0035529A" w:rsidRPr="002F3125" w:rsidRDefault="0035529A" w:rsidP="006B1AE2">
            <w:pPr>
              <w:pStyle w:val="p5"/>
              <w:jc w:val="center"/>
            </w:pPr>
            <w:r w:rsidRPr="002F3125">
              <w:t>14</w:t>
            </w:r>
          </w:p>
        </w:tc>
      </w:tr>
      <w:tr w:rsidR="0035529A" w:rsidRPr="002F3125" w:rsidTr="006B1AE2">
        <w:trPr>
          <w:tblCellSpacing w:w="15" w:type="dxa"/>
        </w:trPr>
        <w:tc>
          <w:tcPr>
            <w:tcW w:w="427" w:type="dxa"/>
            <w:vAlign w:val="center"/>
          </w:tcPr>
          <w:p w:rsidR="0035529A" w:rsidRPr="002F3125" w:rsidRDefault="0035529A" w:rsidP="006B1AE2">
            <w:pPr>
              <w:pStyle w:val="p5"/>
            </w:pPr>
            <w:r w:rsidRPr="002F3125">
              <w:t>3</w:t>
            </w:r>
          </w:p>
        </w:tc>
        <w:tc>
          <w:tcPr>
            <w:tcW w:w="2192" w:type="dxa"/>
            <w:vAlign w:val="center"/>
          </w:tcPr>
          <w:p w:rsidR="0035529A" w:rsidRPr="002F3125" w:rsidRDefault="0035529A" w:rsidP="006B1AE2">
            <w:pPr>
              <w:pStyle w:val="p1"/>
            </w:pPr>
            <w:r w:rsidRPr="002F3125">
              <w:t xml:space="preserve"> Станция Кирзинское, улица Вокзальная, дом 16 </w:t>
            </w:r>
          </w:p>
        </w:tc>
        <w:tc>
          <w:tcPr>
            <w:tcW w:w="5103" w:type="dxa"/>
            <w:vAlign w:val="center"/>
          </w:tcPr>
          <w:p w:rsidR="0035529A" w:rsidRPr="002F3125" w:rsidRDefault="0035529A" w:rsidP="006B1AE2">
            <w:pPr>
              <w:pStyle w:val="p5"/>
            </w:pPr>
            <w:r w:rsidRPr="002F3125">
              <w:t xml:space="preserve">Акт обследования и заключение о признании жилого помещения непригодным для проживания  № 3 от  08.04.2015 г. </w:t>
            </w:r>
          </w:p>
          <w:p w:rsidR="0035529A" w:rsidRPr="002F3125" w:rsidRDefault="0035529A" w:rsidP="006B1AE2">
            <w:pPr>
              <w:pStyle w:val="p5"/>
            </w:pPr>
            <w:r w:rsidRPr="002F3125">
              <w:t>Техническое заключение по результатам обследования</w:t>
            </w:r>
          </w:p>
        </w:tc>
        <w:tc>
          <w:tcPr>
            <w:tcW w:w="0" w:type="auto"/>
            <w:vAlign w:val="center"/>
          </w:tcPr>
          <w:p w:rsidR="0035529A" w:rsidRPr="002F3125" w:rsidRDefault="0035529A" w:rsidP="006B1AE2">
            <w:pPr>
              <w:pStyle w:val="p5"/>
            </w:pPr>
            <w:r w:rsidRPr="002F3125">
              <w:t xml:space="preserve"> 90,6 кв.м./3 </w:t>
            </w:r>
          </w:p>
        </w:tc>
        <w:tc>
          <w:tcPr>
            <w:tcW w:w="1443" w:type="dxa"/>
            <w:vAlign w:val="center"/>
          </w:tcPr>
          <w:p w:rsidR="0035529A" w:rsidRPr="002F3125" w:rsidRDefault="0035529A" w:rsidP="006B1AE2">
            <w:pPr>
              <w:pStyle w:val="p5"/>
              <w:jc w:val="center"/>
            </w:pPr>
            <w:r w:rsidRPr="002F3125">
              <w:t>3</w:t>
            </w:r>
          </w:p>
        </w:tc>
      </w:tr>
      <w:tr w:rsidR="0035529A" w:rsidRPr="002F3125" w:rsidTr="006B1AE2">
        <w:trPr>
          <w:tblCellSpacing w:w="15" w:type="dxa"/>
        </w:trPr>
        <w:tc>
          <w:tcPr>
            <w:tcW w:w="427" w:type="dxa"/>
            <w:vAlign w:val="center"/>
          </w:tcPr>
          <w:p w:rsidR="0035529A" w:rsidRPr="002F3125" w:rsidRDefault="0035529A" w:rsidP="006B1AE2">
            <w:pPr>
              <w:pStyle w:val="p5"/>
            </w:pPr>
            <w:r w:rsidRPr="002F3125">
              <w:t>4</w:t>
            </w:r>
          </w:p>
        </w:tc>
        <w:tc>
          <w:tcPr>
            <w:tcW w:w="2192" w:type="dxa"/>
            <w:vAlign w:val="center"/>
          </w:tcPr>
          <w:p w:rsidR="0035529A" w:rsidRPr="002F3125" w:rsidRDefault="0035529A" w:rsidP="006B1AE2">
            <w:pPr>
              <w:pStyle w:val="p1"/>
            </w:pPr>
            <w:r w:rsidRPr="002F3125">
              <w:t xml:space="preserve"> Станция Кирзинское, улица Вокзальная, дом 18 </w:t>
            </w:r>
          </w:p>
        </w:tc>
        <w:tc>
          <w:tcPr>
            <w:tcW w:w="5103" w:type="dxa"/>
            <w:vAlign w:val="center"/>
          </w:tcPr>
          <w:p w:rsidR="0035529A" w:rsidRPr="002F3125" w:rsidRDefault="0035529A" w:rsidP="006B1AE2">
            <w:pPr>
              <w:pStyle w:val="p5"/>
            </w:pPr>
            <w:r w:rsidRPr="002F3125">
              <w:t xml:space="preserve">Акт обследования и заключение о признании жилого помещения непригодным для проживания  № 4 от  08.04.2015 г. </w:t>
            </w:r>
          </w:p>
          <w:p w:rsidR="0035529A" w:rsidRPr="002F3125" w:rsidRDefault="0035529A" w:rsidP="006B1AE2">
            <w:pPr>
              <w:pStyle w:val="p5"/>
            </w:pPr>
            <w:r w:rsidRPr="002F3125">
              <w:t>Техническое заключение по результатам обследования</w:t>
            </w:r>
          </w:p>
        </w:tc>
        <w:tc>
          <w:tcPr>
            <w:tcW w:w="0" w:type="auto"/>
            <w:vAlign w:val="center"/>
          </w:tcPr>
          <w:p w:rsidR="0035529A" w:rsidRPr="002F3125" w:rsidRDefault="0035529A" w:rsidP="006B1AE2">
            <w:pPr>
              <w:pStyle w:val="p5"/>
            </w:pPr>
            <w:r w:rsidRPr="002F3125">
              <w:t xml:space="preserve"> 70,0 кв.м./2 </w:t>
            </w:r>
          </w:p>
        </w:tc>
        <w:tc>
          <w:tcPr>
            <w:tcW w:w="1443" w:type="dxa"/>
            <w:vAlign w:val="center"/>
          </w:tcPr>
          <w:p w:rsidR="0035529A" w:rsidRPr="002F3125" w:rsidRDefault="0035529A" w:rsidP="006B1AE2">
            <w:pPr>
              <w:pStyle w:val="p5"/>
              <w:jc w:val="center"/>
            </w:pPr>
            <w:r w:rsidRPr="002F3125">
              <w:t>2</w:t>
            </w:r>
          </w:p>
        </w:tc>
      </w:tr>
      <w:tr w:rsidR="0035529A" w:rsidRPr="002F3125" w:rsidTr="006B1AE2">
        <w:trPr>
          <w:tblCellSpacing w:w="15" w:type="dxa"/>
        </w:trPr>
        <w:tc>
          <w:tcPr>
            <w:tcW w:w="427" w:type="dxa"/>
            <w:vAlign w:val="center"/>
          </w:tcPr>
          <w:p w:rsidR="0035529A" w:rsidRPr="002F3125" w:rsidRDefault="0035529A" w:rsidP="006B1AE2">
            <w:pPr>
              <w:pStyle w:val="p5"/>
            </w:pPr>
            <w:r w:rsidRPr="002F3125">
              <w:t>5</w:t>
            </w:r>
          </w:p>
        </w:tc>
        <w:tc>
          <w:tcPr>
            <w:tcW w:w="2192" w:type="dxa"/>
            <w:vAlign w:val="center"/>
          </w:tcPr>
          <w:p w:rsidR="0035529A" w:rsidRPr="002F3125" w:rsidRDefault="0035529A" w:rsidP="006B1AE2">
            <w:pPr>
              <w:pStyle w:val="p1"/>
            </w:pPr>
            <w:r w:rsidRPr="002F3125">
              <w:t xml:space="preserve"> О/п 2997 км (Мошкарь), улица Зеленая, дом 3  </w:t>
            </w:r>
          </w:p>
        </w:tc>
        <w:tc>
          <w:tcPr>
            <w:tcW w:w="5103" w:type="dxa"/>
            <w:vAlign w:val="center"/>
          </w:tcPr>
          <w:p w:rsidR="0035529A" w:rsidRPr="002F3125" w:rsidRDefault="0035529A" w:rsidP="006B1AE2">
            <w:pPr>
              <w:pStyle w:val="p5"/>
            </w:pPr>
            <w:r w:rsidRPr="002F3125">
              <w:t xml:space="preserve">Акт обследования и заключение о признании жилого помещения непригодным для проживания  № 7 от  08.04.2015 г. </w:t>
            </w:r>
          </w:p>
          <w:p w:rsidR="0035529A" w:rsidRPr="002F3125" w:rsidRDefault="0035529A" w:rsidP="006B1AE2">
            <w:pPr>
              <w:pStyle w:val="p5"/>
            </w:pPr>
            <w:r w:rsidRPr="002F3125">
              <w:t>Техническое заключение по результатам обследования</w:t>
            </w:r>
          </w:p>
        </w:tc>
        <w:tc>
          <w:tcPr>
            <w:tcW w:w="0" w:type="auto"/>
            <w:vAlign w:val="center"/>
          </w:tcPr>
          <w:p w:rsidR="0035529A" w:rsidRPr="002F3125" w:rsidRDefault="0035529A" w:rsidP="006B1AE2">
            <w:pPr>
              <w:pStyle w:val="p5"/>
            </w:pPr>
            <w:r w:rsidRPr="002F3125">
              <w:t xml:space="preserve"> 68,4 кв.м./2 </w:t>
            </w:r>
          </w:p>
        </w:tc>
        <w:tc>
          <w:tcPr>
            <w:tcW w:w="1443" w:type="dxa"/>
            <w:vAlign w:val="center"/>
          </w:tcPr>
          <w:p w:rsidR="0035529A" w:rsidRPr="002F3125" w:rsidRDefault="0035529A" w:rsidP="006B1AE2">
            <w:pPr>
              <w:pStyle w:val="p5"/>
              <w:jc w:val="center"/>
            </w:pPr>
          </w:p>
          <w:p w:rsidR="0035529A" w:rsidRPr="002F3125" w:rsidRDefault="0035529A" w:rsidP="006B1AE2">
            <w:pPr>
              <w:pStyle w:val="p5"/>
              <w:jc w:val="center"/>
            </w:pPr>
            <w:r w:rsidRPr="002F3125">
              <w:t>2</w:t>
            </w:r>
          </w:p>
        </w:tc>
      </w:tr>
      <w:tr w:rsidR="0035529A" w:rsidRPr="002F3125" w:rsidTr="006B1AE2">
        <w:trPr>
          <w:tblCellSpacing w:w="15" w:type="dxa"/>
        </w:trPr>
        <w:tc>
          <w:tcPr>
            <w:tcW w:w="427" w:type="dxa"/>
            <w:vAlign w:val="center"/>
          </w:tcPr>
          <w:p w:rsidR="0035529A" w:rsidRPr="002F3125" w:rsidRDefault="0035529A" w:rsidP="006B1AE2">
            <w:pPr>
              <w:pStyle w:val="p5"/>
            </w:pPr>
            <w:r w:rsidRPr="002F3125">
              <w:t>6</w:t>
            </w:r>
          </w:p>
        </w:tc>
        <w:tc>
          <w:tcPr>
            <w:tcW w:w="2192" w:type="dxa"/>
            <w:vAlign w:val="center"/>
          </w:tcPr>
          <w:p w:rsidR="0035529A" w:rsidRPr="002F3125" w:rsidRDefault="0035529A" w:rsidP="006B1AE2">
            <w:pPr>
              <w:pStyle w:val="p1"/>
            </w:pPr>
            <w:r w:rsidRPr="002F3125">
              <w:t xml:space="preserve"> Станция Кирзинское, улица Железнодорожная, дом 1 </w:t>
            </w:r>
          </w:p>
        </w:tc>
        <w:tc>
          <w:tcPr>
            <w:tcW w:w="5103" w:type="dxa"/>
            <w:vAlign w:val="center"/>
          </w:tcPr>
          <w:p w:rsidR="0035529A" w:rsidRPr="002F3125" w:rsidRDefault="0035529A" w:rsidP="006B1AE2">
            <w:pPr>
              <w:pStyle w:val="p5"/>
            </w:pPr>
            <w:r w:rsidRPr="002F3125">
              <w:t xml:space="preserve">Акт обследования и заключение о признании жилого помещения непригодным для проживания  № 9 от  08.04.2015 г. </w:t>
            </w:r>
          </w:p>
          <w:p w:rsidR="0035529A" w:rsidRPr="002F3125" w:rsidRDefault="0035529A" w:rsidP="006B1AE2">
            <w:pPr>
              <w:pStyle w:val="p5"/>
            </w:pPr>
            <w:r w:rsidRPr="002F3125">
              <w:t>Техническое заключение по результатам обследования</w:t>
            </w:r>
          </w:p>
        </w:tc>
        <w:tc>
          <w:tcPr>
            <w:tcW w:w="0" w:type="auto"/>
            <w:vAlign w:val="center"/>
          </w:tcPr>
          <w:p w:rsidR="0035529A" w:rsidRPr="002F3125" w:rsidRDefault="0035529A" w:rsidP="006B1AE2">
            <w:pPr>
              <w:pStyle w:val="p5"/>
            </w:pPr>
            <w:r w:rsidRPr="002F3125">
              <w:t xml:space="preserve"> 124,2 кв.м./4 </w:t>
            </w:r>
          </w:p>
        </w:tc>
        <w:tc>
          <w:tcPr>
            <w:tcW w:w="1443" w:type="dxa"/>
            <w:vAlign w:val="center"/>
          </w:tcPr>
          <w:p w:rsidR="0035529A" w:rsidRPr="002F3125" w:rsidRDefault="0035529A" w:rsidP="006B1AE2">
            <w:pPr>
              <w:pStyle w:val="p5"/>
              <w:jc w:val="center"/>
            </w:pPr>
            <w:r w:rsidRPr="002F3125">
              <w:t>8</w:t>
            </w:r>
          </w:p>
        </w:tc>
      </w:tr>
      <w:tr w:rsidR="0035529A" w:rsidRPr="002F3125" w:rsidTr="006B1AE2">
        <w:trPr>
          <w:tblCellSpacing w:w="15" w:type="dxa"/>
        </w:trPr>
        <w:tc>
          <w:tcPr>
            <w:tcW w:w="427" w:type="dxa"/>
            <w:vAlign w:val="center"/>
          </w:tcPr>
          <w:p w:rsidR="0035529A" w:rsidRPr="002F3125" w:rsidRDefault="0035529A" w:rsidP="006B1AE2">
            <w:pPr>
              <w:pStyle w:val="p5"/>
            </w:pPr>
            <w:r w:rsidRPr="002F3125">
              <w:t>7</w:t>
            </w:r>
          </w:p>
        </w:tc>
        <w:tc>
          <w:tcPr>
            <w:tcW w:w="2192" w:type="dxa"/>
            <w:vAlign w:val="center"/>
          </w:tcPr>
          <w:p w:rsidR="0035529A" w:rsidRPr="002F3125" w:rsidRDefault="0035529A" w:rsidP="006B1AE2">
            <w:pPr>
              <w:pStyle w:val="p1"/>
            </w:pPr>
            <w:r w:rsidRPr="002F3125">
              <w:t xml:space="preserve"> Станция Кирзинское, улица </w:t>
            </w:r>
            <w:r w:rsidRPr="002F3125">
              <w:lastRenderedPageBreak/>
              <w:t xml:space="preserve">Железнодорожная, дом 2 </w:t>
            </w:r>
          </w:p>
        </w:tc>
        <w:tc>
          <w:tcPr>
            <w:tcW w:w="5103" w:type="dxa"/>
            <w:vAlign w:val="center"/>
          </w:tcPr>
          <w:p w:rsidR="0035529A" w:rsidRPr="002F3125" w:rsidRDefault="0035529A" w:rsidP="006B1AE2">
            <w:pPr>
              <w:pStyle w:val="p5"/>
            </w:pPr>
            <w:r w:rsidRPr="002F3125">
              <w:lastRenderedPageBreak/>
              <w:t xml:space="preserve">Акт обследования и заключение о признании жилого помещения непригодным для </w:t>
            </w:r>
            <w:r w:rsidRPr="002F3125">
              <w:lastRenderedPageBreak/>
              <w:t xml:space="preserve">проживания  № 10 от  08.04.2015 г. </w:t>
            </w:r>
          </w:p>
          <w:p w:rsidR="0035529A" w:rsidRPr="002F3125" w:rsidRDefault="0035529A" w:rsidP="006B1AE2">
            <w:pPr>
              <w:pStyle w:val="p5"/>
            </w:pPr>
            <w:r w:rsidRPr="002F3125">
              <w:t>Техническое заключение по результатам обследования</w:t>
            </w:r>
          </w:p>
        </w:tc>
        <w:tc>
          <w:tcPr>
            <w:tcW w:w="0" w:type="auto"/>
            <w:vAlign w:val="center"/>
          </w:tcPr>
          <w:p w:rsidR="0035529A" w:rsidRPr="002F3125" w:rsidRDefault="0035529A" w:rsidP="006B1AE2">
            <w:pPr>
              <w:pStyle w:val="p5"/>
            </w:pPr>
            <w:r w:rsidRPr="002F3125">
              <w:lastRenderedPageBreak/>
              <w:t xml:space="preserve"> 96,3 кв.м./4 </w:t>
            </w:r>
          </w:p>
        </w:tc>
        <w:tc>
          <w:tcPr>
            <w:tcW w:w="1443" w:type="dxa"/>
            <w:vAlign w:val="center"/>
          </w:tcPr>
          <w:p w:rsidR="0035529A" w:rsidRPr="002F3125" w:rsidRDefault="0035529A" w:rsidP="006B1AE2">
            <w:pPr>
              <w:pStyle w:val="p5"/>
              <w:jc w:val="center"/>
            </w:pPr>
            <w:r w:rsidRPr="002F3125">
              <w:t>3</w:t>
            </w:r>
          </w:p>
        </w:tc>
      </w:tr>
      <w:tr w:rsidR="0035529A" w:rsidRPr="002F3125" w:rsidTr="006B1AE2">
        <w:trPr>
          <w:tblCellSpacing w:w="15" w:type="dxa"/>
        </w:trPr>
        <w:tc>
          <w:tcPr>
            <w:tcW w:w="427" w:type="dxa"/>
            <w:vAlign w:val="center"/>
          </w:tcPr>
          <w:p w:rsidR="0035529A" w:rsidRPr="002F3125" w:rsidRDefault="0035529A" w:rsidP="006B1AE2">
            <w:pPr>
              <w:pStyle w:val="p5"/>
            </w:pPr>
            <w:r w:rsidRPr="002F3125">
              <w:lastRenderedPageBreak/>
              <w:t>8</w:t>
            </w:r>
          </w:p>
        </w:tc>
        <w:tc>
          <w:tcPr>
            <w:tcW w:w="2192" w:type="dxa"/>
            <w:vAlign w:val="center"/>
          </w:tcPr>
          <w:p w:rsidR="0035529A" w:rsidRPr="002F3125" w:rsidRDefault="0035529A" w:rsidP="006B1AE2">
            <w:pPr>
              <w:pStyle w:val="p1"/>
            </w:pPr>
            <w:r w:rsidRPr="002F3125">
              <w:t xml:space="preserve"> Станция Кирзинское, улица Железнодорожная, дом 3 </w:t>
            </w:r>
          </w:p>
        </w:tc>
        <w:tc>
          <w:tcPr>
            <w:tcW w:w="5103" w:type="dxa"/>
            <w:vAlign w:val="center"/>
          </w:tcPr>
          <w:p w:rsidR="0035529A" w:rsidRPr="002F3125" w:rsidRDefault="0035529A" w:rsidP="006B1AE2">
            <w:pPr>
              <w:pStyle w:val="p5"/>
            </w:pPr>
            <w:r w:rsidRPr="002F3125">
              <w:t xml:space="preserve">Акт обследования и заключение о признании жилого помещения непригодным для проживания  № 11 от  08.04.2015 г. </w:t>
            </w:r>
          </w:p>
          <w:p w:rsidR="0035529A" w:rsidRPr="002F3125" w:rsidRDefault="0035529A" w:rsidP="006B1AE2">
            <w:pPr>
              <w:pStyle w:val="p5"/>
            </w:pPr>
            <w:r w:rsidRPr="002F3125">
              <w:t>Техническое заключение по результатам обследования</w:t>
            </w:r>
          </w:p>
        </w:tc>
        <w:tc>
          <w:tcPr>
            <w:tcW w:w="0" w:type="auto"/>
            <w:vAlign w:val="center"/>
          </w:tcPr>
          <w:p w:rsidR="0035529A" w:rsidRPr="002F3125" w:rsidRDefault="0035529A" w:rsidP="006B1AE2">
            <w:pPr>
              <w:pStyle w:val="p5"/>
            </w:pPr>
            <w:r w:rsidRPr="002F3125">
              <w:t xml:space="preserve"> 160,37 кв.м./4 </w:t>
            </w:r>
          </w:p>
        </w:tc>
        <w:tc>
          <w:tcPr>
            <w:tcW w:w="1443" w:type="dxa"/>
            <w:vAlign w:val="center"/>
          </w:tcPr>
          <w:p w:rsidR="0035529A" w:rsidRPr="002F3125" w:rsidRDefault="0035529A" w:rsidP="006B1AE2">
            <w:pPr>
              <w:pStyle w:val="p5"/>
              <w:jc w:val="center"/>
            </w:pPr>
            <w:r w:rsidRPr="002F3125">
              <w:t>8</w:t>
            </w:r>
          </w:p>
        </w:tc>
      </w:tr>
      <w:tr w:rsidR="0035529A" w:rsidRPr="002F3125" w:rsidTr="006B1AE2">
        <w:trPr>
          <w:tblCellSpacing w:w="15" w:type="dxa"/>
        </w:trPr>
        <w:tc>
          <w:tcPr>
            <w:tcW w:w="427" w:type="dxa"/>
            <w:vAlign w:val="center"/>
          </w:tcPr>
          <w:p w:rsidR="0035529A" w:rsidRPr="002F3125" w:rsidRDefault="0035529A" w:rsidP="006B1AE2">
            <w:pPr>
              <w:pStyle w:val="p5"/>
            </w:pPr>
            <w:r w:rsidRPr="002F3125">
              <w:t>9</w:t>
            </w:r>
          </w:p>
        </w:tc>
        <w:tc>
          <w:tcPr>
            <w:tcW w:w="2192" w:type="dxa"/>
            <w:vAlign w:val="center"/>
          </w:tcPr>
          <w:p w:rsidR="0035529A" w:rsidRPr="002F3125" w:rsidRDefault="0035529A" w:rsidP="006B1AE2">
            <w:pPr>
              <w:pStyle w:val="p1"/>
            </w:pPr>
            <w:r w:rsidRPr="002F3125">
              <w:t xml:space="preserve"> Станция Кирзинское, улица Железнодорожная, дом 9 </w:t>
            </w:r>
          </w:p>
        </w:tc>
        <w:tc>
          <w:tcPr>
            <w:tcW w:w="5103" w:type="dxa"/>
            <w:vAlign w:val="center"/>
          </w:tcPr>
          <w:p w:rsidR="0035529A" w:rsidRPr="002F3125" w:rsidRDefault="0035529A" w:rsidP="006B1AE2">
            <w:pPr>
              <w:pStyle w:val="p5"/>
            </w:pPr>
            <w:r w:rsidRPr="002F3125">
              <w:t xml:space="preserve">Акт обследования и заключение о признании жилого помещения непригодным для проживания  № 12 от  08.04.2015 г. </w:t>
            </w:r>
          </w:p>
          <w:p w:rsidR="0035529A" w:rsidRPr="002F3125" w:rsidRDefault="0035529A" w:rsidP="006B1AE2">
            <w:pPr>
              <w:pStyle w:val="p5"/>
            </w:pPr>
            <w:r w:rsidRPr="002F3125">
              <w:t>Техническое заключение по результатам обследования</w:t>
            </w:r>
          </w:p>
        </w:tc>
        <w:tc>
          <w:tcPr>
            <w:tcW w:w="0" w:type="auto"/>
            <w:vAlign w:val="center"/>
          </w:tcPr>
          <w:p w:rsidR="0035529A" w:rsidRPr="002F3125" w:rsidRDefault="0035529A" w:rsidP="006B1AE2">
            <w:pPr>
              <w:pStyle w:val="p5"/>
            </w:pPr>
            <w:r w:rsidRPr="002F3125">
              <w:t xml:space="preserve"> 66,1 кв.м./2 </w:t>
            </w:r>
          </w:p>
        </w:tc>
        <w:tc>
          <w:tcPr>
            <w:tcW w:w="1443" w:type="dxa"/>
            <w:vAlign w:val="center"/>
          </w:tcPr>
          <w:p w:rsidR="0035529A" w:rsidRPr="002F3125" w:rsidRDefault="0035529A" w:rsidP="006B1AE2">
            <w:pPr>
              <w:pStyle w:val="p5"/>
              <w:jc w:val="center"/>
            </w:pPr>
            <w:r w:rsidRPr="002F3125">
              <w:t>10</w:t>
            </w:r>
          </w:p>
        </w:tc>
      </w:tr>
      <w:tr w:rsidR="0035529A" w:rsidRPr="002F3125" w:rsidTr="006B1AE2">
        <w:trPr>
          <w:tblCellSpacing w:w="15" w:type="dxa"/>
        </w:trPr>
        <w:tc>
          <w:tcPr>
            <w:tcW w:w="427" w:type="dxa"/>
            <w:vAlign w:val="center"/>
          </w:tcPr>
          <w:p w:rsidR="0035529A" w:rsidRPr="002F3125" w:rsidRDefault="0035529A" w:rsidP="006B1AE2">
            <w:pPr>
              <w:pStyle w:val="p5"/>
            </w:pPr>
            <w:r w:rsidRPr="002F3125">
              <w:t>10</w:t>
            </w:r>
          </w:p>
        </w:tc>
        <w:tc>
          <w:tcPr>
            <w:tcW w:w="2192" w:type="dxa"/>
            <w:vAlign w:val="center"/>
          </w:tcPr>
          <w:p w:rsidR="0035529A" w:rsidRPr="002F3125" w:rsidRDefault="0035529A" w:rsidP="006B1AE2">
            <w:pPr>
              <w:pStyle w:val="p1"/>
            </w:pPr>
            <w:r w:rsidRPr="002F3125">
              <w:t xml:space="preserve"> Станция Кирзинское, улица Железнодорожная, дом 26 </w:t>
            </w:r>
          </w:p>
        </w:tc>
        <w:tc>
          <w:tcPr>
            <w:tcW w:w="5103" w:type="dxa"/>
            <w:vAlign w:val="center"/>
          </w:tcPr>
          <w:p w:rsidR="0035529A" w:rsidRPr="002F3125" w:rsidRDefault="0035529A" w:rsidP="006B1AE2">
            <w:pPr>
              <w:pStyle w:val="p5"/>
            </w:pPr>
            <w:r w:rsidRPr="002F3125">
              <w:t xml:space="preserve">Акт обследования и заключение о признании жилого помещения непригодным для проживания  № 13 от  08.04.2015 г. </w:t>
            </w:r>
          </w:p>
          <w:p w:rsidR="0035529A" w:rsidRPr="002F3125" w:rsidRDefault="0035529A" w:rsidP="006B1AE2">
            <w:pPr>
              <w:pStyle w:val="p5"/>
            </w:pPr>
            <w:r w:rsidRPr="002F3125">
              <w:t>Техническое заключение по результатам обследования</w:t>
            </w:r>
          </w:p>
        </w:tc>
        <w:tc>
          <w:tcPr>
            <w:tcW w:w="0" w:type="auto"/>
            <w:vAlign w:val="center"/>
          </w:tcPr>
          <w:p w:rsidR="0035529A" w:rsidRPr="002F3125" w:rsidRDefault="0035529A" w:rsidP="006B1AE2">
            <w:pPr>
              <w:pStyle w:val="p5"/>
            </w:pPr>
            <w:r w:rsidRPr="002F3125">
              <w:t xml:space="preserve"> 166,5 кв.м./4 </w:t>
            </w:r>
          </w:p>
        </w:tc>
        <w:tc>
          <w:tcPr>
            <w:tcW w:w="1443" w:type="dxa"/>
            <w:vAlign w:val="center"/>
          </w:tcPr>
          <w:p w:rsidR="0035529A" w:rsidRPr="002F3125" w:rsidRDefault="0035529A" w:rsidP="006B1AE2">
            <w:pPr>
              <w:pStyle w:val="p5"/>
              <w:jc w:val="center"/>
            </w:pPr>
            <w:r w:rsidRPr="002F3125">
              <w:t>15</w:t>
            </w:r>
          </w:p>
        </w:tc>
      </w:tr>
      <w:tr w:rsidR="0035529A" w:rsidRPr="002F3125" w:rsidTr="006B1AE2">
        <w:trPr>
          <w:tblCellSpacing w:w="15" w:type="dxa"/>
        </w:trPr>
        <w:tc>
          <w:tcPr>
            <w:tcW w:w="427" w:type="dxa"/>
            <w:vAlign w:val="center"/>
          </w:tcPr>
          <w:p w:rsidR="0035529A" w:rsidRPr="002F3125" w:rsidRDefault="0035529A" w:rsidP="006B1AE2">
            <w:pPr>
              <w:pStyle w:val="p5"/>
            </w:pPr>
            <w:r w:rsidRPr="002F3125">
              <w:t>11</w:t>
            </w:r>
          </w:p>
        </w:tc>
        <w:tc>
          <w:tcPr>
            <w:tcW w:w="2192" w:type="dxa"/>
            <w:vAlign w:val="center"/>
          </w:tcPr>
          <w:p w:rsidR="0035529A" w:rsidRPr="002F3125" w:rsidRDefault="0035529A" w:rsidP="006B1AE2">
            <w:pPr>
              <w:pStyle w:val="p1"/>
            </w:pPr>
            <w:r w:rsidRPr="002F3125">
              <w:t xml:space="preserve"> Станция Кирзинское, улица Железнодорожная, дом 28 </w:t>
            </w:r>
          </w:p>
        </w:tc>
        <w:tc>
          <w:tcPr>
            <w:tcW w:w="5103" w:type="dxa"/>
            <w:vAlign w:val="center"/>
          </w:tcPr>
          <w:p w:rsidR="0035529A" w:rsidRPr="002F3125" w:rsidRDefault="0035529A" w:rsidP="006B1AE2">
            <w:pPr>
              <w:pStyle w:val="p5"/>
            </w:pPr>
            <w:r w:rsidRPr="002F3125">
              <w:t xml:space="preserve">Акт обследования и заключение о признании жилого помещения непригодным для проживания  № 15 от  08.04.2015 г. </w:t>
            </w:r>
          </w:p>
          <w:p w:rsidR="0035529A" w:rsidRPr="002F3125" w:rsidRDefault="0035529A" w:rsidP="006B1AE2">
            <w:pPr>
              <w:pStyle w:val="p5"/>
            </w:pPr>
            <w:r w:rsidRPr="002F3125">
              <w:t>Техническое заключение по результатам обследования</w:t>
            </w:r>
          </w:p>
        </w:tc>
        <w:tc>
          <w:tcPr>
            <w:tcW w:w="0" w:type="auto"/>
            <w:vAlign w:val="center"/>
          </w:tcPr>
          <w:p w:rsidR="0035529A" w:rsidRPr="002F3125" w:rsidRDefault="0035529A" w:rsidP="006B1AE2">
            <w:pPr>
              <w:pStyle w:val="p5"/>
            </w:pPr>
            <w:r w:rsidRPr="002F3125">
              <w:t xml:space="preserve"> 156,44 кв.м./4 </w:t>
            </w:r>
          </w:p>
        </w:tc>
        <w:tc>
          <w:tcPr>
            <w:tcW w:w="1443" w:type="dxa"/>
            <w:vAlign w:val="center"/>
          </w:tcPr>
          <w:p w:rsidR="0035529A" w:rsidRPr="002F3125" w:rsidRDefault="0035529A" w:rsidP="006B1AE2">
            <w:pPr>
              <w:pStyle w:val="p5"/>
              <w:jc w:val="center"/>
            </w:pPr>
            <w:r w:rsidRPr="002F3125">
              <w:t>6</w:t>
            </w:r>
          </w:p>
        </w:tc>
      </w:tr>
      <w:tr w:rsidR="0035529A" w:rsidRPr="002F3125" w:rsidTr="006B1AE2">
        <w:trPr>
          <w:tblCellSpacing w:w="15" w:type="dxa"/>
        </w:trPr>
        <w:tc>
          <w:tcPr>
            <w:tcW w:w="427" w:type="dxa"/>
            <w:vAlign w:val="center"/>
          </w:tcPr>
          <w:p w:rsidR="0035529A" w:rsidRPr="002F3125" w:rsidRDefault="0035529A" w:rsidP="006B1AE2">
            <w:pPr>
              <w:pStyle w:val="p5"/>
            </w:pPr>
            <w:r w:rsidRPr="002F3125">
              <w:t>12</w:t>
            </w:r>
          </w:p>
        </w:tc>
        <w:tc>
          <w:tcPr>
            <w:tcW w:w="2192" w:type="dxa"/>
            <w:vAlign w:val="center"/>
          </w:tcPr>
          <w:p w:rsidR="0035529A" w:rsidRPr="002F3125" w:rsidRDefault="0035529A" w:rsidP="006B1AE2">
            <w:pPr>
              <w:pStyle w:val="p1"/>
            </w:pPr>
            <w:r w:rsidRPr="002F3125">
              <w:t xml:space="preserve"> Станция Кирзинское, улица Железнодорожная, дом 32 </w:t>
            </w:r>
          </w:p>
        </w:tc>
        <w:tc>
          <w:tcPr>
            <w:tcW w:w="5103" w:type="dxa"/>
            <w:vAlign w:val="center"/>
          </w:tcPr>
          <w:p w:rsidR="0035529A" w:rsidRPr="002F3125" w:rsidRDefault="0035529A" w:rsidP="006B1AE2">
            <w:pPr>
              <w:pStyle w:val="p5"/>
            </w:pPr>
            <w:r w:rsidRPr="002F3125">
              <w:t xml:space="preserve">Акт обследования и заключение о признании жилого помещения непригодным для проживания  № 16 от  08.04.2015 г. </w:t>
            </w:r>
          </w:p>
          <w:p w:rsidR="0035529A" w:rsidRPr="002F3125" w:rsidRDefault="0035529A" w:rsidP="006B1AE2">
            <w:pPr>
              <w:pStyle w:val="p5"/>
            </w:pPr>
            <w:r w:rsidRPr="002F3125">
              <w:t>Техническое заключение по результатам обследования</w:t>
            </w:r>
          </w:p>
        </w:tc>
        <w:tc>
          <w:tcPr>
            <w:tcW w:w="0" w:type="auto"/>
            <w:vAlign w:val="center"/>
          </w:tcPr>
          <w:p w:rsidR="0035529A" w:rsidRPr="002F3125" w:rsidRDefault="0035529A" w:rsidP="006B1AE2">
            <w:pPr>
              <w:pStyle w:val="p5"/>
            </w:pPr>
            <w:r w:rsidRPr="002F3125">
              <w:t xml:space="preserve"> 138,5 кв.м./4 </w:t>
            </w:r>
          </w:p>
        </w:tc>
        <w:tc>
          <w:tcPr>
            <w:tcW w:w="1443" w:type="dxa"/>
            <w:vAlign w:val="center"/>
          </w:tcPr>
          <w:p w:rsidR="0035529A" w:rsidRPr="002F3125" w:rsidRDefault="0035529A" w:rsidP="006B1AE2">
            <w:pPr>
              <w:pStyle w:val="p5"/>
              <w:jc w:val="center"/>
            </w:pPr>
            <w:r w:rsidRPr="002F3125">
              <w:t>8</w:t>
            </w:r>
          </w:p>
        </w:tc>
      </w:tr>
      <w:tr w:rsidR="0035529A" w:rsidRPr="002F3125" w:rsidTr="006B1AE2">
        <w:trPr>
          <w:tblCellSpacing w:w="15" w:type="dxa"/>
        </w:trPr>
        <w:tc>
          <w:tcPr>
            <w:tcW w:w="427" w:type="dxa"/>
            <w:vAlign w:val="center"/>
          </w:tcPr>
          <w:p w:rsidR="0035529A" w:rsidRPr="002F3125" w:rsidRDefault="0035529A" w:rsidP="006B1AE2">
            <w:pPr>
              <w:pStyle w:val="p5"/>
            </w:pPr>
            <w:r w:rsidRPr="002F3125">
              <w:t>14</w:t>
            </w:r>
          </w:p>
        </w:tc>
        <w:tc>
          <w:tcPr>
            <w:tcW w:w="2192" w:type="dxa"/>
            <w:vAlign w:val="center"/>
          </w:tcPr>
          <w:p w:rsidR="0035529A" w:rsidRPr="002F3125" w:rsidRDefault="0035529A" w:rsidP="006B1AE2">
            <w:pPr>
              <w:pStyle w:val="p1"/>
            </w:pPr>
            <w:r w:rsidRPr="002F3125">
              <w:t xml:space="preserve"> Деревня Устьянцево, улица Кузнечная, дом 2 </w:t>
            </w:r>
          </w:p>
        </w:tc>
        <w:tc>
          <w:tcPr>
            <w:tcW w:w="5103" w:type="dxa"/>
            <w:vAlign w:val="center"/>
          </w:tcPr>
          <w:p w:rsidR="0035529A" w:rsidRPr="002F3125" w:rsidRDefault="0035529A" w:rsidP="006B1AE2">
            <w:pPr>
              <w:pStyle w:val="p5"/>
            </w:pPr>
            <w:r w:rsidRPr="002F3125">
              <w:t xml:space="preserve">Акт обследования и заключение о признании жилого помещения непригодным для проживания  № 17 от  08.04.2015 г. </w:t>
            </w:r>
          </w:p>
          <w:p w:rsidR="0035529A" w:rsidRPr="002F3125" w:rsidRDefault="0035529A" w:rsidP="006B1AE2">
            <w:pPr>
              <w:pStyle w:val="p5"/>
            </w:pPr>
            <w:r w:rsidRPr="002F3125">
              <w:t>Техническое заключение по результатам обследования</w:t>
            </w:r>
          </w:p>
        </w:tc>
        <w:tc>
          <w:tcPr>
            <w:tcW w:w="0" w:type="auto"/>
            <w:vAlign w:val="center"/>
          </w:tcPr>
          <w:p w:rsidR="0035529A" w:rsidRPr="002F3125" w:rsidRDefault="0035529A" w:rsidP="006B1AE2">
            <w:pPr>
              <w:pStyle w:val="p5"/>
            </w:pPr>
            <w:r w:rsidRPr="002F3125">
              <w:t xml:space="preserve"> 106,7 кв.м./3 </w:t>
            </w:r>
          </w:p>
        </w:tc>
        <w:tc>
          <w:tcPr>
            <w:tcW w:w="1443" w:type="dxa"/>
            <w:vAlign w:val="center"/>
          </w:tcPr>
          <w:p w:rsidR="0035529A" w:rsidRPr="002F3125" w:rsidRDefault="0035529A" w:rsidP="006B1AE2">
            <w:pPr>
              <w:pStyle w:val="p5"/>
              <w:jc w:val="center"/>
            </w:pPr>
            <w:r w:rsidRPr="002F3125">
              <w:t>12</w:t>
            </w:r>
          </w:p>
        </w:tc>
      </w:tr>
      <w:tr w:rsidR="0035529A" w:rsidRPr="002F3125" w:rsidTr="006B1AE2">
        <w:trPr>
          <w:tblCellSpacing w:w="15" w:type="dxa"/>
        </w:trPr>
        <w:tc>
          <w:tcPr>
            <w:tcW w:w="427" w:type="dxa"/>
            <w:vAlign w:val="center"/>
          </w:tcPr>
          <w:p w:rsidR="0035529A" w:rsidRPr="002F3125" w:rsidRDefault="0035529A" w:rsidP="006B1AE2">
            <w:pPr>
              <w:pStyle w:val="p5"/>
            </w:pPr>
            <w:r w:rsidRPr="002F3125">
              <w:t>15</w:t>
            </w:r>
          </w:p>
        </w:tc>
        <w:tc>
          <w:tcPr>
            <w:tcW w:w="2192" w:type="dxa"/>
            <w:vAlign w:val="center"/>
          </w:tcPr>
          <w:p w:rsidR="0035529A" w:rsidRPr="002F3125" w:rsidRDefault="0035529A" w:rsidP="006B1AE2">
            <w:pPr>
              <w:pStyle w:val="p1"/>
            </w:pPr>
            <w:r w:rsidRPr="002F3125">
              <w:t xml:space="preserve"> Деревня Устьянцево, улица Центральная, дом 67 </w:t>
            </w:r>
          </w:p>
        </w:tc>
        <w:tc>
          <w:tcPr>
            <w:tcW w:w="5103" w:type="dxa"/>
            <w:vAlign w:val="center"/>
          </w:tcPr>
          <w:p w:rsidR="0035529A" w:rsidRPr="002F3125" w:rsidRDefault="0035529A" w:rsidP="006B1AE2">
            <w:pPr>
              <w:pStyle w:val="p5"/>
            </w:pPr>
            <w:r w:rsidRPr="002F3125">
              <w:t xml:space="preserve">Акт обследования и заключение о признании жилого помещения непригодным для проживания  № 17 от  08.04.2015 г. </w:t>
            </w:r>
          </w:p>
          <w:p w:rsidR="0035529A" w:rsidRPr="002F3125" w:rsidRDefault="0035529A" w:rsidP="006B1AE2">
            <w:pPr>
              <w:pStyle w:val="p5"/>
            </w:pPr>
            <w:r w:rsidRPr="002F3125">
              <w:t>Техническое заключение по результатам обследования</w:t>
            </w:r>
          </w:p>
        </w:tc>
        <w:tc>
          <w:tcPr>
            <w:tcW w:w="0" w:type="auto"/>
            <w:vAlign w:val="center"/>
          </w:tcPr>
          <w:p w:rsidR="0035529A" w:rsidRPr="002F3125" w:rsidRDefault="0035529A" w:rsidP="006B1AE2">
            <w:pPr>
              <w:pStyle w:val="p5"/>
            </w:pPr>
            <w:r w:rsidRPr="002F3125">
              <w:t xml:space="preserve"> 80,4 кв.м./2 </w:t>
            </w:r>
          </w:p>
        </w:tc>
        <w:tc>
          <w:tcPr>
            <w:tcW w:w="1443" w:type="dxa"/>
            <w:vAlign w:val="center"/>
          </w:tcPr>
          <w:p w:rsidR="0035529A" w:rsidRPr="002F3125" w:rsidRDefault="0035529A" w:rsidP="006B1AE2">
            <w:pPr>
              <w:pStyle w:val="p5"/>
              <w:jc w:val="center"/>
            </w:pPr>
            <w:r w:rsidRPr="002F3125">
              <w:t>4</w:t>
            </w:r>
          </w:p>
        </w:tc>
      </w:tr>
      <w:tr w:rsidR="0035529A" w:rsidRPr="002F3125" w:rsidTr="006B1AE2">
        <w:trPr>
          <w:tblCellSpacing w:w="15" w:type="dxa"/>
        </w:trPr>
        <w:tc>
          <w:tcPr>
            <w:tcW w:w="427" w:type="dxa"/>
            <w:vAlign w:val="center"/>
          </w:tcPr>
          <w:p w:rsidR="0035529A" w:rsidRPr="002F3125" w:rsidRDefault="0035529A" w:rsidP="006B1AE2">
            <w:pPr>
              <w:pStyle w:val="p5"/>
            </w:pPr>
          </w:p>
        </w:tc>
        <w:tc>
          <w:tcPr>
            <w:tcW w:w="2192" w:type="dxa"/>
            <w:vAlign w:val="center"/>
          </w:tcPr>
          <w:p w:rsidR="0035529A" w:rsidRPr="002F3125" w:rsidRDefault="0035529A" w:rsidP="006B1AE2">
            <w:pPr>
              <w:pStyle w:val="p1"/>
            </w:pPr>
          </w:p>
        </w:tc>
        <w:tc>
          <w:tcPr>
            <w:tcW w:w="5103" w:type="dxa"/>
            <w:vAlign w:val="center"/>
          </w:tcPr>
          <w:p w:rsidR="0035529A" w:rsidRPr="002F3125" w:rsidRDefault="0035529A" w:rsidP="006B1AE2">
            <w:pPr>
              <w:pStyle w:val="p5"/>
            </w:pPr>
            <w:r w:rsidRPr="002F3125">
              <w:t>ИТОГО:</w:t>
            </w:r>
          </w:p>
        </w:tc>
        <w:tc>
          <w:tcPr>
            <w:tcW w:w="0" w:type="auto"/>
            <w:vAlign w:val="center"/>
          </w:tcPr>
          <w:p w:rsidR="0035529A" w:rsidRPr="002F3125" w:rsidRDefault="0035529A" w:rsidP="006B1AE2">
            <w:pPr>
              <w:pStyle w:val="p5"/>
            </w:pPr>
            <w:r w:rsidRPr="002F3125">
              <w:t>1564,31 кв. м.</w:t>
            </w:r>
          </w:p>
        </w:tc>
        <w:tc>
          <w:tcPr>
            <w:tcW w:w="1443" w:type="dxa"/>
            <w:vAlign w:val="center"/>
          </w:tcPr>
          <w:p w:rsidR="0035529A" w:rsidRPr="002F3125" w:rsidRDefault="0035529A" w:rsidP="006B1AE2">
            <w:pPr>
              <w:pStyle w:val="p5"/>
              <w:jc w:val="center"/>
            </w:pPr>
            <w:r w:rsidRPr="002F3125">
              <w:t>98</w:t>
            </w:r>
          </w:p>
        </w:tc>
      </w:tr>
    </w:tbl>
    <w:p w:rsidR="0035529A" w:rsidRPr="002F3125" w:rsidRDefault="0035529A" w:rsidP="0035529A">
      <w:pPr>
        <w:pStyle w:val="af"/>
        <w:jc w:val="both"/>
      </w:pPr>
    </w:p>
    <w:p w:rsidR="007B1029" w:rsidRDefault="007B1029" w:rsidP="0035529A">
      <w:pPr>
        <w:pStyle w:val="a3"/>
        <w:jc w:val="center"/>
        <w:rPr>
          <w:b/>
          <w:sz w:val="24"/>
          <w:szCs w:val="24"/>
          <w:lang w:eastAsia="ru-RU"/>
        </w:rPr>
      </w:pPr>
    </w:p>
    <w:p w:rsidR="007B1029" w:rsidRDefault="007B1029" w:rsidP="0035529A">
      <w:pPr>
        <w:pStyle w:val="a3"/>
        <w:jc w:val="center"/>
        <w:rPr>
          <w:b/>
          <w:sz w:val="24"/>
          <w:szCs w:val="24"/>
          <w:lang w:eastAsia="ru-RU"/>
        </w:rPr>
      </w:pPr>
    </w:p>
    <w:p w:rsidR="007B1029" w:rsidRDefault="007B1029" w:rsidP="0035529A">
      <w:pPr>
        <w:pStyle w:val="a3"/>
        <w:jc w:val="center"/>
        <w:rPr>
          <w:b/>
          <w:sz w:val="24"/>
          <w:szCs w:val="24"/>
          <w:lang w:eastAsia="ru-RU"/>
        </w:rPr>
      </w:pPr>
    </w:p>
    <w:p w:rsidR="0035529A" w:rsidRPr="007B1029" w:rsidRDefault="0035529A" w:rsidP="0035529A">
      <w:pPr>
        <w:pStyle w:val="a3"/>
        <w:jc w:val="center"/>
        <w:rPr>
          <w:rFonts w:ascii="Times New Roman" w:hAnsi="Times New Roman" w:cs="Times New Roman"/>
          <w:b/>
          <w:sz w:val="24"/>
          <w:szCs w:val="24"/>
          <w:lang w:eastAsia="ru-RU"/>
        </w:rPr>
      </w:pPr>
      <w:r w:rsidRPr="007B1029">
        <w:rPr>
          <w:rFonts w:ascii="Times New Roman" w:hAnsi="Times New Roman" w:cs="Times New Roman"/>
          <w:b/>
          <w:sz w:val="24"/>
          <w:szCs w:val="24"/>
          <w:lang w:eastAsia="ru-RU"/>
        </w:rPr>
        <w:t>АДМИНИСТРАЦИЯ</w:t>
      </w:r>
    </w:p>
    <w:p w:rsidR="0035529A" w:rsidRPr="007B1029" w:rsidRDefault="0035529A" w:rsidP="0035529A">
      <w:pPr>
        <w:pStyle w:val="a3"/>
        <w:jc w:val="center"/>
        <w:rPr>
          <w:rFonts w:ascii="Times New Roman" w:hAnsi="Times New Roman" w:cs="Times New Roman"/>
          <w:b/>
          <w:sz w:val="24"/>
          <w:szCs w:val="24"/>
          <w:lang w:eastAsia="ru-RU"/>
        </w:rPr>
      </w:pPr>
      <w:r w:rsidRPr="007B1029">
        <w:rPr>
          <w:rFonts w:ascii="Times New Roman" w:hAnsi="Times New Roman" w:cs="Times New Roman"/>
          <w:b/>
          <w:sz w:val="24"/>
          <w:szCs w:val="24"/>
          <w:lang w:eastAsia="ru-RU"/>
        </w:rPr>
        <w:t>УСТЬЯНЦЕВСКОГО  СЕЛЬСОВЕТА</w:t>
      </w:r>
    </w:p>
    <w:p w:rsidR="0035529A" w:rsidRPr="007B1029" w:rsidRDefault="0035529A" w:rsidP="0035529A">
      <w:pPr>
        <w:pStyle w:val="a3"/>
        <w:jc w:val="center"/>
        <w:rPr>
          <w:rFonts w:ascii="Times New Roman" w:hAnsi="Times New Roman" w:cs="Times New Roman"/>
          <w:b/>
          <w:sz w:val="24"/>
          <w:szCs w:val="24"/>
          <w:lang w:eastAsia="ru-RU"/>
        </w:rPr>
      </w:pPr>
      <w:r w:rsidRPr="007B1029">
        <w:rPr>
          <w:rFonts w:ascii="Times New Roman" w:hAnsi="Times New Roman" w:cs="Times New Roman"/>
          <w:b/>
          <w:sz w:val="24"/>
          <w:szCs w:val="24"/>
          <w:lang w:eastAsia="ru-RU"/>
        </w:rPr>
        <w:t>БАРАБИНСКОГО  РАЙОНА НОВОСИБИРСКОЙ ОБЛАСТИ</w:t>
      </w:r>
    </w:p>
    <w:p w:rsidR="0035529A" w:rsidRPr="007B1029" w:rsidRDefault="0035529A" w:rsidP="0035529A">
      <w:pPr>
        <w:pStyle w:val="a3"/>
        <w:jc w:val="center"/>
        <w:rPr>
          <w:rFonts w:ascii="Times New Roman" w:hAnsi="Times New Roman" w:cs="Times New Roman"/>
          <w:b/>
          <w:sz w:val="24"/>
          <w:szCs w:val="24"/>
          <w:lang w:eastAsia="ru-RU"/>
        </w:rPr>
      </w:pPr>
    </w:p>
    <w:p w:rsidR="0035529A" w:rsidRPr="007B1029" w:rsidRDefault="0035529A" w:rsidP="0035529A">
      <w:pPr>
        <w:pStyle w:val="a3"/>
        <w:jc w:val="center"/>
        <w:rPr>
          <w:rFonts w:ascii="Times New Roman" w:hAnsi="Times New Roman" w:cs="Times New Roman"/>
          <w:b/>
          <w:sz w:val="24"/>
          <w:szCs w:val="24"/>
          <w:lang w:eastAsia="ru-RU"/>
        </w:rPr>
      </w:pPr>
      <w:r w:rsidRPr="007B1029">
        <w:rPr>
          <w:rFonts w:ascii="Times New Roman" w:hAnsi="Times New Roman" w:cs="Times New Roman"/>
          <w:b/>
          <w:sz w:val="24"/>
          <w:szCs w:val="24"/>
          <w:lang w:eastAsia="ru-RU"/>
        </w:rPr>
        <w:t>ПОСТАНОВЛЕНИЕ</w:t>
      </w:r>
    </w:p>
    <w:p w:rsidR="0035529A" w:rsidRPr="007B1029" w:rsidRDefault="0035529A" w:rsidP="0035529A">
      <w:pPr>
        <w:pStyle w:val="a3"/>
        <w:jc w:val="both"/>
        <w:rPr>
          <w:rFonts w:ascii="Times New Roman" w:hAnsi="Times New Roman" w:cs="Times New Roman"/>
          <w:sz w:val="24"/>
          <w:szCs w:val="24"/>
          <w:lang w:eastAsia="ru-RU"/>
        </w:rPr>
      </w:pPr>
    </w:p>
    <w:p w:rsidR="0035529A" w:rsidRPr="007B1029" w:rsidRDefault="0035529A" w:rsidP="0035529A">
      <w:pPr>
        <w:pStyle w:val="a3"/>
        <w:jc w:val="both"/>
        <w:rPr>
          <w:rFonts w:ascii="Times New Roman" w:hAnsi="Times New Roman" w:cs="Times New Roman"/>
          <w:sz w:val="24"/>
          <w:szCs w:val="24"/>
          <w:lang w:eastAsia="ru-RU"/>
        </w:rPr>
      </w:pPr>
    </w:p>
    <w:p w:rsidR="0035529A" w:rsidRDefault="0035529A" w:rsidP="0035529A">
      <w:pPr>
        <w:pStyle w:val="a3"/>
        <w:jc w:val="both"/>
        <w:rPr>
          <w:rFonts w:ascii="Times New Roman" w:hAnsi="Times New Roman" w:cs="Times New Roman"/>
          <w:b/>
          <w:sz w:val="24"/>
          <w:szCs w:val="24"/>
          <w:lang w:eastAsia="ru-RU"/>
        </w:rPr>
      </w:pPr>
      <w:r w:rsidRPr="007B1029">
        <w:rPr>
          <w:rFonts w:ascii="Times New Roman" w:hAnsi="Times New Roman" w:cs="Times New Roman"/>
          <w:b/>
          <w:sz w:val="24"/>
          <w:szCs w:val="24"/>
          <w:lang w:eastAsia="ru-RU"/>
        </w:rPr>
        <w:t>от 06.03.2023г.                                                                                     №  18</w:t>
      </w:r>
    </w:p>
    <w:p w:rsidR="007B1029" w:rsidRPr="007B1029" w:rsidRDefault="007B1029" w:rsidP="0035529A">
      <w:pPr>
        <w:pStyle w:val="a3"/>
        <w:jc w:val="both"/>
        <w:rPr>
          <w:rFonts w:ascii="Times New Roman" w:hAnsi="Times New Roman" w:cs="Times New Roman"/>
          <w:b/>
          <w:sz w:val="24"/>
          <w:szCs w:val="24"/>
          <w:lang w:eastAsia="ru-RU"/>
        </w:rPr>
      </w:pPr>
    </w:p>
    <w:p w:rsidR="007B1029" w:rsidRPr="007B1029" w:rsidRDefault="007B1029" w:rsidP="007B1029">
      <w:pPr>
        <w:pStyle w:val="a3"/>
        <w:jc w:val="center"/>
        <w:rPr>
          <w:rFonts w:ascii="Times New Roman" w:hAnsi="Times New Roman" w:cs="Times New Roman"/>
          <w:b/>
          <w:sz w:val="24"/>
          <w:szCs w:val="24"/>
          <w:lang w:eastAsia="ru-RU"/>
        </w:rPr>
      </w:pPr>
      <w:r w:rsidRPr="007B1029">
        <w:rPr>
          <w:rFonts w:ascii="Times New Roman" w:hAnsi="Times New Roman" w:cs="Times New Roman"/>
          <w:b/>
          <w:sz w:val="24"/>
          <w:szCs w:val="24"/>
          <w:lang w:eastAsia="ru-RU"/>
        </w:rPr>
        <w:t>Об эвакуационной комиссии администрации Устьянцевского  сельсовета</w:t>
      </w:r>
    </w:p>
    <w:p w:rsidR="0035529A" w:rsidRPr="007B1029" w:rsidRDefault="0035529A" w:rsidP="0035529A">
      <w:pPr>
        <w:pStyle w:val="a3"/>
        <w:jc w:val="both"/>
        <w:rPr>
          <w:rFonts w:ascii="Times New Roman" w:hAnsi="Times New Roman" w:cs="Times New Roman"/>
          <w:sz w:val="24"/>
          <w:szCs w:val="24"/>
          <w:lang w:eastAsia="ru-RU"/>
        </w:rPr>
      </w:pP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xml:space="preserve">       Во исполнение Федеральных законов от 21.12.94 г. № 68-ФЗ «О защите населения и территорий от чрезвычайных ситуаций природного и техногенного характера», от 12.02.98 г. № 28-ФЗ «О гражданской обороне», Постановления Правительства РФ от 22.06.2004 г. № 303 «О порядке эвакуации населения, материальных и культурных ценностей в безопасные районы»,</w:t>
      </w:r>
    </w:p>
    <w:p w:rsidR="0035529A" w:rsidRPr="007B1029" w:rsidRDefault="0035529A" w:rsidP="0035529A">
      <w:pPr>
        <w:pStyle w:val="a3"/>
        <w:jc w:val="both"/>
        <w:rPr>
          <w:rFonts w:ascii="Times New Roman" w:hAnsi="Times New Roman" w:cs="Times New Roman"/>
          <w:b/>
          <w:sz w:val="28"/>
          <w:szCs w:val="28"/>
          <w:lang w:eastAsia="ru-RU"/>
        </w:rPr>
      </w:pPr>
      <w:r w:rsidRPr="007B1029">
        <w:rPr>
          <w:rFonts w:ascii="Times New Roman" w:hAnsi="Times New Roman" w:cs="Times New Roman"/>
          <w:b/>
          <w:sz w:val="28"/>
          <w:szCs w:val="28"/>
          <w:lang w:eastAsia="ru-RU"/>
        </w:rPr>
        <w:t>ПОСТАНОВЛЯЮ:</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1.    Утвердить прилагаемый состав эвакуационной комиссии администрации Устьянцевского  сельсовета согласно приложению № 1.</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2. Утвердить прилагаемое Положение об эвакуационной комиссии администрации Устьянцевского  сельсовета согласно приложению № 2.</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3.    Контроль за исполнением данного постановления оставляю за собой.</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xml:space="preserve"> </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Глава Устьянцевского  сельсовета</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Барабинского  района Новосибирской области                              А.А. Устьянцев</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w:t>
      </w:r>
    </w:p>
    <w:p w:rsidR="0035529A" w:rsidRPr="007B1029" w:rsidRDefault="0035529A" w:rsidP="0035529A">
      <w:pPr>
        <w:pStyle w:val="a3"/>
        <w:jc w:val="both"/>
        <w:rPr>
          <w:rFonts w:ascii="Times New Roman" w:hAnsi="Times New Roman" w:cs="Times New Roman"/>
          <w:sz w:val="28"/>
          <w:szCs w:val="28"/>
          <w:lang w:eastAsia="ru-RU"/>
        </w:rPr>
      </w:pPr>
    </w:p>
    <w:p w:rsidR="0035529A" w:rsidRPr="007B1029" w:rsidRDefault="0035529A" w:rsidP="0035529A">
      <w:pPr>
        <w:pStyle w:val="a3"/>
        <w:jc w:val="both"/>
        <w:rPr>
          <w:rFonts w:ascii="Times New Roman" w:hAnsi="Times New Roman" w:cs="Times New Roman"/>
          <w:sz w:val="28"/>
          <w:szCs w:val="28"/>
          <w:lang w:eastAsia="ru-RU"/>
        </w:rPr>
      </w:pP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lastRenderedPageBreak/>
        <w:t> </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w:t>
      </w:r>
    </w:p>
    <w:p w:rsidR="0035529A" w:rsidRPr="007B1029" w:rsidRDefault="0035529A" w:rsidP="0035529A">
      <w:pPr>
        <w:pStyle w:val="a3"/>
        <w:jc w:val="right"/>
        <w:rPr>
          <w:rFonts w:ascii="Times New Roman" w:hAnsi="Times New Roman" w:cs="Times New Roman"/>
          <w:sz w:val="28"/>
          <w:szCs w:val="28"/>
          <w:lang w:eastAsia="ru-RU"/>
        </w:rPr>
      </w:pPr>
      <w:r w:rsidRPr="007B1029">
        <w:rPr>
          <w:rFonts w:ascii="Times New Roman" w:hAnsi="Times New Roman" w:cs="Times New Roman"/>
          <w:sz w:val="28"/>
          <w:szCs w:val="28"/>
          <w:lang w:eastAsia="ru-RU"/>
        </w:rPr>
        <w:t>Приложение № 1</w:t>
      </w:r>
    </w:p>
    <w:p w:rsidR="0035529A" w:rsidRPr="007B1029" w:rsidRDefault="0035529A" w:rsidP="0035529A">
      <w:pPr>
        <w:pStyle w:val="a3"/>
        <w:jc w:val="right"/>
        <w:rPr>
          <w:rFonts w:ascii="Times New Roman" w:hAnsi="Times New Roman" w:cs="Times New Roman"/>
          <w:sz w:val="28"/>
          <w:szCs w:val="28"/>
          <w:lang w:eastAsia="ru-RU"/>
        </w:rPr>
      </w:pPr>
      <w:r w:rsidRPr="007B1029">
        <w:rPr>
          <w:rFonts w:ascii="Times New Roman" w:hAnsi="Times New Roman" w:cs="Times New Roman"/>
          <w:sz w:val="28"/>
          <w:szCs w:val="28"/>
          <w:lang w:eastAsia="ru-RU"/>
        </w:rPr>
        <w:t>к  постановлению администрации</w:t>
      </w:r>
    </w:p>
    <w:p w:rsidR="0035529A" w:rsidRPr="007B1029" w:rsidRDefault="0035529A" w:rsidP="0035529A">
      <w:pPr>
        <w:pStyle w:val="a3"/>
        <w:jc w:val="right"/>
        <w:rPr>
          <w:rFonts w:ascii="Times New Roman" w:hAnsi="Times New Roman" w:cs="Times New Roman"/>
          <w:sz w:val="28"/>
          <w:szCs w:val="28"/>
          <w:lang w:eastAsia="ru-RU"/>
        </w:rPr>
      </w:pPr>
      <w:r w:rsidRPr="007B1029">
        <w:rPr>
          <w:rFonts w:ascii="Times New Roman" w:hAnsi="Times New Roman" w:cs="Times New Roman"/>
          <w:sz w:val="28"/>
          <w:szCs w:val="28"/>
          <w:lang w:eastAsia="ru-RU"/>
        </w:rPr>
        <w:t>Устьянцевского  сельсовета</w:t>
      </w:r>
    </w:p>
    <w:p w:rsidR="0035529A" w:rsidRPr="007B1029" w:rsidRDefault="0035529A" w:rsidP="0035529A">
      <w:pPr>
        <w:pStyle w:val="a3"/>
        <w:jc w:val="right"/>
        <w:rPr>
          <w:rFonts w:ascii="Times New Roman" w:hAnsi="Times New Roman" w:cs="Times New Roman"/>
          <w:sz w:val="28"/>
          <w:szCs w:val="28"/>
          <w:lang w:eastAsia="ru-RU"/>
        </w:rPr>
      </w:pPr>
      <w:r w:rsidRPr="007B1029">
        <w:rPr>
          <w:rFonts w:ascii="Times New Roman" w:hAnsi="Times New Roman" w:cs="Times New Roman"/>
          <w:sz w:val="28"/>
          <w:szCs w:val="28"/>
          <w:lang w:eastAsia="ru-RU"/>
        </w:rPr>
        <w:t xml:space="preserve"> Барабинского  района</w:t>
      </w:r>
    </w:p>
    <w:p w:rsidR="0035529A" w:rsidRPr="007B1029" w:rsidRDefault="0035529A" w:rsidP="0035529A">
      <w:pPr>
        <w:pStyle w:val="a3"/>
        <w:jc w:val="right"/>
        <w:rPr>
          <w:rFonts w:ascii="Times New Roman" w:hAnsi="Times New Roman" w:cs="Times New Roman"/>
          <w:sz w:val="28"/>
          <w:szCs w:val="28"/>
          <w:lang w:eastAsia="ru-RU"/>
        </w:rPr>
      </w:pPr>
      <w:r w:rsidRPr="007B1029">
        <w:rPr>
          <w:rFonts w:ascii="Times New Roman" w:hAnsi="Times New Roman" w:cs="Times New Roman"/>
          <w:sz w:val="28"/>
          <w:szCs w:val="28"/>
          <w:lang w:eastAsia="ru-RU"/>
        </w:rPr>
        <w:t xml:space="preserve"> Новосибирской области</w:t>
      </w:r>
    </w:p>
    <w:p w:rsidR="0035529A" w:rsidRPr="007B1029" w:rsidRDefault="0035529A" w:rsidP="0035529A">
      <w:pPr>
        <w:pStyle w:val="a3"/>
        <w:jc w:val="right"/>
        <w:rPr>
          <w:rFonts w:ascii="Times New Roman" w:hAnsi="Times New Roman" w:cs="Times New Roman"/>
          <w:sz w:val="28"/>
          <w:szCs w:val="28"/>
          <w:lang w:eastAsia="ru-RU"/>
        </w:rPr>
      </w:pPr>
      <w:r w:rsidRPr="007B1029">
        <w:rPr>
          <w:rFonts w:ascii="Times New Roman" w:hAnsi="Times New Roman" w:cs="Times New Roman"/>
          <w:sz w:val="28"/>
          <w:szCs w:val="28"/>
          <w:lang w:eastAsia="ru-RU"/>
        </w:rPr>
        <w:t>от  06.03.2023г.    № 18</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w:t>
      </w:r>
    </w:p>
    <w:p w:rsidR="0035529A" w:rsidRPr="007B1029" w:rsidRDefault="0035529A" w:rsidP="0035529A">
      <w:pPr>
        <w:pStyle w:val="a3"/>
        <w:jc w:val="center"/>
        <w:rPr>
          <w:rFonts w:ascii="Times New Roman" w:hAnsi="Times New Roman" w:cs="Times New Roman"/>
          <w:b/>
          <w:sz w:val="28"/>
          <w:szCs w:val="28"/>
          <w:lang w:eastAsia="ru-RU"/>
        </w:rPr>
      </w:pPr>
      <w:r w:rsidRPr="007B1029">
        <w:rPr>
          <w:rFonts w:ascii="Times New Roman" w:hAnsi="Times New Roman" w:cs="Times New Roman"/>
          <w:b/>
          <w:sz w:val="28"/>
          <w:szCs w:val="28"/>
          <w:lang w:eastAsia="ru-RU"/>
        </w:rPr>
        <w:t>СОСТАВ</w:t>
      </w:r>
    </w:p>
    <w:p w:rsidR="0035529A" w:rsidRPr="007B1029" w:rsidRDefault="0035529A" w:rsidP="0035529A">
      <w:pPr>
        <w:pStyle w:val="a3"/>
        <w:jc w:val="center"/>
        <w:rPr>
          <w:rFonts w:ascii="Times New Roman" w:hAnsi="Times New Roman" w:cs="Times New Roman"/>
          <w:sz w:val="28"/>
          <w:szCs w:val="28"/>
          <w:lang w:eastAsia="ru-RU"/>
        </w:rPr>
      </w:pPr>
      <w:r w:rsidRPr="007B1029">
        <w:rPr>
          <w:rFonts w:ascii="Times New Roman" w:hAnsi="Times New Roman" w:cs="Times New Roman"/>
          <w:b/>
          <w:sz w:val="28"/>
          <w:szCs w:val="28"/>
          <w:lang w:eastAsia="ru-RU"/>
        </w:rPr>
        <w:t>эвакуационной комиссии администрации Устьянцевского  сельсовет</w:t>
      </w:r>
      <w:r w:rsidRPr="007B1029">
        <w:rPr>
          <w:rFonts w:ascii="Times New Roman" w:hAnsi="Times New Roman" w:cs="Times New Roman"/>
          <w:sz w:val="28"/>
          <w:szCs w:val="28"/>
          <w:lang w:eastAsia="ru-RU"/>
        </w:rPr>
        <w:t>а</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xml:space="preserve">Председатель комиссии </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xml:space="preserve">–  Устьянцев Андрей Александрович,  глава администрации Устьянцевского сельсовета </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xml:space="preserve">Секретарь комиссии – Лепинская Надежда Николаевна  специалист администрации Устьянцевского сельсовета  </w:t>
      </w:r>
    </w:p>
    <w:p w:rsidR="0035529A" w:rsidRPr="007B1029" w:rsidRDefault="0035529A" w:rsidP="0035529A">
      <w:pPr>
        <w:pStyle w:val="a3"/>
        <w:jc w:val="both"/>
        <w:rPr>
          <w:rFonts w:ascii="Times New Roman" w:hAnsi="Times New Roman" w:cs="Times New Roman"/>
          <w:sz w:val="28"/>
          <w:szCs w:val="28"/>
          <w:lang w:eastAsia="ru-RU"/>
        </w:rPr>
      </w:pP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Члены комиссии:</w:t>
      </w:r>
    </w:p>
    <w:p w:rsidR="0035529A" w:rsidRPr="007B1029" w:rsidRDefault="0035529A" w:rsidP="0035529A">
      <w:pPr>
        <w:pStyle w:val="a3"/>
        <w:jc w:val="both"/>
        <w:rPr>
          <w:rFonts w:ascii="Times New Roman" w:hAnsi="Times New Roman" w:cs="Times New Roman"/>
          <w:sz w:val="28"/>
          <w:szCs w:val="28"/>
          <w:lang w:eastAsia="ru-RU"/>
        </w:rPr>
      </w:pP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xml:space="preserve">- Наурусов Тимур Мовсумович            Депутат совета депутатов Устьянцевского  сельсовета, директор  МКОУ Устьянцевская СОШ;  </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xml:space="preserve">  </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Трусова Инна Юрьевна, методист МКУ КДО «Радуга» Устьянцевского сельсовета;</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Митрофанов Андрей Николаевич – главный инженер АО «Серп».</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xml:space="preserve">  </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xml:space="preserve"> </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xml:space="preserve"> </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xml:space="preserve">  </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xml:space="preserve"> </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xml:space="preserve">  </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xml:space="preserve"> </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xml:space="preserve"> </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w:t>
      </w:r>
    </w:p>
    <w:p w:rsidR="0035529A" w:rsidRPr="007B1029" w:rsidRDefault="0035529A" w:rsidP="0035529A">
      <w:pPr>
        <w:pStyle w:val="a3"/>
        <w:jc w:val="both"/>
        <w:rPr>
          <w:rFonts w:ascii="Times New Roman" w:hAnsi="Times New Roman" w:cs="Times New Roman"/>
          <w:sz w:val="28"/>
          <w:szCs w:val="28"/>
          <w:lang w:eastAsia="ru-RU"/>
        </w:rPr>
      </w:pPr>
    </w:p>
    <w:p w:rsidR="0035529A" w:rsidRPr="007B1029" w:rsidRDefault="0035529A" w:rsidP="0035529A">
      <w:pPr>
        <w:pStyle w:val="a3"/>
        <w:jc w:val="both"/>
        <w:rPr>
          <w:rFonts w:ascii="Times New Roman" w:hAnsi="Times New Roman" w:cs="Times New Roman"/>
          <w:sz w:val="28"/>
          <w:szCs w:val="28"/>
          <w:lang w:eastAsia="ru-RU"/>
        </w:rPr>
      </w:pPr>
    </w:p>
    <w:p w:rsidR="0035529A" w:rsidRPr="007B1029" w:rsidRDefault="0035529A" w:rsidP="0035529A">
      <w:pPr>
        <w:pStyle w:val="a3"/>
        <w:jc w:val="right"/>
        <w:rPr>
          <w:rFonts w:ascii="Times New Roman" w:hAnsi="Times New Roman" w:cs="Times New Roman"/>
          <w:sz w:val="28"/>
          <w:szCs w:val="28"/>
          <w:lang w:eastAsia="ru-RU"/>
        </w:rPr>
      </w:pPr>
    </w:p>
    <w:p w:rsidR="0035529A" w:rsidRPr="007B1029" w:rsidRDefault="0035529A" w:rsidP="0035529A">
      <w:pPr>
        <w:pStyle w:val="a3"/>
        <w:jc w:val="right"/>
        <w:rPr>
          <w:rFonts w:ascii="Times New Roman" w:hAnsi="Times New Roman" w:cs="Times New Roman"/>
          <w:sz w:val="28"/>
          <w:szCs w:val="28"/>
          <w:lang w:eastAsia="ru-RU"/>
        </w:rPr>
      </w:pPr>
    </w:p>
    <w:p w:rsidR="0035529A" w:rsidRPr="007B1029" w:rsidRDefault="0035529A" w:rsidP="0035529A">
      <w:pPr>
        <w:pStyle w:val="a3"/>
        <w:jc w:val="right"/>
        <w:rPr>
          <w:rFonts w:ascii="Times New Roman" w:hAnsi="Times New Roman" w:cs="Times New Roman"/>
          <w:sz w:val="28"/>
          <w:szCs w:val="28"/>
          <w:lang w:eastAsia="ru-RU"/>
        </w:rPr>
      </w:pPr>
      <w:r w:rsidRPr="007B1029">
        <w:rPr>
          <w:rFonts w:ascii="Times New Roman" w:hAnsi="Times New Roman" w:cs="Times New Roman"/>
          <w:sz w:val="28"/>
          <w:szCs w:val="28"/>
          <w:lang w:eastAsia="ru-RU"/>
        </w:rPr>
        <w:t xml:space="preserve"> Приложение № 2</w:t>
      </w:r>
    </w:p>
    <w:p w:rsidR="0035529A" w:rsidRPr="007B1029" w:rsidRDefault="0035529A" w:rsidP="0035529A">
      <w:pPr>
        <w:pStyle w:val="a3"/>
        <w:jc w:val="right"/>
        <w:rPr>
          <w:rFonts w:ascii="Times New Roman" w:hAnsi="Times New Roman" w:cs="Times New Roman"/>
          <w:sz w:val="28"/>
          <w:szCs w:val="28"/>
          <w:lang w:eastAsia="ru-RU"/>
        </w:rPr>
      </w:pPr>
      <w:r w:rsidRPr="007B1029">
        <w:rPr>
          <w:rFonts w:ascii="Times New Roman" w:hAnsi="Times New Roman" w:cs="Times New Roman"/>
          <w:sz w:val="28"/>
          <w:szCs w:val="28"/>
          <w:lang w:eastAsia="ru-RU"/>
        </w:rPr>
        <w:t>к  постановлению администрации</w:t>
      </w:r>
    </w:p>
    <w:p w:rsidR="0035529A" w:rsidRPr="007B1029" w:rsidRDefault="0035529A" w:rsidP="0035529A">
      <w:pPr>
        <w:pStyle w:val="a3"/>
        <w:jc w:val="right"/>
        <w:rPr>
          <w:rFonts w:ascii="Times New Roman" w:hAnsi="Times New Roman" w:cs="Times New Roman"/>
          <w:sz w:val="28"/>
          <w:szCs w:val="28"/>
          <w:lang w:eastAsia="ru-RU"/>
        </w:rPr>
      </w:pPr>
      <w:r w:rsidRPr="007B1029">
        <w:rPr>
          <w:rFonts w:ascii="Times New Roman" w:hAnsi="Times New Roman" w:cs="Times New Roman"/>
          <w:sz w:val="28"/>
          <w:szCs w:val="28"/>
          <w:lang w:eastAsia="ru-RU"/>
        </w:rPr>
        <w:t>Устьянцевского  сельсовета</w:t>
      </w:r>
    </w:p>
    <w:p w:rsidR="0035529A" w:rsidRPr="007B1029" w:rsidRDefault="0035529A" w:rsidP="0035529A">
      <w:pPr>
        <w:pStyle w:val="a3"/>
        <w:jc w:val="right"/>
        <w:rPr>
          <w:rFonts w:ascii="Times New Roman" w:hAnsi="Times New Roman" w:cs="Times New Roman"/>
          <w:sz w:val="28"/>
          <w:szCs w:val="28"/>
          <w:lang w:eastAsia="ru-RU"/>
        </w:rPr>
      </w:pPr>
      <w:r w:rsidRPr="007B1029">
        <w:rPr>
          <w:rFonts w:ascii="Times New Roman" w:hAnsi="Times New Roman" w:cs="Times New Roman"/>
          <w:sz w:val="28"/>
          <w:szCs w:val="28"/>
          <w:lang w:eastAsia="ru-RU"/>
        </w:rPr>
        <w:t xml:space="preserve"> Барабинского  района</w:t>
      </w:r>
    </w:p>
    <w:p w:rsidR="0035529A" w:rsidRPr="007B1029" w:rsidRDefault="0035529A" w:rsidP="0035529A">
      <w:pPr>
        <w:pStyle w:val="a3"/>
        <w:jc w:val="right"/>
        <w:rPr>
          <w:rFonts w:ascii="Times New Roman" w:hAnsi="Times New Roman" w:cs="Times New Roman"/>
          <w:sz w:val="28"/>
          <w:szCs w:val="28"/>
          <w:lang w:eastAsia="ru-RU"/>
        </w:rPr>
      </w:pPr>
      <w:r w:rsidRPr="007B1029">
        <w:rPr>
          <w:rFonts w:ascii="Times New Roman" w:hAnsi="Times New Roman" w:cs="Times New Roman"/>
          <w:sz w:val="28"/>
          <w:szCs w:val="28"/>
          <w:lang w:eastAsia="ru-RU"/>
        </w:rPr>
        <w:t xml:space="preserve"> Новосибирской области</w:t>
      </w:r>
    </w:p>
    <w:p w:rsidR="0035529A" w:rsidRPr="007B1029" w:rsidRDefault="0035529A" w:rsidP="0035529A">
      <w:pPr>
        <w:pStyle w:val="a3"/>
        <w:jc w:val="right"/>
        <w:rPr>
          <w:rFonts w:ascii="Times New Roman" w:hAnsi="Times New Roman" w:cs="Times New Roman"/>
          <w:sz w:val="28"/>
          <w:szCs w:val="28"/>
          <w:lang w:eastAsia="ru-RU"/>
        </w:rPr>
      </w:pPr>
      <w:r w:rsidRPr="007B1029">
        <w:rPr>
          <w:rFonts w:ascii="Times New Roman" w:hAnsi="Times New Roman" w:cs="Times New Roman"/>
          <w:sz w:val="28"/>
          <w:szCs w:val="28"/>
          <w:lang w:eastAsia="ru-RU"/>
        </w:rPr>
        <w:t>от  06.03.2023г.    № 18</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w:t>
      </w:r>
    </w:p>
    <w:p w:rsidR="0035529A" w:rsidRPr="007B1029" w:rsidRDefault="0035529A" w:rsidP="0035529A">
      <w:pPr>
        <w:pStyle w:val="a3"/>
        <w:jc w:val="center"/>
        <w:rPr>
          <w:rFonts w:ascii="Times New Roman" w:hAnsi="Times New Roman" w:cs="Times New Roman"/>
          <w:b/>
          <w:sz w:val="28"/>
          <w:szCs w:val="28"/>
          <w:lang w:eastAsia="ru-RU"/>
        </w:rPr>
      </w:pPr>
      <w:r w:rsidRPr="007B1029">
        <w:rPr>
          <w:rFonts w:ascii="Times New Roman" w:hAnsi="Times New Roman" w:cs="Times New Roman"/>
          <w:b/>
          <w:sz w:val="28"/>
          <w:szCs w:val="28"/>
          <w:lang w:eastAsia="ru-RU"/>
        </w:rPr>
        <w:t>ПОЛОЖЕНИЕ</w:t>
      </w:r>
    </w:p>
    <w:p w:rsidR="0035529A" w:rsidRPr="007B1029" w:rsidRDefault="0035529A" w:rsidP="0035529A">
      <w:pPr>
        <w:pStyle w:val="a3"/>
        <w:jc w:val="center"/>
        <w:rPr>
          <w:rFonts w:ascii="Times New Roman" w:hAnsi="Times New Roman" w:cs="Times New Roman"/>
          <w:b/>
          <w:sz w:val="28"/>
          <w:szCs w:val="28"/>
          <w:lang w:eastAsia="ru-RU"/>
        </w:rPr>
      </w:pPr>
      <w:r w:rsidRPr="007B1029">
        <w:rPr>
          <w:rFonts w:ascii="Times New Roman" w:hAnsi="Times New Roman" w:cs="Times New Roman"/>
          <w:b/>
          <w:sz w:val="28"/>
          <w:szCs w:val="28"/>
          <w:lang w:eastAsia="ru-RU"/>
        </w:rPr>
        <w:t>ОБ ЭВАКУАЦИОННОЙ КОМИССИИ</w:t>
      </w:r>
    </w:p>
    <w:p w:rsidR="0035529A" w:rsidRPr="007B1029" w:rsidRDefault="0035529A" w:rsidP="0035529A">
      <w:pPr>
        <w:pStyle w:val="a3"/>
        <w:jc w:val="center"/>
        <w:rPr>
          <w:rFonts w:ascii="Times New Roman" w:hAnsi="Times New Roman" w:cs="Times New Roman"/>
          <w:sz w:val="28"/>
          <w:szCs w:val="28"/>
          <w:lang w:eastAsia="ru-RU"/>
        </w:rPr>
      </w:pPr>
      <w:r w:rsidRPr="007B1029">
        <w:rPr>
          <w:rFonts w:ascii="Times New Roman" w:hAnsi="Times New Roman" w:cs="Times New Roman"/>
          <w:b/>
          <w:sz w:val="28"/>
          <w:szCs w:val="28"/>
          <w:lang w:eastAsia="ru-RU"/>
        </w:rPr>
        <w:t>АДМИНИСТРАЦИИ УСТЬЯНЦЕВСКОГО  СЕЛЬСОВЕТА</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w:t>
      </w:r>
    </w:p>
    <w:p w:rsidR="0035529A" w:rsidRPr="007B1029" w:rsidRDefault="0035529A" w:rsidP="0035529A">
      <w:pPr>
        <w:pStyle w:val="a3"/>
        <w:jc w:val="both"/>
        <w:rPr>
          <w:rFonts w:ascii="Times New Roman" w:hAnsi="Times New Roman" w:cs="Times New Roman"/>
          <w:b/>
          <w:sz w:val="28"/>
          <w:szCs w:val="28"/>
          <w:lang w:eastAsia="ru-RU"/>
        </w:rPr>
      </w:pPr>
      <w:r w:rsidRPr="007B1029">
        <w:rPr>
          <w:rFonts w:ascii="Times New Roman" w:hAnsi="Times New Roman" w:cs="Times New Roman"/>
          <w:b/>
          <w:sz w:val="28"/>
          <w:szCs w:val="28"/>
          <w:lang w:eastAsia="ru-RU"/>
        </w:rPr>
        <w:t>I. ОБЩИЕ ПОЛОЖЕНИЯ</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1.1. Эвакуационная комиссия Устьянцевского  сельсовета (далее - эвакуационная комиссия) создается постановлением  главы администрации   и в своей деятельности руководствуется Федеральными законами от 12.02.1998 N 28-ФЗ «О гражданской обороне»,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22.06.2004 № 303 «О порядке эвакуации населения, материальных и культурных ценностей в безопасные районы» и иными нормативными правовыми актами, а также настоящим Положением.</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1.2. Эвакуационная комиссия создается в мирное время и  осуществляет руководство и координацию по вопросам рассредоточения, эвакуации и отселения населения территории Устьянцевского  сельсовета при угрозе и возникновении чрезвычайных ситуаций, вызванных авариями, катастрофами, стихийными бедствиями в мирное время, и выполнения эвакуационных мероприятий в военное время.</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1.3.Эвакуационная комиссия координирует работу объектовых эвакуационных комиссий, осуществляет планирование эвакомероприятий на территории Устьянцевского  сельсовета.</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1.4. Решения эвакуационной комиссии, принимаемые в соответствии с ее компетенциями, являются обязательными для выполнения всеми предприятиями, организациями и учреждениями, расположенными на территории Устьянцевского  сельсовета, независимо от форм собственности.</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w:t>
      </w:r>
    </w:p>
    <w:p w:rsidR="0035529A" w:rsidRPr="007B1029" w:rsidRDefault="0035529A" w:rsidP="0035529A">
      <w:pPr>
        <w:pStyle w:val="a3"/>
        <w:jc w:val="both"/>
        <w:rPr>
          <w:rFonts w:ascii="Times New Roman" w:hAnsi="Times New Roman" w:cs="Times New Roman"/>
          <w:b/>
          <w:sz w:val="28"/>
          <w:szCs w:val="28"/>
          <w:lang w:eastAsia="ru-RU"/>
        </w:rPr>
      </w:pPr>
      <w:r w:rsidRPr="007B1029">
        <w:rPr>
          <w:rFonts w:ascii="Times New Roman" w:hAnsi="Times New Roman" w:cs="Times New Roman"/>
          <w:b/>
          <w:sz w:val="28"/>
          <w:szCs w:val="28"/>
          <w:lang w:eastAsia="ru-RU"/>
        </w:rPr>
        <w:t>II. ЗАДАЧИ ЭВАКУАЦИОННОЙ КОМИССИИ</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2.1. Планирование мероприятий по рассредоточению и эвакуации населения, материальных и культурных ценностей на территории Устьянцевского  сельсовета.</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xml:space="preserve">2.2.  Руководство созданием и функционированием  подчиненных эвакоорганов.  Организация своевременного комплектования и качественной </w:t>
      </w:r>
      <w:r w:rsidRPr="007B1029">
        <w:rPr>
          <w:rFonts w:ascii="Times New Roman" w:hAnsi="Times New Roman" w:cs="Times New Roman"/>
          <w:sz w:val="28"/>
          <w:szCs w:val="28"/>
          <w:lang w:eastAsia="ru-RU"/>
        </w:rPr>
        <w:lastRenderedPageBreak/>
        <w:t>подготовки указанных органов. Контроль подготовки и уровня готовности эвакуационных комиссий объектов экономики.</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2.3. Организация подготовки и выполнения эвакомероприятий в установленные  планом гражданской обороны сроки и объемах.  Контроль за проведением эвакуационных мероприятий.</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2.4.  Организация взаимодействия со службами ГОЧС   и выполнения ими мероприятий по всестороннему обеспечению рассредоточения и эвакуации населения, материальных и культурных  ценностей в условиях чрезвычайных ситуаций мирного и военного времени.</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2.5. Организация всестороннего обеспечения эвакомероприятий и контроль за этим.</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w:t>
      </w:r>
    </w:p>
    <w:p w:rsidR="0035529A" w:rsidRPr="007B1029" w:rsidRDefault="0035529A" w:rsidP="0035529A">
      <w:pPr>
        <w:pStyle w:val="a3"/>
        <w:jc w:val="both"/>
        <w:rPr>
          <w:rFonts w:ascii="Times New Roman" w:hAnsi="Times New Roman" w:cs="Times New Roman"/>
          <w:b/>
          <w:sz w:val="28"/>
          <w:szCs w:val="28"/>
          <w:lang w:eastAsia="ru-RU"/>
        </w:rPr>
      </w:pPr>
      <w:r w:rsidRPr="007B1029">
        <w:rPr>
          <w:rFonts w:ascii="Times New Roman" w:hAnsi="Times New Roman" w:cs="Times New Roman"/>
          <w:b/>
          <w:sz w:val="28"/>
          <w:szCs w:val="28"/>
          <w:lang w:eastAsia="ru-RU"/>
        </w:rPr>
        <w:t>III. ПОРЯДОК РАБОТЫ</w:t>
      </w:r>
    </w:p>
    <w:p w:rsidR="0035529A" w:rsidRPr="007B1029" w:rsidRDefault="0035529A" w:rsidP="0035529A">
      <w:pPr>
        <w:pStyle w:val="a3"/>
        <w:jc w:val="both"/>
        <w:rPr>
          <w:rFonts w:ascii="Times New Roman" w:hAnsi="Times New Roman" w:cs="Times New Roman"/>
          <w:b/>
          <w:sz w:val="28"/>
          <w:szCs w:val="28"/>
          <w:lang w:eastAsia="ru-RU"/>
        </w:rPr>
      </w:pPr>
      <w:r w:rsidRPr="007B1029">
        <w:rPr>
          <w:rFonts w:ascii="Times New Roman" w:hAnsi="Times New Roman" w:cs="Times New Roman"/>
          <w:b/>
          <w:sz w:val="28"/>
          <w:szCs w:val="28"/>
          <w:lang w:eastAsia="ru-RU"/>
        </w:rPr>
        <w:t>ЭВАКУАЦИОННОЙ КОМИССИИ</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3.1. В зависимости от обстановки существуют три режима деятельности эвакуационной комиссии:</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Режим повседневной деятельности.</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Режим повышенной готовности.</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Режим чрезвычайной ситуации.</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3.2. В режиме повседневной деятельности эвакуационная комиссия:</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Осуществляет свою деятельность в соответствии с годовым планом работы, утверждаемым председателем эвакуационной комиссии.</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Разрабатывает, совместно со службами ГОЧС, планы обеспечения эвакомероприятий и мероприятий по подготовке к размещению эвакуируемого населения в безопасных районах и осуществляет контроль их исполнения.</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Разрабатывает, корректирует и уточняет планы на случай возникновения чрезвычайных ситуаций мирного и военного времени;</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Контролирует создание, комплектование личным составом и подготовку подчиненных эвакуационных органов.</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Проводит плановые заседания эвакуационной комиссии, которые оформляются протоколами. В период между заседаниями эвакуационной комиссии решения принимаются председателем комиссии и доводятся до исполнителей в виде соответствующих распоряжений.</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 Осуществляет практические проверки готовности подчиненных эвакоорганов и служб обеспечения.</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Разрабатывает варианты действий по организации эвакомероприятий на случай возникновения чрезвычайных ситуаций.</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Осуществляет взаимодействие с комиссией по предупреждению и ликвидации чрезвычайных ситуаций и обеспечению пожарной безопасности на территории Устьянцевского  сельсовета.</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lastRenderedPageBreak/>
        <w:t> 3.3. В режиме повышенной готовности - при угрозе возникновения чрезвычайных ситуаций эвакуационная комиссия принимает на себя руководство подчиненными эвакоорганами и организует:</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Оповещение и сбор состава эвакуационной комиссии.</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Контроль за приведением в готовность подчиненных эвакоорганов.</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Уточнение категории и численности эваконаселения; контроль за проведением этой работы в подчиненных эвакоорганах.</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Подготовку к развертыванию сборных эвакуационных пунктов (в дальнейшем СЭП), контроль за ходом их развертывания.</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Контроль подготовки пунктов временного размещения эвакуируемого населения (ПВР).</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Контроль подготовки транспортных средств  к перевозкам населения, материальных и культурных ценностей.</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Контроль за приведением в готовность имеющихся защитных сооружений в районах сборных эвакуационных пунктов (СЭП), пунктов посадки.</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Организацию и проведение (при необходимости) частичной эвакуации определенных групп населения из опасных районов.</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Уточнение совместно с автотранспортной службой ГОЧС порядка использования всех видов транспорта, выделяемого для вывоза населения из опасных районов  и промежуточных пунктов эвакуации в безопасные районы размещения.</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3.4. В режиме чрезвычайной ситуации - при получении распоряжения   на проведение эвакуации населения, материальных и культурных ценностей эвакуационная комиссия организует:</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Мероприятия по рассредоточению персонала организаций и эвакуации населения из районов чрезвычайных ситуаций, вызванных авариями, катастрофами, бедствиями и в случае применения вероятным противником средств поражения.</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Поддержание связи с подчиненными эвакоорганами и службами обеспечения эвакомероприятий, контроль хода оповещения населения и подачи транспорта на пункты посадки.</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Руководство деятельностью подчиненных эвакокомиссий, сборных эвакуационных пунктов (СЭП), пунктов временного размещения (ПВР) по сбору эвакуируемого населения и его отправки  в безопасные районы.</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Первоочередное жизнеобеспечение и защиту населения совместно с соответствующими службами ГОЧС.</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Контроль и оказание помощи по вывозу эвакуируемого населения, при необходимости выделение для этих целей автомобильного транспорта, освободившегося от перевозок эвакуируемого населения.</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w:t>
      </w:r>
    </w:p>
    <w:p w:rsidR="0035529A" w:rsidRPr="007B1029" w:rsidRDefault="0035529A" w:rsidP="0035529A">
      <w:pPr>
        <w:pStyle w:val="a3"/>
        <w:jc w:val="both"/>
        <w:rPr>
          <w:rFonts w:ascii="Times New Roman" w:hAnsi="Times New Roman" w:cs="Times New Roman"/>
          <w:b/>
          <w:sz w:val="28"/>
          <w:szCs w:val="28"/>
          <w:lang w:eastAsia="ru-RU"/>
        </w:rPr>
      </w:pPr>
      <w:r w:rsidRPr="007B1029">
        <w:rPr>
          <w:rFonts w:ascii="Times New Roman" w:hAnsi="Times New Roman" w:cs="Times New Roman"/>
          <w:b/>
          <w:sz w:val="28"/>
          <w:szCs w:val="28"/>
          <w:lang w:eastAsia="ru-RU"/>
        </w:rPr>
        <w:t>IV. СОСТАВ  ЭВАКУАЦИОННОЙ КОМИССИИ</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4.1. Эвакуационную комиссию возглавляет глава администрации Устьянцевского  сельсовета.</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lastRenderedPageBreak/>
        <w:t>Положение об эвакуационной комиссии  и ее состав утверждаются главой Устьянцевского  сельсовета.</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Председатель эвакуационной комиссии  имеет право отдавать распоряжения на организацию эвакомероприятий, обязательные для выполнения  предприятиями, организациями, учреждениями, независимо от форм собственности, расположенных в границах территории Устьянцевского  сельсовета. В состав эвакуационной комиссии назначаются лица из числа   предприятий связи, органов образования и здравоохранения,  представители  военных комиссариатов и т.д.</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4.2. Состав эвакуационной комиссии разделен на четыре группы:</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группа планирования эвакомероприятий;</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группа обеспечения эвакомероприятий;</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группа учета эваконаселения, материальных и культурных ценностей вывозимых в районы безопасной зоны;</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группа транспорта и безопасности движения на маршрутах эвакуации, охраны общественного порядка в местах сбора и посадки эваконаселения.</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w:t>
      </w:r>
    </w:p>
    <w:p w:rsidR="0035529A" w:rsidRPr="007B1029" w:rsidRDefault="0035529A" w:rsidP="0035529A">
      <w:pPr>
        <w:pStyle w:val="a3"/>
        <w:jc w:val="both"/>
        <w:rPr>
          <w:rFonts w:ascii="Times New Roman" w:hAnsi="Times New Roman" w:cs="Times New Roman"/>
          <w:b/>
          <w:sz w:val="28"/>
          <w:szCs w:val="28"/>
          <w:lang w:eastAsia="ru-RU"/>
        </w:rPr>
      </w:pPr>
      <w:r w:rsidRPr="007B1029">
        <w:rPr>
          <w:rFonts w:ascii="Times New Roman" w:hAnsi="Times New Roman" w:cs="Times New Roman"/>
          <w:b/>
          <w:sz w:val="28"/>
          <w:szCs w:val="28"/>
          <w:lang w:eastAsia="ru-RU"/>
        </w:rPr>
        <w:t>V. ПРАВА ЭВАКУАЦИОННОЙ КОМИССИИ</w:t>
      </w:r>
    </w:p>
    <w:p w:rsidR="0035529A" w:rsidRPr="007B1029" w:rsidRDefault="0035529A" w:rsidP="0035529A">
      <w:pPr>
        <w:pStyle w:val="a3"/>
        <w:jc w:val="both"/>
        <w:rPr>
          <w:rFonts w:ascii="Times New Roman" w:hAnsi="Times New Roman" w:cs="Times New Roman"/>
          <w:b/>
          <w:sz w:val="28"/>
          <w:szCs w:val="28"/>
          <w:lang w:eastAsia="ru-RU"/>
        </w:rPr>
      </w:pPr>
      <w:r w:rsidRPr="007B1029">
        <w:rPr>
          <w:rFonts w:ascii="Times New Roman" w:hAnsi="Times New Roman" w:cs="Times New Roman"/>
          <w:b/>
          <w:sz w:val="28"/>
          <w:szCs w:val="28"/>
          <w:lang w:eastAsia="ru-RU"/>
        </w:rPr>
        <w:t> </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5.1.  Эвакуационная комиссия имеет право:</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Осуществлять контроль готовности объектовых эвакуационных  комиссий, служб обеспечения к выполнению задач по эвакуации, приему, размещению и обеспечению жизнедеятельности эвакуируемого населения.</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Принимать в пределах своих полномочий решения по вопросам планирования, подготовки, проведения и всестороннего обеспечения эвакуационных мероприятий  предприятиями, организациями, учреждениями, независимо от форм собственности.</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Привлекать в установленном порядке транспорт, силы и средства организаций, независимо от форм собственности, для проведения эвакомероприятий при возникновении чрезвычайных ситуаций.</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Запрашивать от территориальных органов федеральных органов исполнительной власти, органов местного самоуправления городского округа, ведомств, предприятий, организаций, учреждений необходимую для ее деятельности информацию.</w:t>
      </w:r>
    </w:p>
    <w:p w:rsidR="0035529A" w:rsidRPr="007B1029" w:rsidRDefault="0035529A" w:rsidP="0035529A">
      <w:pPr>
        <w:pStyle w:val="a3"/>
        <w:jc w:val="both"/>
        <w:rPr>
          <w:rFonts w:ascii="Times New Roman" w:hAnsi="Times New Roman" w:cs="Times New Roman"/>
          <w:sz w:val="28"/>
          <w:szCs w:val="28"/>
          <w:lang w:eastAsia="ru-RU"/>
        </w:rPr>
      </w:pPr>
      <w:r w:rsidRPr="007B1029">
        <w:rPr>
          <w:rFonts w:ascii="Times New Roman" w:hAnsi="Times New Roman" w:cs="Times New Roman"/>
          <w:sz w:val="28"/>
          <w:szCs w:val="28"/>
          <w:lang w:eastAsia="ru-RU"/>
        </w:rPr>
        <w:t>-  Представлять на рассмотрение главы администрации  предложения по вопросам, требующим его решения.</w:t>
      </w:r>
    </w:p>
    <w:p w:rsidR="00612F07" w:rsidRPr="007B1029" w:rsidRDefault="00612F07" w:rsidP="00901D6E">
      <w:pPr>
        <w:ind w:firstLine="0"/>
        <w:rPr>
          <w:rFonts w:cs="Times New Roman"/>
          <w:szCs w:val="28"/>
        </w:rPr>
      </w:pPr>
    </w:p>
    <w:p w:rsidR="005641B1" w:rsidRDefault="005641B1" w:rsidP="005641B1">
      <w:pPr>
        <w:jc w:val="center"/>
        <w:rPr>
          <w:rFonts w:cs="Times New Roman"/>
          <w:b/>
          <w:szCs w:val="28"/>
        </w:rPr>
      </w:pPr>
      <w:r>
        <w:rPr>
          <w:rFonts w:cs="Times New Roman"/>
          <w:b/>
          <w:szCs w:val="28"/>
        </w:rPr>
        <w:t>СОВЕТ ДЕПУТАТОВ УСТЬЯНЦЕВСКОГО СЕЛЬСОВЕТА БАРАБИНСКОГО РАЙОНА НОВОСИБИРСКОЙ ОБЛАСТИ</w:t>
      </w:r>
    </w:p>
    <w:p w:rsidR="005641B1" w:rsidRDefault="005641B1" w:rsidP="005641B1">
      <w:pPr>
        <w:jc w:val="center"/>
        <w:rPr>
          <w:rFonts w:cs="Times New Roman"/>
          <w:szCs w:val="28"/>
        </w:rPr>
      </w:pPr>
      <w:r>
        <w:rPr>
          <w:rFonts w:cs="Times New Roman"/>
          <w:szCs w:val="28"/>
        </w:rPr>
        <w:t>шестого созыва</w:t>
      </w:r>
    </w:p>
    <w:p w:rsidR="005641B1" w:rsidRDefault="005641B1" w:rsidP="005641B1">
      <w:pPr>
        <w:jc w:val="center"/>
        <w:rPr>
          <w:rFonts w:cs="Times New Roman"/>
          <w:szCs w:val="28"/>
        </w:rPr>
      </w:pPr>
    </w:p>
    <w:p w:rsidR="005641B1" w:rsidRDefault="005641B1" w:rsidP="005641B1">
      <w:pPr>
        <w:jc w:val="center"/>
        <w:rPr>
          <w:rFonts w:cs="Times New Roman"/>
          <w:szCs w:val="28"/>
        </w:rPr>
      </w:pPr>
      <w:r>
        <w:rPr>
          <w:rFonts w:cs="Times New Roman"/>
          <w:szCs w:val="28"/>
        </w:rPr>
        <w:t>РЕШЕНИЕ</w:t>
      </w:r>
    </w:p>
    <w:p w:rsidR="005641B1" w:rsidRDefault="005641B1" w:rsidP="005641B1">
      <w:pPr>
        <w:jc w:val="center"/>
        <w:rPr>
          <w:rFonts w:cs="Times New Roman"/>
          <w:szCs w:val="28"/>
        </w:rPr>
      </w:pPr>
    </w:p>
    <w:p w:rsidR="005641B1" w:rsidRDefault="005641B1" w:rsidP="005641B1">
      <w:pPr>
        <w:jc w:val="center"/>
        <w:rPr>
          <w:rFonts w:cs="Times New Roman"/>
          <w:szCs w:val="28"/>
        </w:rPr>
      </w:pPr>
      <w:r>
        <w:rPr>
          <w:rFonts w:cs="Times New Roman"/>
          <w:szCs w:val="28"/>
        </w:rPr>
        <w:lastRenderedPageBreak/>
        <w:t>Двадцать четвертой сессии</w:t>
      </w:r>
    </w:p>
    <w:p w:rsidR="005641B1" w:rsidRDefault="005641B1" w:rsidP="005641B1">
      <w:pPr>
        <w:jc w:val="center"/>
        <w:rPr>
          <w:rFonts w:cs="Times New Roman"/>
          <w:szCs w:val="28"/>
        </w:rPr>
      </w:pPr>
      <w:r>
        <w:rPr>
          <w:rFonts w:cs="Times New Roman"/>
          <w:szCs w:val="28"/>
        </w:rPr>
        <w:t>д. Устьянцево</w:t>
      </w:r>
    </w:p>
    <w:p w:rsidR="005641B1" w:rsidRDefault="005641B1" w:rsidP="005641B1">
      <w:pPr>
        <w:jc w:val="center"/>
        <w:rPr>
          <w:rFonts w:cs="Times New Roman"/>
          <w:szCs w:val="28"/>
        </w:rPr>
      </w:pPr>
    </w:p>
    <w:p w:rsidR="005641B1" w:rsidRDefault="005641B1" w:rsidP="005641B1">
      <w:pPr>
        <w:jc w:val="center"/>
        <w:rPr>
          <w:rFonts w:cs="Times New Roman"/>
          <w:szCs w:val="28"/>
        </w:rPr>
      </w:pPr>
      <w:r>
        <w:rPr>
          <w:rFonts w:cs="Times New Roman"/>
          <w:szCs w:val="28"/>
        </w:rPr>
        <w:t>от 15 марта 2023 г.                                                                № 1</w:t>
      </w:r>
    </w:p>
    <w:p w:rsidR="005641B1" w:rsidRDefault="005641B1" w:rsidP="005641B1">
      <w:pPr>
        <w:rPr>
          <w:rFonts w:cs="Times New Roman"/>
          <w:b/>
          <w:szCs w:val="28"/>
        </w:rPr>
      </w:pPr>
      <w:r>
        <w:rPr>
          <w:rFonts w:cs="Times New Roman"/>
          <w:b/>
          <w:szCs w:val="28"/>
        </w:rPr>
        <w:t xml:space="preserve">         </w:t>
      </w:r>
      <w:r>
        <w:rPr>
          <w:rFonts w:cs="Times New Roman"/>
          <w:szCs w:val="28"/>
        </w:rPr>
        <w:t xml:space="preserve">   </w:t>
      </w:r>
      <w:r>
        <w:rPr>
          <w:rFonts w:cs="Times New Roman"/>
          <w:b/>
          <w:szCs w:val="28"/>
        </w:rPr>
        <w:t xml:space="preserve"> </w:t>
      </w:r>
    </w:p>
    <w:p w:rsidR="005641B1" w:rsidRDefault="005641B1" w:rsidP="005641B1">
      <w:pPr>
        <w:ind w:left="644"/>
        <w:jc w:val="center"/>
        <w:rPr>
          <w:rFonts w:cs="Times New Roman"/>
          <w:b/>
          <w:szCs w:val="28"/>
        </w:rPr>
      </w:pPr>
      <w:r>
        <w:rPr>
          <w:rFonts w:cs="Times New Roman"/>
          <w:b/>
          <w:szCs w:val="28"/>
        </w:rPr>
        <w:t>Об   отчете Главы Устьянцевского сельсовета  Барабинского района Новосибирской области  о результатах своей деятельности, деятельности администрации и  подведомственных  ему муниципальных учреждений,  за 2022 год и задачах на 2023 год</w:t>
      </w:r>
    </w:p>
    <w:p w:rsidR="005641B1" w:rsidRDefault="005641B1" w:rsidP="005641B1">
      <w:pPr>
        <w:pStyle w:val="ConsPlusTitle"/>
        <w:widowControl/>
        <w:spacing w:line="360" w:lineRule="auto"/>
        <w:outlineLvl w:val="0"/>
        <w:rPr>
          <w:sz w:val="28"/>
          <w:szCs w:val="28"/>
        </w:rPr>
      </w:pPr>
    </w:p>
    <w:p w:rsidR="005641B1" w:rsidRDefault="005641B1" w:rsidP="005641B1">
      <w:pPr>
        <w:rPr>
          <w:szCs w:val="28"/>
        </w:rPr>
      </w:pPr>
      <w:r>
        <w:rPr>
          <w:rFonts w:cs="Times New Roman"/>
          <w:szCs w:val="28"/>
        </w:rPr>
        <w:t xml:space="preserve">Руководствуясь Уставом Устьянцевского сельсовета Барабинского района Новосибирской области, заслушав отчет Главы Устьянцевского сельсовета  Барабинского района Новосибирской области о результатах его деятельности, деятельности администрации и подведомственных  ему муниципальных учреждений,  за 2022 год, Совет депутатов Устьянцевского сельсовета  Барабинского района Новосибирской области </w:t>
      </w:r>
    </w:p>
    <w:p w:rsidR="005641B1" w:rsidRDefault="005641B1" w:rsidP="005641B1">
      <w:pPr>
        <w:autoSpaceDE w:val="0"/>
        <w:autoSpaceDN w:val="0"/>
        <w:adjustRightInd w:val="0"/>
        <w:spacing w:line="360" w:lineRule="auto"/>
        <w:outlineLvl w:val="0"/>
        <w:rPr>
          <w:rFonts w:cs="Times New Roman"/>
          <w:b/>
          <w:szCs w:val="28"/>
        </w:rPr>
      </w:pPr>
    </w:p>
    <w:p w:rsidR="005641B1" w:rsidRDefault="005641B1" w:rsidP="005641B1">
      <w:pPr>
        <w:autoSpaceDE w:val="0"/>
        <w:autoSpaceDN w:val="0"/>
        <w:adjustRightInd w:val="0"/>
        <w:spacing w:line="360" w:lineRule="auto"/>
        <w:outlineLvl w:val="0"/>
        <w:rPr>
          <w:rFonts w:cs="Times New Roman"/>
          <w:b/>
          <w:szCs w:val="28"/>
        </w:rPr>
      </w:pPr>
      <w:r>
        <w:rPr>
          <w:rFonts w:cs="Times New Roman"/>
          <w:b/>
          <w:szCs w:val="28"/>
        </w:rPr>
        <w:t>РЕШИЛ:</w:t>
      </w:r>
    </w:p>
    <w:p w:rsidR="005641B1" w:rsidRDefault="005641B1" w:rsidP="005641B1">
      <w:pPr>
        <w:rPr>
          <w:szCs w:val="28"/>
        </w:rPr>
      </w:pPr>
      <w:r>
        <w:rPr>
          <w:rFonts w:cs="Times New Roman"/>
          <w:szCs w:val="28"/>
        </w:rPr>
        <w:t xml:space="preserve">1.Принять к сведению  отчет Главы Устьянцевского сельсовета  Барабинского района Новосибирской области о результатах его деятельности, деятельности администрации и подведомственных  ему муниципальных учреждений,  за 2022 год и задачах на 2023 год, </w:t>
      </w:r>
    </w:p>
    <w:p w:rsidR="005641B1" w:rsidRDefault="005641B1" w:rsidP="005641B1">
      <w:pPr>
        <w:pStyle w:val="ConsPlusTitle"/>
        <w:widowControl/>
        <w:jc w:val="both"/>
        <w:outlineLvl w:val="0"/>
        <w:rPr>
          <w:b w:val="0"/>
          <w:sz w:val="28"/>
          <w:szCs w:val="28"/>
        </w:rPr>
      </w:pPr>
      <w:r>
        <w:rPr>
          <w:b w:val="0"/>
          <w:sz w:val="28"/>
          <w:szCs w:val="28"/>
        </w:rPr>
        <w:t>2.Настоящее решение разместить на официальном сайте администрации Устьянцевского сельсовета Барабинского района Новосибирской области  и опубликовать в газете «Вестник Устьянцевского сельсовета».</w:t>
      </w:r>
    </w:p>
    <w:p w:rsidR="005641B1" w:rsidRDefault="005641B1" w:rsidP="005641B1">
      <w:pPr>
        <w:suppressAutoHyphens/>
        <w:rPr>
          <w:rFonts w:cs="Times New Roman"/>
          <w:szCs w:val="28"/>
        </w:rPr>
      </w:pPr>
      <w:r>
        <w:rPr>
          <w:rFonts w:cs="Times New Roman"/>
          <w:szCs w:val="28"/>
        </w:rPr>
        <w:t>3. Решение вступает в силу со дня его официального опубликования.</w:t>
      </w:r>
    </w:p>
    <w:p w:rsidR="005641B1" w:rsidRDefault="005641B1" w:rsidP="005641B1">
      <w:pPr>
        <w:autoSpaceDE w:val="0"/>
        <w:autoSpaceDN w:val="0"/>
        <w:adjustRightInd w:val="0"/>
        <w:spacing w:line="360" w:lineRule="auto"/>
        <w:ind w:firstLine="540"/>
        <w:outlineLvl w:val="0"/>
        <w:rPr>
          <w:rFonts w:cs="Times New Roman"/>
          <w:szCs w:val="28"/>
        </w:rPr>
      </w:pPr>
    </w:p>
    <w:p w:rsidR="005641B1" w:rsidRDefault="005641B1" w:rsidP="005641B1">
      <w:pPr>
        <w:autoSpaceDE w:val="0"/>
        <w:autoSpaceDN w:val="0"/>
        <w:adjustRightInd w:val="0"/>
        <w:outlineLvl w:val="0"/>
        <w:rPr>
          <w:rFonts w:cs="Times New Roman"/>
          <w:szCs w:val="28"/>
        </w:rPr>
      </w:pPr>
    </w:p>
    <w:p w:rsidR="005641B1" w:rsidRDefault="005641B1" w:rsidP="005641B1">
      <w:pPr>
        <w:autoSpaceDE w:val="0"/>
        <w:autoSpaceDN w:val="0"/>
        <w:adjustRightInd w:val="0"/>
        <w:outlineLvl w:val="0"/>
        <w:rPr>
          <w:rFonts w:cs="Times New Roman"/>
          <w:szCs w:val="28"/>
        </w:rPr>
      </w:pPr>
    </w:p>
    <w:p w:rsidR="005641B1" w:rsidRDefault="005641B1" w:rsidP="005641B1">
      <w:pPr>
        <w:autoSpaceDE w:val="0"/>
        <w:autoSpaceDN w:val="0"/>
        <w:adjustRightInd w:val="0"/>
        <w:outlineLvl w:val="0"/>
        <w:rPr>
          <w:rFonts w:cs="Times New Roman"/>
          <w:szCs w:val="28"/>
        </w:rPr>
      </w:pPr>
      <w:r>
        <w:rPr>
          <w:rFonts w:cs="Times New Roman"/>
          <w:szCs w:val="28"/>
        </w:rPr>
        <w:t>Председатель Совета депутатов</w:t>
      </w:r>
    </w:p>
    <w:p w:rsidR="005641B1" w:rsidRDefault="005641B1" w:rsidP="005641B1">
      <w:pPr>
        <w:autoSpaceDE w:val="0"/>
        <w:autoSpaceDN w:val="0"/>
        <w:adjustRightInd w:val="0"/>
        <w:outlineLvl w:val="0"/>
        <w:rPr>
          <w:rFonts w:cs="Times New Roman"/>
          <w:szCs w:val="28"/>
        </w:rPr>
      </w:pPr>
      <w:r>
        <w:rPr>
          <w:rFonts w:cs="Times New Roman"/>
          <w:szCs w:val="28"/>
        </w:rPr>
        <w:t xml:space="preserve">Устьянцевского сельсовета </w:t>
      </w:r>
    </w:p>
    <w:p w:rsidR="005641B1" w:rsidRDefault="005641B1" w:rsidP="005641B1">
      <w:pPr>
        <w:autoSpaceDE w:val="0"/>
        <w:autoSpaceDN w:val="0"/>
        <w:adjustRightInd w:val="0"/>
        <w:outlineLvl w:val="0"/>
        <w:rPr>
          <w:rFonts w:cs="Times New Roman"/>
          <w:szCs w:val="28"/>
        </w:rPr>
      </w:pPr>
      <w:r>
        <w:rPr>
          <w:rFonts w:cs="Times New Roman"/>
          <w:szCs w:val="28"/>
        </w:rPr>
        <w:t xml:space="preserve">Барабинского района </w:t>
      </w:r>
    </w:p>
    <w:p w:rsidR="005641B1" w:rsidRDefault="005641B1" w:rsidP="005641B1">
      <w:pPr>
        <w:autoSpaceDE w:val="0"/>
        <w:autoSpaceDN w:val="0"/>
        <w:adjustRightInd w:val="0"/>
        <w:outlineLvl w:val="0"/>
        <w:rPr>
          <w:rFonts w:cs="Times New Roman"/>
          <w:szCs w:val="28"/>
        </w:rPr>
      </w:pPr>
      <w:r>
        <w:rPr>
          <w:rFonts w:cs="Times New Roman"/>
          <w:szCs w:val="28"/>
        </w:rPr>
        <w:t>Новосибирской области                                                 Н.И. Кошельченко</w:t>
      </w:r>
    </w:p>
    <w:p w:rsidR="005641B1" w:rsidRDefault="005641B1" w:rsidP="005641B1">
      <w:pPr>
        <w:autoSpaceDE w:val="0"/>
        <w:autoSpaceDN w:val="0"/>
        <w:adjustRightInd w:val="0"/>
        <w:outlineLvl w:val="0"/>
        <w:rPr>
          <w:rFonts w:cs="Times New Roman"/>
          <w:szCs w:val="28"/>
        </w:rPr>
      </w:pPr>
    </w:p>
    <w:p w:rsidR="005641B1" w:rsidRPr="00FE29B8" w:rsidRDefault="005641B1" w:rsidP="005641B1">
      <w:pPr>
        <w:jc w:val="center"/>
        <w:rPr>
          <w:b/>
          <w:szCs w:val="28"/>
        </w:rPr>
      </w:pPr>
      <w:r w:rsidRPr="00FE29B8">
        <w:rPr>
          <w:b/>
          <w:szCs w:val="28"/>
        </w:rPr>
        <w:t xml:space="preserve">СОВЕТ ДЕПУТАТОВ </w:t>
      </w:r>
      <w:r>
        <w:rPr>
          <w:b/>
          <w:szCs w:val="28"/>
        </w:rPr>
        <w:t xml:space="preserve"> </w:t>
      </w:r>
      <w:r w:rsidRPr="00FE29B8">
        <w:rPr>
          <w:b/>
          <w:szCs w:val="28"/>
        </w:rPr>
        <w:t>УСТЬЯНЦЕВСКОГО СЕЛЬСОВЕТА</w:t>
      </w:r>
    </w:p>
    <w:p w:rsidR="005641B1" w:rsidRPr="00FE29B8" w:rsidRDefault="005641B1" w:rsidP="005641B1">
      <w:pPr>
        <w:jc w:val="center"/>
        <w:rPr>
          <w:b/>
          <w:szCs w:val="28"/>
        </w:rPr>
      </w:pPr>
      <w:r w:rsidRPr="00FE29B8">
        <w:rPr>
          <w:b/>
          <w:szCs w:val="28"/>
        </w:rPr>
        <w:lastRenderedPageBreak/>
        <w:t>БАРАБИНСКОГО РАЙОНА НОВОСИБИРСКОЙ ОБЛАСТИ</w:t>
      </w:r>
    </w:p>
    <w:p w:rsidR="005641B1" w:rsidRPr="00FE29B8" w:rsidRDefault="005641B1" w:rsidP="005641B1">
      <w:pPr>
        <w:jc w:val="center"/>
        <w:rPr>
          <w:b/>
          <w:szCs w:val="28"/>
        </w:rPr>
      </w:pPr>
      <w:r>
        <w:rPr>
          <w:b/>
          <w:szCs w:val="28"/>
        </w:rPr>
        <w:t>шестого со</w:t>
      </w:r>
      <w:r w:rsidRPr="00FE29B8">
        <w:rPr>
          <w:b/>
          <w:szCs w:val="28"/>
        </w:rPr>
        <w:t>зыва</w:t>
      </w:r>
    </w:p>
    <w:p w:rsidR="005641B1" w:rsidRPr="00FE29B8" w:rsidRDefault="005641B1" w:rsidP="005641B1">
      <w:pPr>
        <w:jc w:val="center"/>
        <w:rPr>
          <w:b/>
          <w:szCs w:val="28"/>
        </w:rPr>
      </w:pPr>
      <w:r w:rsidRPr="00FE29B8">
        <w:rPr>
          <w:b/>
          <w:szCs w:val="28"/>
        </w:rPr>
        <w:t xml:space="preserve">Р Е Ш Е Н И Е </w:t>
      </w:r>
    </w:p>
    <w:p w:rsidR="005641B1" w:rsidRPr="00FE29B8" w:rsidRDefault="005641B1" w:rsidP="005641B1">
      <w:pPr>
        <w:jc w:val="center"/>
        <w:rPr>
          <w:b/>
          <w:szCs w:val="28"/>
        </w:rPr>
      </w:pPr>
      <w:r>
        <w:rPr>
          <w:b/>
          <w:szCs w:val="28"/>
        </w:rPr>
        <w:t xml:space="preserve">Двадцать четвертой  </w:t>
      </w:r>
      <w:r w:rsidRPr="00FE29B8">
        <w:rPr>
          <w:b/>
          <w:szCs w:val="28"/>
        </w:rPr>
        <w:t xml:space="preserve">сессии  </w:t>
      </w:r>
    </w:p>
    <w:p w:rsidR="005641B1" w:rsidRPr="00FE29B8" w:rsidRDefault="005641B1" w:rsidP="005641B1">
      <w:pPr>
        <w:rPr>
          <w:b/>
          <w:szCs w:val="28"/>
        </w:rPr>
      </w:pPr>
      <w:r>
        <w:rPr>
          <w:b/>
          <w:szCs w:val="28"/>
        </w:rPr>
        <w:t xml:space="preserve">       </w:t>
      </w:r>
      <w:r>
        <w:rPr>
          <w:szCs w:val="28"/>
        </w:rPr>
        <w:t>от 15 марта 2023 г</w:t>
      </w:r>
      <w:r w:rsidRPr="00FE29B8">
        <w:rPr>
          <w:b/>
          <w:szCs w:val="28"/>
        </w:rPr>
        <w:t xml:space="preserve">                                                 </w:t>
      </w:r>
      <w:r>
        <w:rPr>
          <w:b/>
          <w:szCs w:val="28"/>
        </w:rPr>
        <w:t xml:space="preserve">                           </w:t>
      </w:r>
      <w:r w:rsidRPr="000B554F">
        <w:rPr>
          <w:szCs w:val="28"/>
        </w:rPr>
        <w:t xml:space="preserve">№  </w:t>
      </w:r>
      <w:r>
        <w:rPr>
          <w:szCs w:val="28"/>
        </w:rPr>
        <w:t>2</w:t>
      </w:r>
    </w:p>
    <w:p w:rsidR="005641B1" w:rsidRDefault="005641B1" w:rsidP="005641B1">
      <w:pPr>
        <w:jc w:val="center"/>
        <w:rPr>
          <w:szCs w:val="28"/>
        </w:rPr>
      </w:pPr>
      <w:r>
        <w:rPr>
          <w:szCs w:val="28"/>
        </w:rPr>
        <w:t>д. Устьянцево</w:t>
      </w:r>
    </w:p>
    <w:p w:rsidR="005641B1" w:rsidRDefault="005641B1" w:rsidP="005641B1">
      <w:pPr>
        <w:jc w:val="center"/>
        <w:rPr>
          <w:b/>
          <w:szCs w:val="28"/>
        </w:rPr>
      </w:pPr>
      <w:r>
        <w:rPr>
          <w:b/>
          <w:szCs w:val="28"/>
        </w:rPr>
        <w:t>«О проведении публичных слушаний по проекту решения об исполнении  бюджета Устьянцевского сельсовета  за 2022 год»</w:t>
      </w:r>
    </w:p>
    <w:p w:rsidR="005641B1" w:rsidRDefault="005641B1" w:rsidP="005641B1">
      <w:pPr>
        <w:rPr>
          <w:szCs w:val="28"/>
        </w:rPr>
      </w:pPr>
    </w:p>
    <w:p w:rsidR="005641B1" w:rsidRDefault="005641B1" w:rsidP="005641B1">
      <w:pPr>
        <w:rPr>
          <w:szCs w:val="28"/>
        </w:rPr>
      </w:pPr>
      <w:r>
        <w:rPr>
          <w:szCs w:val="28"/>
        </w:rPr>
        <w:t xml:space="preserve">   Руководствуясь Федеральным Законом от 06.10.2003 года № 131-ФЗ «Об общих принципах организации местного самоуправления в Российской Федерации» на основании Положения о порядке проведения публичных слушаний в Устьянцевском сельсовете Барабинского района Новосибирской области, Совет депутатов Устьянцевского сельсовета Барабинского района Новосибирской области</w:t>
      </w:r>
    </w:p>
    <w:p w:rsidR="005641B1" w:rsidRPr="004F0278" w:rsidRDefault="005641B1" w:rsidP="005641B1">
      <w:pPr>
        <w:rPr>
          <w:b/>
          <w:szCs w:val="28"/>
        </w:rPr>
      </w:pPr>
      <w:r w:rsidRPr="004F0278">
        <w:rPr>
          <w:b/>
          <w:szCs w:val="28"/>
        </w:rPr>
        <w:t>РЕШИЛ:</w:t>
      </w:r>
    </w:p>
    <w:p w:rsidR="005641B1" w:rsidRDefault="005641B1" w:rsidP="005641B1">
      <w:pPr>
        <w:numPr>
          <w:ilvl w:val="0"/>
          <w:numId w:val="17"/>
        </w:numPr>
        <w:spacing w:before="0" w:after="0"/>
        <w:rPr>
          <w:szCs w:val="28"/>
        </w:rPr>
      </w:pPr>
      <w:r>
        <w:rPr>
          <w:szCs w:val="28"/>
        </w:rPr>
        <w:t>Опубликовать проект решения об исполнении  бюджета Устьянцевского сельсовета Барабинского района Новосибирской области за 2022 год на официальном сайте администрации Устьянцевского сельсовета Барабинского района Новосибирской области и в газете «Вестник Устьянцевского сельсовета».</w:t>
      </w:r>
    </w:p>
    <w:p w:rsidR="005641B1" w:rsidRDefault="005641B1" w:rsidP="005641B1">
      <w:pPr>
        <w:numPr>
          <w:ilvl w:val="0"/>
          <w:numId w:val="17"/>
        </w:numPr>
        <w:spacing w:before="0" w:after="0"/>
        <w:rPr>
          <w:szCs w:val="28"/>
        </w:rPr>
      </w:pPr>
      <w:r>
        <w:rPr>
          <w:szCs w:val="28"/>
        </w:rPr>
        <w:t>Вынести на публичные слушания проект решения об исполнении  бюджета Устьянцевского сельсовета Барабинского района Новосибирской области за 2022 год.</w:t>
      </w:r>
    </w:p>
    <w:p w:rsidR="005641B1" w:rsidRPr="006D43A8" w:rsidRDefault="005641B1" w:rsidP="005641B1">
      <w:pPr>
        <w:numPr>
          <w:ilvl w:val="0"/>
          <w:numId w:val="17"/>
        </w:numPr>
        <w:spacing w:before="0" w:after="0"/>
        <w:rPr>
          <w:szCs w:val="28"/>
        </w:rPr>
      </w:pPr>
      <w:r>
        <w:rPr>
          <w:szCs w:val="28"/>
        </w:rPr>
        <w:t>Провести публичные слушания по проекту решения об исполнении  бюджета Устьянцевского сельсовета Барабинского района Новосибирской области за 2022 год.</w:t>
      </w:r>
    </w:p>
    <w:p w:rsidR="005641B1" w:rsidRDefault="005641B1" w:rsidP="005641B1">
      <w:pPr>
        <w:numPr>
          <w:ilvl w:val="0"/>
          <w:numId w:val="17"/>
        </w:numPr>
        <w:spacing w:before="0" w:after="0"/>
        <w:rPr>
          <w:szCs w:val="28"/>
        </w:rPr>
      </w:pPr>
      <w:r>
        <w:rPr>
          <w:szCs w:val="28"/>
        </w:rPr>
        <w:t xml:space="preserve"> Назначить дату проведения публичных слушаний на 29.03.2023 года, начало в 14.00 часов в здании МКУ КДО «Радуга» Устьянцевского сельсовета Барабинского района по адресу: 632321  Россия, Новосибирская область, Барабинский район, д. Устьянцево, ул. Кузнечная, д.25. </w:t>
      </w:r>
      <w:r w:rsidRPr="001C2064">
        <w:rPr>
          <w:i/>
          <w:szCs w:val="28"/>
        </w:rPr>
        <w:t xml:space="preserve">Докладчик – Глава администрации Устьянцевского сельсовета  </w:t>
      </w:r>
      <w:r>
        <w:rPr>
          <w:i/>
          <w:szCs w:val="28"/>
        </w:rPr>
        <w:t>Устьянцев А.А.</w:t>
      </w:r>
    </w:p>
    <w:p w:rsidR="005641B1" w:rsidRPr="006D43A8" w:rsidRDefault="005641B1" w:rsidP="005641B1">
      <w:pPr>
        <w:numPr>
          <w:ilvl w:val="0"/>
          <w:numId w:val="17"/>
        </w:numPr>
        <w:spacing w:before="0" w:after="0"/>
        <w:rPr>
          <w:szCs w:val="28"/>
        </w:rPr>
      </w:pPr>
      <w:r>
        <w:rPr>
          <w:szCs w:val="28"/>
        </w:rPr>
        <w:t>Утвердить Порядок учета предложений и участия граждан в обсуждении проекта муниципального правового акта об исполнении  бюджета Устьянцевского сельсовета Барабинского района Новосибирской области за 2022 год.</w:t>
      </w:r>
    </w:p>
    <w:p w:rsidR="005641B1" w:rsidRPr="006D43A8" w:rsidRDefault="005641B1" w:rsidP="005641B1">
      <w:pPr>
        <w:numPr>
          <w:ilvl w:val="0"/>
          <w:numId w:val="17"/>
        </w:numPr>
        <w:spacing w:before="0" w:after="0"/>
        <w:rPr>
          <w:szCs w:val="28"/>
        </w:rPr>
      </w:pPr>
      <w:r>
        <w:rPr>
          <w:szCs w:val="28"/>
        </w:rPr>
        <w:t>Опубликовать данное решение в газете  «Вестник Устьянцевского сельсовета» и разместить на официальном сайте в сети «Интернет».</w:t>
      </w:r>
    </w:p>
    <w:p w:rsidR="005641B1" w:rsidRDefault="005641B1" w:rsidP="005641B1">
      <w:pPr>
        <w:tabs>
          <w:tab w:val="num" w:pos="0"/>
        </w:tabs>
        <w:rPr>
          <w:szCs w:val="28"/>
        </w:rPr>
      </w:pPr>
    </w:p>
    <w:p w:rsidR="005641B1" w:rsidRDefault="005641B1" w:rsidP="005641B1">
      <w:pPr>
        <w:tabs>
          <w:tab w:val="num" w:pos="0"/>
        </w:tabs>
        <w:rPr>
          <w:szCs w:val="28"/>
        </w:rPr>
      </w:pPr>
      <w:r>
        <w:rPr>
          <w:szCs w:val="28"/>
        </w:rPr>
        <w:lastRenderedPageBreak/>
        <w:t xml:space="preserve"> Председатель Совета депутатов </w:t>
      </w:r>
    </w:p>
    <w:p w:rsidR="005641B1" w:rsidRDefault="005641B1" w:rsidP="005641B1">
      <w:pPr>
        <w:tabs>
          <w:tab w:val="num" w:pos="0"/>
        </w:tabs>
        <w:rPr>
          <w:szCs w:val="28"/>
        </w:rPr>
      </w:pPr>
      <w:r>
        <w:rPr>
          <w:szCs w:val="28"/>
        </w:rPr>
        <w:t xml:space="preserve">Устьянцевского сельсовета </w:t>
      </w:r>
    </w:p>
    <w:p w:rsidR="005641B1" w:rsidRDefault="005641B1" w:rsidP="005641B1">
      <w:pPr>
        <w:tabs>
          <w:tab w:val="num" w:pos="0"/>
        </w:tabs>
        <w:rPr>
          <w:szCs w:val="28"/>
        </w:rPr>
      </w:pPr>
      <w:r>
        <w:rPr>
          <w:szCs w:val="28"/>
        </w:rPr>
        <w:t>Барабинского района</w:t>
      </w:r>
    </w:p>
    <w:p w:rsidR="005641B1" w:rsidRDefault="005641B1" w:rsidP="005641B1">
      <w:pPr>
        <w:tabs>
          <w:tab w:val="num" w:pos="0"/>
        </w:tabs>
        <w:rPr>
          <w:szCs w:val="28"/>
        </w:rPr>
      </w:pPr>
      <w:r>
        <w:rPr>
          <w:szCs w:val="28"/>
        </w:rPr>
        <w:t>Новосибирской области                                              Н.И. Кошельченко</w:t>
      </w:r>
    </w:p>
    <w:p w:rsidR="005641B1" w:rsidRDefault="005641B1" w:rsidP="005641B1"/>
    <w:p w:rsidR="005641B1" w:rsidRDefault="005641B1" w:rsidP="005641B1">
      <w:pPr>
        <w:jc w:val="center"/>
        <w:rPr>
          <w:b/>
          <w:szCs w:val="28"/>
        </w:rPr>
      </w:pPr>
      <w:r>
        <w:rPr>
          <w:b/>
          <w:szCs w:val="28"/>
        </w:rPr>
        <w:t xml:space="preserve">СОВЕТ ДЕПУТАТОВ  УСТЬЯНЦЕВСКОГО СЕЛЬСОВЕТА БАРАБИНСКОГО РАЙОНА НОВОСИБИРСКОЙ ОБЛАСТИ </w:t>
      </w:r>
    </w:p>
    <w:p w:rsidR="005641B1" w:rsidRDefault="005641B1" w:rsidP="005641B1">
      <w:pPr>
        <w:jc w:val="center"/>
        <w:rPr>
          <w:b/>
          <w:szCs w:val="28"/>
        </w:rPr>
      </w:pPr>
      <w:r>
        <w:rPr>
          <w:b/>
          <w:szCs w:val="28"/>
        </w:rPr>
        <w:t xml:space="preserve"> шестого созыва</w:t>
      </w:r>
    </w:p>
    <w:p w:rsidR="005641B1" w:rsidRDefault="005641B1" w:rsidP="005641B1">
      <w:pPr>
        <w:jc w:val="center"/>
        <w:rPr>
          <w:b/>
          <w:szCs w:val="28"/>
        </w:rPr>
      </w:pPr>
      <w:r>
        <w:rPr>
          <w:b/>
          <w:bCs/>
          <w:szCs w:val="28"/>
        </w:rPr>
        <w:t xml:space="preserve">                                                                                            </w:t>
      </w:r>
    </w:p>
    <w:p w:rsidR="005641B1" w:rsidRDefault="005641B1" w:rsidP="005641B1">
      <w:pPr>
        <w:jc w:val="center"/>
        <w:rPr>
          <w:b/>
          <w:bCs/>
          <w:szCs w:val="28"/>
        </w:rPr>
      </w:pPr>
      <w:r>
        <w:rPr>
          <w:b/>
          <w:bCs/>
          <w:szCs w:val="28"/>
        </w:rPr>
        <w:t>РЕШЕНИЕ</w:t>
      </w:r>
    </w:p>
    <w:p w:rsidR="005641B1" w:rsidRDefault="005641B1" w:rsidP="005641B1">
      <w:pPr>
        <w:tabs>
          <w:tab w:val="left" w:pos="1568"/>
        </w:tabs>
        <w:jc w:val="center"/>
        <w:rPr>
          <w:b/>
          <w:szCs w:val="28"/>
        </w:rPr>
      </w:pPr>
      <w:r>
        <w:rPr>
          <w:szCs w:val="28"/>
        </w:rPr>
        <w:t xml:space="preserve"> </w:t>
      </w:r>
      <w:r>
        <w:rPr>
          <w:b/>
          <w:szCs w:val="28"/>
        </w:rPr>
        <w:t xml:space="preserve">Двадцать четвертой сессии </w:t>
      </w:r>
    </w:p>
    <w:p w:rsidR="005641B1" w:rsidRDefault="005641B1" w:rsidP="005641B1">
      <w:pPr>
        <w:tabs>
          <w:tab w:val="left" w:pos="1568"/>
        </w:tabs>
        <w:jc w:val="center"/>
        <w:rPr>
          <w:szCs w:val="28"/>
        </w:rPr>
      </w:pPr>
    </w:p>
    <w:p w:rsidR="005641B1" w:rsidRDefault="005641B1" w:rsidP="005641B1">
      <w:pPr>
        <w:tabs>
          <w:tab w:val="left" w:pos="1568"/>
        </w:tabs>
        <w:rPr>
          <w:b/>
          <w:szCs w:val="28"/>
        </w:rPr>
      </w:pPr>
      <w:r>
        <w:rPr>
          <w:b/>
          <w:szCs w:val="28"/>
        </w:rPr>
        <w:t xml:space="preserve"> </w:t>
      </w:r>
      <w:r>
        <w:rPr>
          <w:szCs w:val="28"/>
        </w:rPr>
        <w:t>от 15 марта 2023 г</w:t>
      </w:r>
      <w:r>
        <w:rPr>
          <w:b/>
          <w:szCs w:val="28"/>
        </w:rPr>
        <w:t xml:space="preserve">                              д. Устьянцево                           № 3</w:t>
      </w:r>
    </w:p>
    <w:p w:rsidR="005641B1" w:rsidRDefault="005641B1" w:rsidP="005641B1">
      <w:pPr>
        <w:tabs>
          <w:tab w:val="left" w:pos="1568"/>
        </w:tabs>
        <w:rPr>
          <w:b/>
          <w:szCs w:val="28"/>
        </w:rPr>
      </w:pPr>
    </w:p>
    <w:p w:rsidR="005641B1" w:rsidRDefault="005641B1" w:rsidP="005641B1">
      <w:pPr>
        <w:rPr>
          <w:szCs w:val="28"/>
        </w:rPr>
      </w:pPr>
    </w:p>
    <w:p w:rsidR="005641B1" w:rsidRDefault="005641B1" w:rsidP="005641B1">
      <w:pPr>
        <w:jc w:val="center"/>
        <w:rPr>
          <w:b/>
          <w:szCs w:val="28"/>
        </w:rPr>
      </w:pPr>
      <w:r>
        <w:rPr>
          <w:b/>
          <w:szCs w:val="28"/>
        </w:rPr>
        <w:t>«О выделении денежных средств из резервного фонда Устьянцевского сельсовета Барабинского района Новосибирской области в связи с пожаром»</w:t>
      </w:r>
    </w:p>
    <w:p w:rsidR="005641B1" w:rsidRDefault="005641B1" w:rsidP="005641B1">
      <w:pPr>
        <w:rPr>
          <w:szCs w:val="28"/>
        </w:rPr>
      </w:pPr>
    </w:p>
    <w:p w:rsidR="005641B1" w:rsidRDefault="005641B1" w:rsidP="005641B1">
      <w:pPr>
        <w:rPr>
          <w:szCs w:val="28"/>
        </w:rPr>
      </w:pPr>
      <w:r>
        <w:rPr>
          <w:szCs w:val="28"/>
        </w:rPr>
        <w:t xml:space="preserve">В связи с чрезвычайной ситуацией, сложившейся на станции Кирзинской, д. Половинное, в результате пожара, на основании заявлений потерпевших,   руководствуясь Уставом Устьянцевского сельсовета Барабинского района Новосибирской области, Совет депутатов Устьянцевского сельсовета Барабинского района Новосибирской области </w:t>
      </w:r>
    </w:p>
    <w:p w:rsidR="005641B1" w:rsidRDefault="005641B1" w:rsidP="005641B1">
      <w:pPr>
        <w:rPr>
          <w:b/>
          <w:szCs w:val="28"/>
        </w:rPr>
      </w:pPr>
    </w:p>
    <w:p w:rsidR="005641B1" w:rsidRDefault="005641B1" w:rsidP="005641B1">
      <w:pPr>
        <w:rPr>
          <w:b/>
          <w:szCs w:val="28"/>
        </w:rPr>
      </w:pPr>
      <w:r>
        <w:rPr>
          <w:b/>
          <w:szCs w:val="28"/>
        </w:rPr>
        <w:t>РЕШИЛ:</w:t>
      </w:r>
    </w:p>
    <w:p w:rsidR="005641B1" w:rsidRDefault="005641B1" w:rsidP="005641B1">
      <w:pPr>
        <w:ind w:firstLine="720"/>
        <w:rPr>
          <w:szCs w:val="28"/>
        </w:rPr>
      </w:pPr>
    </w:p>
    <w:p w:rsidR="005641B1" w:rsidRPr="00C63DF2" w:rsidRDefault="005641B1" w:rsidP="005641B1">
      <w:pPr>
        <w:pStyle w:val="af9"/>
        <w:numPr>
          <w:ilvl w:val="0"/>
          <w:numId w:val="18"/>
        </w:numPr>
        <w:tabs>
          <w:tab w:val="left" w:pos="732"/>
        </w:tabs>
        <w:ind w:left="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641B1" w:rsidRDefault="005641B1" w:rsidP="005641B1">
      <w:pPr>
        <w:tabs>
          <w:tab w:val="left" w:pos="732"/>
        </w:tabs>
        <w:rPr>
          <w:szCs w:val="28"/>
        </w:rPr>
      </w:pPr>
      <w:r>
        <w:rPr>
          <w:szCs w:val="28"/>
        </w:rPr>
        <w:t xml:space="preserve">          </w:t>
      </w:r>
    </w:p>
    <w:p w:rsidR="005641B1" w:rsidRDefault="005641B1" w:rsidP="005641B1">
      <w:pPr>
        <w:jc w:val="right"/>
        <w:rPr>
          <w:szCs w:val="28"/>
        </w:rPr>
      </w:pPr>
    </w:p>
    <w:p w:rsidR="005641B1" w:rsidRDefault="005641B1" w:rsidP="005641B1">
      <w:pPr>
        <w:rPr>
          <w:szCs w:val="28"/>
        </w:rPr>
      </w:pPr>
      <w:r>
        <w:rPr>
          <w:szCs w:val="28"/>
        </w:rPr>
        <w:t xml:space="preserve">          </w:t>
      </w:r>
    </w:p>
    <w:p w:rsidR="005641B1" w:rsidRDefault="005641B1" w:rsidP="005641B1">
      <w:pPr>
        <w:jc w:val="right"/>
        <w:rPr>
          <w:szCs w:val="28"/>
        </w:rPr>
      </w:pPr>
    </w:p>
    <w:p w:rsidR="005641B1" w:rsidRDefault="005641B1" w:rsidP="005641B1">
      <w:pPr>
        <w:rPr>
          <w:szCs w:val="28"/>
        </w:rPr>
      </w:pPr>
      <w:r>
        <w:rPr>
          <w:szCs w:val="28"/>
        </w:rPr>
        <w:t>Председатель Совета депутатов</w:t>
      </w:r>
    </w:p>
    <w:p w:rsidR="005641B1" w:rsidRDefault="005641B1" w:rsidP="005641B1">
      <w:pPr>
        <w:rPr>
          <w:szCs w:val="28"/>
        </w:rPr>
      </w:pPr>
      <w:r>
        <w:rPr>
          <w:szCs w:val="28"/>
        </w:rPr>
        <w:lastRenderedPageBreak/>
        <w:t xml:space="preserve">Устьянцевского сельсовета </w:t>
      </w:r>
    </w:p>
    <w:p w:rsidR="005641B1" w:rsidRDefault="005641B1" w:rsidP="005641B1">
      <w:pPr>
        <w:rPr>
          <w:szCs w:val="28"/>
        </w:rPr>
      </w:pPr>
      <w:r>
        <w:rPr>
          <w:szCs w:val="28"/>
        </w:rPr>
        <w:t xml:space="preserve">Барабинского района </w:t>
      </w:r>
    </w:p>
    <w:p w:rsidR="005641B1" w:rsidRDefault="005641B1" w:rsidP="005641B1">
      <w:pPr>
        <w:rPr>
          <w:szCs w:val="28"/>
        </w:rPr>
      </w:pPr>
      <w:r>
        <w:rPr>
          <w:szCs w:val="28"/>
        </w:rPr>
        <w:t>Новосибирской области                                                 Н.И. Кошельченко</w:t>
      </w:r>
    </w:p>
    <w:p w:rsidR="005641B1" w:rsidRDefault="005641B1" w:rsidP="005641B1">
      <w:pPr>
        <w:rPr>
          <w:szCs w:val="28"/>
        </w:rPr>
      </w:pPr>
    </w:p>
    <w:p w:rsidR="005641B1" w:rsidRPr="0085506C" w:rsidRDefault="005641B1" w:rsidP="005641B1">
      <w:pPr>
        <w:widowControl w:val="0"/>
        <w:tabs>
          <w:tab w:val="left" w:pos="10206"/>
        </w:tabs>
        <w:spacing w:before="0" w:after="0"/>
        <w:jc w:val="center"/>
        <w:rPr>
          <w:b/>
          <w:bCs/>
        </w:rPr>
      </w:pPr>
      <w:r w:rsidRPr="0085506C">
        <w:rPr>
          <w:rFonts w:eastAsia="UFSMB+TimesNewRomanPSMT"/>
          <w:b/>
          <w:bCs/>
          <w:w w:val="99"/>
        </w:rPr>
        <w:t>С</w:t>
      </w:r>
      <w:r w:rsidRPr="0085506C">
        <w:rPr>
          <w:rFonts w:eastAsia="UFSMB+TimesNewRomanPSMT"/>
          <w:b/>
          <w:bCs/>
          <w:spacing w:val="-1"/>
        </w:rPr>
        <w:t>ОВЕ</w:t>
      </w:r>
      <w:r w:rsidRPr="0085506C">
        <w:rPr>
          <w:rFonts w:eastAsia="UFSMB+TimesNewRomanPSMT"/>
          <w:b/>
          <w:bCs/>
        </w:rPr>
        <w:t>Т</w:t>
      </w:r>
      <w:r w:rsidRPr="0085506C">
        <w:rPr>
          <w:rFonts w:eastAsia="UFSMB+TimesNewRomanPSMT"/>
          <w:b/>
          <w:bCs/>
          <w:spacing w:val="-2"/>
        </w:rPr>
        <w:t xml:space="preserve"> </w:t>
      </w:r>
      <w:r w:rsidRPr="0085506C">
        <w:rPr>
          <w:rFonts w:eastAsia="UFSMB+TimesNewRomanPSMT"/>
          <w:b/>
          <w:bCs/>
          <w:spacing w:val="-1"/>
        </w:rPr>
        <w:t>Д</w:t>
      </w:r>
      <w:r w:rsidRPr="0085506C">
        <w:rPr>
          <w:rFonts w:eastAsia="UFSMB+TimesNewRomanPSMT"/>
          <w:b/>
          <w:bCs/>
        </w:rPr>
        <w:t>Е</w:t>
      </w:r>
      <w:r w:rsidRPr="0085506C">
        <w:rPr>
          <w:rFonts w:eastAsia="UFSMB+TimesNewRomanPSMT"/>
          <w:b/>
          <w:bCs/>
          <w:spacing w:val="-1"/>
        </w:rPr>
        <w:t>ПУТ</w:t>
      </w:r>
      <w:r w:rsidRPr="0085506C">
        <w:rPr>
          <w:rFonts w:eastAsia="UFSMB+TimesNewRomanPSMT"/>
          <w:b/>
          <w:bCs/>
        </w:rPr>
        <w:t>А</w:t>
      </w:r>
      <w:r w:rsidRPr="0085506C">
        <w:rPr>
          <w:rFonts w:eastAsia="UFSMB+TimesNewRomanPSMT"/>
          <w:b/>
          <w:bCs/>
          <w:spacing w:val="-1"/>
        </w:rPr>
        <w:t>ТО</w:t>
      </w:r>
      <w:r w:rsidRPr="0085506C">
        <w:rPr>
          <w:rFonts w:eastAsia="UFSMB+TimesNewRomanPSMT"/>
          <w:b/>
          <w:bCs/>
        </w:rPr>
        <w:t>В УСТЬЯНЦЕВСКОГО С</w:t>
      </w:r>
      <w:r w:rsidRPr="0085506C">
        <w:rPr>
          <w:rFonts w:eastAsia="UFSMB+TimesNewRomanPSMT"/>
          <w:b/>
          <w:bCs/>
          <w:spacing w:val="-2"/>
        </w:rPr>
        <w:t>Е</w:t>
      </w:r>
      <w:r w:rsidRPr="0085506C">
        <w:rPr>
          <w:rFonts w:eastAsia="UFSMB+TimesNewRomanPSMT"/>
          <w:b/>
          <w:bCs/>
        </w:rPr>
        <w:t>Л</w:t>
      </w:r>
      <w:r w:rsidRPr="0085506C">
        <w:rPr>
          <w:rFonts w:eastAsia="UFSMB+TimesNewRomanPSMT"/>
          <w:b/>
          <w:bCs/>
          <w:spacing w:val="-1"/>
        </w:rPr>
        <w:t>ЬСОВЕТ</w:t>
      </w:r>
      <w:r w:rsidRPr="0085506C">
        <w:rPr>
          <w:rFonts w:eastAsia="UFSMB+TimesNewRomanPSMT"/>
          <w:b/>
          <w:bCs/>
        </w:rPr>
        <w:t>А</w:t>
      </w:r>
    </w:p>
    <w:p w:rsidR="005641B1" w:rsidRPr="0085506C" w:rsidRDefault="005641B1" w:rsidP="005641B1">
      <w:pPr>
        <w:widowControl w:val="0"/>
        <w:spacing w:before="0" w:after="0"/>
        <w:ind w:left="2835" w:right="1577" w:hanging="1702"/>
        <w:jc w:val="center"/>
        <w:rPr>
          <w:rFonts w:eastAsia="UFSMB+TimesNewRomanPSMT"/>
          <w:b/>
          <w:bCs/>
        </w:rPr>
      </w:pPr>
      <w:r w:rsidRPr="0085506C">
        <w:rPr>
          <w:rFonts w:eastAsia="UFSMB+TimesNewRomanPSMT"/>
          <w:b/>
          <w:bCs/>
          <w:spacing w:val="-1"/>
        </w:rPr>
        <w:t xml:space="preserve">БАРАБИНСКОГО </w:t>
      </w:r>
      <w:r w:rsidRPr="0085506C">
        <w:rPr>
          <w:rFonts w:eastAsia="UFSMB+TimesNewRomanPSMT"/>
          <w:b/>
          <w:bCs/>
          <w:spacing w:val="-5"/>
        </w:rPr>
        <w:t xml:space="preserve"> </w:t>
      </w:r>
      <w:r w:rsidRPr="0085506C">
        <w:rPr>
          <w:rFonts w:eastAsia="UFSMB+TimesNewRomanPSMT"/>
          <w:b/>
          <w:bCs/>
          <w:spacing w:val="-1"/>
        </w:rPr>
        <w:t>Р</w:t>
      </w:r>
      <w:r w:rsidRPr="0085506C">
        <w:rPr>
          <w:rFonts w:eastAsia="UFSMB+TimesNewRomanPSMT"/>
          <w:b/>
          <w:bCs/>
          <w:spacing w:val="-2"/>
        </w:rPr>
        <w:t>АЙОН</w:t>
      </w:r>
      <w:r w:rsidRPr="0085506C">
        <w:rPr>
          <w:rFonts w:eastAsia="UFSMB+TimesNewRomanPSMT"/>
          <w:b/>
          <w:bCs/>
        </w:rPr>
        <w:t xml:space="preserve">А </w:t>
      </w:r>
      <w:r w:rsidRPr="0085506C">
        <w:rPr>
          <w:rFonts w:eastAsia="UFSMB+TimesNewRomanPSMT"/>
          <w:b/>
          <w:bCs/>
          <w:spacing w:val="-2"/>
        </w:rPr>
        <w:t>Н</w:t>
      </w:r>
      <w:r w:rsidRPr="0085506C">
        <w:rPr>
          <w:rFonts w:eastAsia="UFSMB+TimesNewRomanPSMT"/>
          <w:b/>
          <w:bCs/>
          <w:spacing w:val="-1"/>
        </w:rPr>
        <w:t>О</w:t>
      </w:r>
      <w:r w:rsidRPr="0085506C">
        <w:rPr>
          <w:rFonts w:eastAsia="UFSMB+TimesNewRomanPSMT"/>
          <w:b/>
          <w:bCs/>
          <w:spacing w:val="-2"/>
        </w:rPr>
        <w:t>ВОСИ</w:t>
      </w:r>
      <w:r w:rsidRPr="0085506C">
        <w:rPr>
          <w:rFonts w:eastAsia="UFSMB+TimesNewRomanPSMT"/>
          <w:b/>
          <w:bCs/>
          <w:spacing w:val="-1"/>
        </w:rPr>
        <w:t>Б</w:t>
      </w:r>
      <w:r w:rsidRPr="0085506C">
        <w:rPr>
          <w:rFonts w:eastAsia="UFSMB+TimesNewRomanPSMT"/>
          <w:b/>
          <w:bCs/>
          <w:spacing w:val="-3"/>
        </w:rPr>
        <w:t>И</w:t>
      </w:r>
      <w:r w:rsidRPr="0085506C">
        <w:rPr>
          <w:rFonts w:eastAsia="UFSMB+TimesNewRomanPSMT"/>
          <w:b/>
          <w:bCs/>
          <w:spacing w:val="-1"/>
        </w:rPr>
        <w:t>Р</w:t>
      </w:r>
      <w:r w:rsidRPr="0085506C">
        <w:rPr>
          <w:rFonts w:eastAsia="UFSMB+TimesNewRomanPSMT"/>
          <w:b/>
          <w:bCs/>
          <w:spacing w:val="-2"/>
        </w:rPr>
        <w:t>СКО</w:t>
      </w:r>
      <w:r w:rsidRPr="0085506C">
        <w:rPr>
          <w:rFonts w:eastAsia="UFSMB+TimesNewRomanPSMT"/>
          <w:b/>
          <w:bCs/>
        </w:rPr>
        <w:t>Й</w:t>
      </w:r>
      <w:r w:rsidRPr="0085506C">
        <w:rPr>
          <w:rFonts w:eastAsia="UFSMB+TimesNewRomanPSMT"/>
          <w:b/>
          <w:bCs/>
          <w:spacing w:val="-4"/>
        </w:rPr>
        <w:t xml:space="preserve"> </w:t>
      </w:r>
      <w:r w:rsidRPr="0085506C">
        <w:rPr>
          <w:rFonts w:eastAsia="UFSMB+TimesNewRomanPSMT"/>
          <w:b/>
          <w:bCs/>
          <w:spacing w:val="-2"/>
        </w:rPr>
        <w:t>О</w:t>
      </w:r>
      <w:r w:rsidRPr="0085506C">
        <w:rPr>
          <w:rFonts w:eastAsia="UFSMB+TimesNewRomanPSMT"/>
          <w:b/>
          <w:bCs/>
          <w:spacing w:val="-1"/>
        </w:rPr>
        <w:t>Б</w:t>
      </w:r>
      <w:r w:rsidRPr="0085506C">
        <w:rPr>
          <w:rFonts w:eastAsia="UFSMB+TimesNewRomanPSMT"/>
          <w:b/>
          <w:bCs/>
          <w:spacing w:val="-2"/>
        </w:rPr>
        <w:t>ЛАСТ</w:t>
      </w:r>
      <w:r w:rsidRPr="0085506C">
        <w:rPr>
          <w:rFonts w:eastAsia="UFSMB+TimesNewRomanPSMT"/>
          <w:b/>
          <w:bCs/>
        </w:rPr>
        <w:t>И</w:t>
      </w:r>
    </w:p>
    <w:p w:rsidR="005641B1" w:rsidRPr="0085506C" w:rsidRDefault="005641B1" w:rsidP="005641B1">
      <w:pPr>
        <w:widowControl w:val="0"/>
        <w:ind w:left="1639" w:right="1577" w:hanging="1702"/>
        <w:jc w:val="center"/>
        <w:rPr>
          <w:rFonts w:eastAsia="AVFKT+TimesNewRomanPSMT"/>
          <w:spacing w:val="2474"/>
        </w:rPr>
      </w:pPr>
      <w:r w:rsidRPr="0085506C">
        <w:rPr>
          <w:rFonts w:eastAsia="AVFKT+TimesNewRomanPSMT"/>
        </w:rPr>
        <w:t xml:space="preserve">                  шестого со</w:t>
      </w:r>
      <w:r w:rsidRPr="0085506C">
        <w:rPr>
          <w:rFonts w:eastAsia="AVFKT+TimesNewRomanPSMT"/>
          <w:w w:val="99"/>
        </w:rPr>
        <w:t>з</w:t>
      </w:r>
      <w:r w:rsidRPr="0085506C">
        <w:rPr>
          <w:rFonts w:eastAsia="AVFKT+TimesNewRomanPSMT"/>
        </w:rPr>
        <w:t>ыва</w:t>
      </w:r>
    </w:p>
    <w:p w:rsidR="005641B1" w:rsidRPr="0085506C" w:rsidRDefault="005641B1" w:rsidP="005641B1">
      <w:pPr>
        <w:widowControl w:val="0"/>
        <w:ind w:right="1577" w:hanging="63"/>
        <w:jc w:val="center"/>
        <w:rPr>
          <w:rFonts w:eastAsia="UFSMB+TimesNewRomanPSMT"/>
          <w:b/>
          <w:bCs/>
          <w:spacing w:val="3356"/>
        </w:rPr>
      </w:pPr>
      <w:r w:rsidRPr="0085506C">
        <w:rPr>
          <w:rFonts w:eastAsia="UFSMB+TimesNewRomanPSMT"/>
          <w:b/>
          <w:bCs/>
          <w:spacing w:val="46"/>
        </w:rPr>
        <w:t xml:space="preserve">           Р</w:t>
      </w:r>
      <w:r w:rsidRPr="0085506C">
        <w:rPr>
          <w:rFonts w:eastAsia="UFSMB+TimesNewRomanPSMT"/>
          <w:b/>
          <w:bCs/>
          <w:spacing w:val="47"/>
        </w:rPr>
        <w:t>ЕШЕНИ</w:t>
      </w:r>
      <w:r w:rsidRPr="0085506C">
        <w:rPr>
          <w:rFonts w:eastAsia="UFSMB+TimesNewRomanPSMT"/>
          <w:b/>
          <w:bCs/>
          <w:spacing w:val="50"/>
        </w:rPr>
        <w:t>Е</w:t>
      </w:r>
    </w:p>
    <w:p w:rsidR="005641B1" w:rsidRPr="0085506C" w:rsidRDefault="005641B1" w:rsidP="005641B1">
      <w:pPr>
        <w:widowControl w:val="0"/>
        <w:ind w:left="1639" w:right="1577" w:hanging="1702"/>
        <w:jc w:val="center"/>
      </w:pPr>
      <w:r w:rsidRPr="0085506C">
        <w:rPr>
          <w:rFonts w:eastAsia="AVFKT+TimesNewRomanPSMT"/>
        </w:rPr>
        <w:t xml:space="preserve">                  Двадцать четвертой сессии</w:t>
      </w:r>
    </w:p>
    <w:p w:rsidR="005641B1" w:rsidRPr="0085506C" w:rsidRDefault="005641B1" w:rsidP="005641B1">
      <w:pPr>
        <w:pStyle w:val="ab"/>
        <w:jc w:val="center"/>
        <w:rPr>
          <w:rFonts w:eastAsia="AVFKT+TimesNewRomanPSMT"/>
          <w:spacing w:val="-22"/>
        </w:rPr>
      </w:pPr>
      <w:r w:rsidRPr="0085506C">
        <w:rPr>
          <w:rFonts w:eastAsia="AVFKT+TimesNewRomanPSMT"/>
        </w:rPr>
        <w:t xml:space="preserve">15.03.2022г.            </w:t>
      </w:r>
      <w:r w:rsidRPr="0085506C">
        <w:rPr>
          <w:rFonts w:eastAsia="AVFKT+TimesNewRomanPSMT"/>
        </w:rPr>
        <w:tab/>
        <w:t xml:space="preserve">                  </w:t>
      </w:r>
      <w:r w:rsidRPr="0085506C">
        <w:rPr>
          <w:rFonts w:eastAsia="AVFKT+TimesNewRomanPSMT"/>
          <w:w w:val="99"/>
        </w:rPr>
        <w:t>д. Устьянцево</w:t>
      </w:r>
      <w:r w:rsidRPr="0085506C">
        <w:rPr>
          <w:rFonts w:eastAsia="AVFKT+TimesNewRomanPSMT"/>
        </w:rPr>
        <w:tab/>
        <w:t xml:space="preserve">                                               </w:t>
      </w:r>
      <w:r w:rsidRPr="0085506C">
        <w:rPr>
          <w:rFonts w:eastAsia="AVFKT+TimesNewRomanPSMT"/>
          <w:spacing w:val="16"/>
          <w:w w:val="99"/>
        </w:rPr>
        <w:t xml:space="preserve">№ </w:t>
      </w:r>
      <w:r w:rsidRPr="0085506C">
        <w:rPr>
          <w:rFonts w:eastAsia="AVFKT+TimesNewRomanPSMT"/>
          <w:spacing w:val="-22"/>
        </w:rPr>
        <w:t>4</w:t>
      </w:r>
    </w:p>
    <w:p w:rsidR="005641B1" w:rsidRPr="0085506C" w:rsidRDefault="005641B1" w:rsidP="005641B1">
      <w:pPr>
        <w:pStyle w:val="ab"/>
        <w:jc w:val="center"/>
        <w:rPr>
          <w:b/>
          <w:bCs/>
        </w:rPr>
      </w:pPr>
    </w:p>
    <w:p w:rsidR="005641B1" w:rsidRPr="0085506C" w:rsidRDefault="005641B1" w:rsidP="005641B1">
      <w:pPr>
        <w:jc w:val="center"/>
        <w:rPr>
          <w:b/>
        </w:rPr>
      </w:pPr>
      <w:r w:rsidRPr="0085506C">
        <w:rPr>
          <w:b/>
        </w:rPr>
        <w:t>О внесении изменений в решение Совета депутатов Устьянцевского сельсоветаБарабинского района Новосибирской области</w:t>
      </w:r>
    </w:p>
    <w:p w:rsidR="005641B1" w:rsidRPr="0085506C" w:rsidRDefault="005641B1" w:rsidP="005641B1">
      <w:pPr>
        <w:jc w:val="center"/>
        <w:rPr>
          <w:b/>
          <w:i/>
        </w:rPr>
      </w:pPr>
      <w:r w:rsidRPr="0085506C">
        <w:rPr>
          <w:b/>
        </w:rPr>
        <w:t>от 19.08.2020г № 3 «Об утверждении Положения о порядке проведения конкурса по отбору кандидатур на должность Главы Устьянцевского сельсовета Барабинского района Новосибирской области</w:t>
      </w:r>
      <w:r w:rsidRPr="0085506C">
        <w:rPr>
          <w:b/>
          <w:i/>
        </w:rPr>
        <w:t>»</w:t>
      </w:r>
    </w:p>
    <w:p w:rsidR="005641B1" w:rsidRPr="0085506C" w:rsidRDefault="005641B1" w:rsidP="005641B1">
      <w:pPr>
        <w:autoSpaceDE w:val="0"/>
        <w:autoSpaceDN w:val="0"/>
        <w:adjustRightInd w:val="0"/>
        <w:ind w:firstLine="851"/>
      </w:pPr>
      <w:r w:rsidRPr="0085506C">
        <w:t>В соответствии  со статьями 4, 32 Федерального закона от 12.06.2002 г № 67-ФЗ, со статьей 27 Устава Устьянцевского сельсовета Барабинского района Новосибирской области Совет депутатов Устьянцевского сельсовета Барабинского района Новосибирской области</w:t>
      </w:r>
    </w:p>
    <w:p w:rsidR="005641B1" w:rsidRPr="0085506C" w:rsidRDefault="005641B1" w:rsidP="005641B1">
      <w:r w:rsidRPr="0085506C">
        <w:t>РЕШИЛ:</w:t>
      </w:r>
    </w:p>
    <w:p w:rsidR="005641B1" w:rsidRPr="0085506C" w:rsidRDefault="005641B1" w:rsidP="005641B1">
      <w:pPr>
        <w:ind w:firstLine="851"/>
      </w:pPr>
      <w:r w:rsidRPr="0085506C">
        <w:t>1. Внести в Положение о порядке проведения конкурса по отбору кандидатур на должность Главы Устьянцевского сельсовета Барабинского района Новосибирской области</w:t>
      </w:r>
      <w:r w:rsidRPr="0085506C">
        <w:rPr>
          <w:i/>
        </w:rPr>
        <w:t xml:space="preserve">, </w:t>
      </w:r>
      <w:r w:rsidRPr="0085506C">
        <w:t>утвержденное решением</w:t>
      </w:r>
      <w:r w:rsidRPr="0085506C">
        <w:rPr>
          <w:i/>
        </w:rPr>
        <w:t xml:space="preserve"> </w:t>
      </w:r>
      <w:r w:rsidRPr="0085506C">
        <w:t>Совета депутатов Устьянцевского сельсовета Барабинского района Новосибирской области от 19.08.2020г № 3 следующие изменения:</w:t>
      </w:r>
    </w:p>
    <w:p w:rsidR="005641B1" w:rsidRPr="0085506C" w:rsidRDefault="005641B1" w:rsidP="005641B1">
      <w:pPr>
        <w:tabs>
          <w:tab w:val="left" w:pos="0"/>
        </w:tabs>
        <w:autoSpaceDE w:val="0"/>
        <w:autoSpaceDN w:val="0"/>
        <w:adjustRightInd w:val="0"/>
        <w:ind w:firstLine="851"/>
      </w:pPr>
      <w:r w:rsidRPr="0085506C">
        <w:t>1)  пункт 3.1 изложить в следующей редакции:</w:t>
      </w:r>
    </w:p>
    <w:p w:rsidR="005641B1" w:rsidRPr="0085506C" w:rsidRDefault="005641B1" w:rsidP="005641B1">
      <w:pPr>
        <w:pStyle w:val="s1"/>
        <w:shd w:val="clear" w:color="auto" w:fill="FFFFFF"/>
        <w:spacing w:before="0" w:beforeAutospacing="0" w:after="200" w:afterAutospacing="0"/>
        <w:jc w:val="both"/>
      </w:pPr>
      <w:bookmarkStart w:id="52" w:name="_GoBack"/>
      <w:r w:rsidRPr="0085506C">
        <w:t> Не имеют права избирать, быть избранными, осуществлять другие избирательные действия, участвовать в референдуме граждане, признанные судом недееспособными или содержащиеся в местах лишения свободы по приговору суда.</w:t>
      </w:r>
    </w:p>
    <w:p w:rsidR="005641B1" w:rsidRPr="0085506C" w:rsidRDefault="005641B1" w:rsidP="005641B1">
      <w:pPr>
        <w:pStyle w:val="s1"/>
        <w:shd w:val="clear" w:color="auto" w:fill="FFFFFF"/>
        <w:spacing w:before="0" w:beforeAutospacing="0" w:after="200" w:afterAutospacing="0"/>
        <w:jc w:val="both"/>
      </w:pPr>
      <w:r w:rsidRPr="0085506C">
        <w:t>3.1. Не имеют права быть избранными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5641B1" w:rsidRPr="0085506C" w:rsidRDefault="005641B1" w:rsidP="005641B1">
      <w:pPr>
        <w:pStyle w:val="s1"/>
        <w:shd w:val="clear" w:color="auto" w:fill="FFFFFF"/>
        <w:spacing w:before="0" w:beforeAutospacing="0" w:after="200" w:afterAutospacing="0"/>
        <w:jc w:val="both"/>
      </w:pPr>
      <w:r w:rsidRPr="0085506C">
        <w:lastRenderedPageBreak/>
        <w:t>а)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5641B1" w:rsidRPr="0085506C" w:rsidRDefault="005641B1" w:rsidP="005641B1">
      <w:pPr>
        <w:pStyle w:val="s1"/>
        <w:shd w:val="clear" w:color="auto" w:fill="FFFFFF"/>
        <w:spacing w:before="0" w:beforeAutospacing="0" w:after="200" w:afterAutospacing="0"/>
        <w:jc w:val="both"/>
      </w:pPr>
      <w:r w:rsidRPr="0085506C">
        <w:t>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5641B1" w:rsidRPr="0085506C" w:rsidRDefault="005641B1" w:rsidP="005641B1">
      <w:pPr>
        <w:pStyle w:val="s1"/>
        <w:shd w:val="clear" w:color="auto" w:fill="FFFFFF"/>
        <w:spacing w:before="0" w:beforeAutospacing="0" w:after="200" w:afterAutospacing="0"/>
        <w:jc w:val="both"/>
      </w:pPr>
      <w:r w:rsidRPr="0085506C">
        <w:t>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5641B1" w:rsidRPr="0085506C" w:rsidRDefault="005641B1" w:rsidP="005641B1">
      <w:pPr>
        <w:pStyle w:val="s1"/>
        <w:shd w:val="clear" w:color="auto" w:fill="FFFFFF"/>
        <w:spacing w:before="0" w:beforeAutospacing="0" w:after="0" w:afterAutospacing="0"/>
        <w:jc w:val="both"/>
      </w:pPr>
      <w:r w:rsidRPr="0085506C">
        <w:t>б) осужденные за совершение преступлений экстремистской направленности, предусмотренных </w:t>
      </w:r>
      <w:hyperlink r:id="rId33" w:anchor="block_2821" w:history="1">
        <w:r w:rsidRPr="0085506C">
          <w:rPr>
            <w:rStyle w:val="af5"/>
          </w:rPr>
          <w:t>Уголовным кодексом</w:t>
        </w:r>
      </w:hyperlink>
      <w:r w:rsidRPr="0085506C">
        <w:t>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w:t>
      </w:r>
      <w:hyperlink r:id="rId34" w:anchor="block_43211" w:history="1">
        <w:r w:rsidRPr="0085506C">
          <w:rPr>
            <w:rStyle w:val="af5"/>
          </w:rPr>
          <w:t>подпунктов "а.1"</w:t>
        </w:r>
      </w:hyperlink>
      <w:r w:rsidRPr="0085506C">
        <w:t> и </w:t>
      </w:r>
      <w:hyperlink r:id="rId35" w:anchor="block_43212" w:history="1">
        <w:r w:rsidRPr="0085506C">
          <w:rPr>
            <w:rStyle w:val="af5"/>
          </w:rPr>
          <w:t>"а.2"</w:t>
        </w:r>
      </w:hyperlink>
      <w:r w:rsidRPr="0085506C">
        <w:t> настоящего пункта;</w:t>
      </w:r>
    </w:p>
    <w:p w:rsidR="005641B1" w:rsidRPr="0085506C" w:rsidRDefault="005641B1" w:rsidP="005641B1">
      <w:pPr>
        <w:pStyle w:val="s1"/>
        <w:shd w:val="clear" w:color="auto" w:fill="FFFFFF"/>
        <w:spacing w:before="0" w:beforeAutospacing="0" w:after="0" w:afterAutospacing="0"/>
        <w:jc w:val="both"/>
      </w:pPr>
      <w:r w:rsidRPr="0085506C">
        <w:t>б.1) осужденные к лишению свободы за совершение преступлений, предусмотренных </w:t>
      </w:r>
      <w:hyperlink r:id="rId36" w:anchor="block_106" w:history="1">
        <w:r w:rsidRPr="0085506C">
          <w:rPr>
            <w:rStyle w:val="af5"/>
          </w:rPr>
          <w:t>статьей 106</w:t>
        </w:r>
      </w:hyperlink>
      <w:r w:rsidRPr="0085506C">
        <w:t>, </w:t>
      </w:r>
      <w:hyperlink r:id="rId37" w:anchor="block_10702" w:history="1">
        <w:r w:rsidRPr="0085506C">
          <w:rPr>
            <w:rStyle w:val="af5"/>
          </w:rPr>
          <w:t>частью второй статьи 107</w:t>
        </w:r>
      </w:hyperlink>
      <w:r w:rsidRPr="0085506C">
        <w:t>, </w:t>
      </w:r>
      <w:hyperlink r:id="rId38" w:anchor="block_110130" w:history="1">
        <w:r w:rsidRPr="0085506C">
          <w:rPr>
            <w:rStyle w:val="af5"/>
          </w:rPr>
          <w:t>частью третьей статьи 110.1</w:t>
        </w:r>
      </w:hyperlink>
      <w:r w:rsidRPr="0085506C">
        <w:t>, </w:t>
      </w:r>
      <w:hyperlink r:id="rId39" w:anchor="block_11202" w:history="1">
        <w:r w:rsidRPr="0085506C">
          <w:rPr>
            <w:rStyle w:val="af5"/>
          </w:rPr>
          <w:t>частью второй статьи 112</w:t>
        </w:r>
      </w:hyperlink>
      <w:r w:rsidRPr="0085506C">
        <w:t>, </w:t>
      </w:r>
      <w:hyperlink r:id="rId40" w:anchor="block_1192" w:history="1">
        <w:r w:rsidRPr="0085506C">
          <w:rPr>
            <w:rStyle w:val="af5"/>
          </w:rPr>
          <w:t>частью второй статьи 119</w:t>
        </w:r>
      </w:hyperlink>
      <w:r w:rsidRPr="0085506C">
        <w:t>, </w:t>
      </w:r>
      <w:hyperlink r:id="rId41" w:anchor="block_4000" w:history="1">
        <w:r w:rsidRPr="0085506C">
          <w:rPr>
            <w:rStyle w:val="af5"/>
          </w:rPr>
          <w:t>частью первой статьи 126</w:t>
        </w:r>
      </w:hyperlink>
      <w:r w:rsidRPr="0085506C">
        <w:t>, </w:t>
      </w:r>
      <w:hyperlink r:id="rId42" w:anchor="block_12702" w:history="1">
        <w:r w:rsidRPr="0085506C">
          <w:rPr>
            <w:rStyle w:val="af5"/>
          </w:rPr>
          <w:t>частью второй статьи 127</w:t>
        </w:r>
      </w:hyperlink>
      <w:r w:rsidRPr="0085506C">
        <w:t>, </w:t>
      </w:r>
      <w:hyperlink r:id="rId43" w:anchor="block_12721" w:history="1">
        <w:r w:rsidRPr="0085506C">
          <w:rPr>
            <w:rStyle w:val="af5"/>
          </w:rPr>
          <w:t>частью первой статьи 127.2</w:t>
        </w:r>
      </w:hyperlink>
      <w:r w:rsidRPr="0085506C">
        <w:t>, </w:t>
      </w:r>
      <w:hyperlink r:id="rId44" w:anchor="block_133002" w:history="1">
        <w:r w:rsidRPr="0085506C">
          <w:rPr>
            <w:rStyle w:val="af5"/>
          </w:rPr>
          <w:t>частью второй статьи 133</w:t>
        </w:r>
      </w:hyperlink>
      <w:r w:rsidRPr="0085506C">
        <w:t>, </w:t>
      </w:r>
      <w:hyperlink r:id="rId45" w:anchor="block_1341" w:history="1">
        <w:r w:rsidRPr="0085506C">
          <w:rPr>
            <w:rStyle w:val="af5"/>
          </w:rPr>
          <w:t>частью первой статьи 134</w:t>
        </w:r>
      </w:hyperlink>
      <w:r w:rsidRPr="0085506C">
        <w:t>, </w:t>
      </w:r>
      <w:hyperlink r:id="rId46" w:anchor="block_136" w:history="1">
        <w:r w:rsidRPr="0085506C">
          <w:rPr>
            <w:rStyle w:val="af5"/>
          </w:rPr>
          <w:t>статьей 136</w:t>
        </w:r>
      </w:hyperlink>
      <w:r w:rsidRPr="0085506C">
        <w:t>, </w:t>
      </w:r>
      <w:hyperlink r:id="rId47" w:anchor="block_1412" w:history="1">
        <w:r w:rsidRPr="0085506C">
          <w:rPr>
            <w:rStyle w:val="af5"/>
          </w:rPr>
          <w:t>частями второй</w:t>
        </w:r>
      </w:hyperlink>
      <w:r w:rsidRPr="0085506C">
        <w:t> и </w:t>
      </w:r>
      <w:hyperlink r:id="rId48" w:anchor="block_1413" w:history="1">
        <w:r w:rsidRPr="0085506C">
          <w:rPr>
            <w:rStyle w:val="af5"/>
          </w:rPr>
          <w:t>третьей статьи 141</w:t>
        </w:r>
      </w:hyperlink>
      <w:r w:rsidRPr="0085506C">
        <w:t>, </w:t>
      </w:r>
      <w:hyperlink r:id="rId49" w:anchor="block_14201" w:history="1">
        <w:r w:rsidRPr="0085506C">
          <w:rPr>
            <w:rStyle w:val="af5"/>
          </w:rPr>
          <w:t>частью первой статьи 142</w:t>
        </w:r>
      </w:hyperlink>
      <w:r w:rsidRPr="0085506C">
        <w:t>, </w:t>
      </w:r>
      <w:hyperlink r:id="rId50" w:anchor="block_1421" w:history="1">
        <w:r w:rsidRPr="0085506C">
          <w:rPr>
            <w:rStyle w:val="af5"/>
          </w:rPr>
          <w:t>статьей 142.1</w:t>
        </w:r>
      </w:hyperlink>
      <w:r w:rsidRPr="0085506C">
        <w:t>, </w:t>
      </w:r>
      <w:hyperlink r:id="rId51" w:anchor="block_14221" w:history="1">
        <w:r w:rsidRPr="0085506C">
          <w:rPr>
            <w:rStyle w:val="af5"/>
          </w:rPr>
          <w:t>частями первой</w:t>
        </w:r>
      </w:hyperlink>
      <w:r w:rsidRPr="0085506C">
        <w:t> и </w:t>
      </w:r>
      <w:hyperlink r:id="rId52" w:anchor="block_14223" w:history="1">
        <w:r w:rsidRPr="0085506C">
          <w:rPr>
            <w:rStyle w:val="af5"/>
          </w:rPr>
          <w:t>третьей статьи 142.2</w:t>
        </w:r>
      </w:hyperlink>
      <w:r w:rsidRPr="0085506C">
        <w:t>, </w:t>
      </w:r>
      <w:hyperlink r:id="rId53" w:anchor="block_9000" w:history="1">
        <w:r w:rsidRPr="0085506C">
          <w:rPr>
            <w:rStyle w:val="af5"/>
          </w:rPr>
          <w:t>частью первой статьи 150</w:t>
        </w:r>
      </w:hyperlink>
      <w:r w:rsidRPr="0085506C">
        <w:t>, </w:t>
      </w:r>
      <w:hyperlink r:id="rId54" w:anchor="block_1582" w:history="1">
        <w:r w:rsidRPr="0085506C">
          <w:rPr>
            <w:rStyle w:val="af5"/>
          </w:rPr>
          <w:t>частью второй статьи 158</w:t>
        </w:r>
      </w:hyperlink>
      <w:r w:rsidRPr="0085506C">
        <w:t>, </w:t>
      </w:r>
      <w:hyperlink r:id="rId55" w:anchor="block_1592" w:history="1">
        <w:r w:rsidRPr="0085506C">
          <w:rPr>
            <w:rStyle w:val="af5"/>
          </w:rPr>
          <w:t>частями второй</w:t>
        </w:r>
      </w:hyperlink>
      <w:r w:rsidRPr="0085506C">
        <w:t> и </w:t>
      </w:r>
      <w:hyperlink r:id="rId56" w:anchor="block_15905" w:history="1">
        <w:r w:rsidRPr="0085506C">
          <w:rPr>
            <w:rStyle w:val="af5"/>
          </w:rPr>
          <w:t>пятой статьи 159</w:t>
        </w:r>
      </w:hyperlink>
      <w:r w:rsidRPr="0085506C">
        <w:t>, </w:t>
      </w:r>
      <w:hyperlink r:id="rId57" w:anchor="block_159012" w:history="1">
        <w:r w:rsidRPr="0085506C">
          <w:rPr>
            <w:rStyle w:val="af5"/>
          </w:rPr>
          <w:t>частью второй статьи 159.1</w:t>
        </w:r>
      </w:hyperlink>
      <w:r w:rsidRPr="0085506C">
        <w:t>, </w:t>
      </w:r>
      <w:hyperlink r:id="rId58" w:anchor="block_159022" w:history="1">
        <w:r w:rsidRPr="0085506C">
          <w:rPr>
            <w:rStyle w:val="af5"/>
          </w:rPr>
          <w:t>частью второй статьи 159.2</w:t>
        </w:r>
      </w:hyperlink>
      <w:r w:rsidRPr="0085506C">
        <w:t>, </w:t>
      </w:r>
      <w:hyperlink r:id="rId59" w:anchor="block_159032" w:history="1">
        <w:r w:rsidRPr="0085506C">
          <w:rPr>
            <w:rStyle w:val="af5"/>
          </w:rPr>
          <w:t>частью второй статьи 159.3</w:t>
        </w:r>
      </w:hyperlink>
      <w:r w:rsidRPr="0085506C">
        <w:t>, </w:t>
      </w:r>
      <w:hyperlink r:id="rId60" w:anchor="block_159052" w:history="1">
        <w:r w:rsidRPr="0085506C">
          <w:rPr>
            <w:rStyle w:val="af5"/>
          </w:rPr>
          <w:t>частью второй статьи 159.5</w:t>
        </w:r>
      </w:hyperlink>
      <w:r w:rsidRPr="0085506C">
        <w:t>, </w:t>
      </w:r>
      <w:hyperlink r:id="rId61" w:anchor="block_159062" w:history="1">
        <w:r w:rsidRPr="0085506C">
          <w:rPr>
            <w:rStyle w:val="af5"/>
          </w:rPr>
          <w:t>частью второй статьи 159.6</w:t>
        </w:r>
      </w:hyperlink>
      <w:r w:rsidRPr="0085506C">
        <w:t>, </w:t>
      </w:r>
      <w:hyperlink r:id="rId62" w:anchor="block_16002" w:history="1">
        <w:r w:rsidRPr="0085506C">
          <w:rPr>
            <w:rStyle w:val="af5"/>
          </w:rPr>
          <w:t>частью второй статьи 160</w:t>
        </w:r>
      </w:hyperlink>
      <w:r w:rsidRPr="0085506C">
        <w:t>, </w:t>
      </w:r>
      <w:hyperlink r:id="rId63" w:anchor="block_11000" w:history="1">
        <w:r w:rsidRPr="0085506C">
          <w:rPr>
            <w:rStyle w:val="af5"/>
          </w:rPr>
          <w:t>частью первой статьи 161</w:t>
        </w:r>
      </w:hyperlink>
      <w:r w:rsidRPr="0085506C">
        <w:t>, </w:t>
      </w:r>
      <w:hyperlink r:id="rId64" w:anchor="block_1672" w:history="1">
        <w:r w:rsidRPr="0085506C">
          <w:rPr>
            <w:rStyle w:val="af5"/>
          </w:rPr>
          <w:t>частью второй статьи 167</w:t>
        </w:r>
      </w:hyperlink>
      <w:r w:rsidRPr="0085506C">
        <w:t>, </w:t>
      </w:r>
      <w:hyperlink r:id="rId65" w:anchor="block_362" w:history="1">
        <w:r w:rsidRPr="0085506C">
          <w:rPr>
            <w:rStyle w:val="af5"/>
          </w:rPr>
          <w:t>частью третьей статьи 174</w:t>
        </w:r>
      </w:hyperlink>
      <w:r w:rsidRPr="0085506C">
        <w:t>, </w:t>
      </w:r>
      <w:hyperlink r:id="rId66" w:anchor="block_174103" w:history="1">
        <w:r w:rsidRPr="0085506C">
          <w:rPr>
            <w:rStyle w:val="af5"/>
          </w:rPr>
          <w:t>частью третьей статьи 174.1</w:t>
        </w:r>
      </w:hyperlink>
      <w:r w:rsidRPr="0085506C">
        <w:t>, </w:t>
      </w:r>
      <w:hyperlink r:id="rId67" w:anchor="block_18902" w:history="1">
        <w:r w:rsidRPr="0085506C">
          <w:rPr>
            <w:rStyle w:val="af5"/>
          </w:rPr>
          <w:t>частью второй статьи 189</w:t>
        </w:r>
      </w:hyperlink>
      <w:r w:rsidRPr="0085506C">
        <w:t>, </w:t>
      </w:r>
      <w:hyperlink r:id="rId68" w:anchor="block_20021" w:history="1">
        <w:r w:rsidRPr="0085506C">
          <w:rPr>
            <w:rStyle w:val="af5"/>
          </w:rPr>
          <w:t>частью первой статьи 200.2</w:t>
        </w:r>
      </w:hyperlink>
      <w:r w:rsidRPr="0085506C">
        <w:t>, </w:t>
      </w:r>
      <w:hyperlink r:id="rId69" w:anchor="block_200032" w:history="1">
        <w:r w:rsidRPr="0085506C">
          <w:rPr>
            <w:rStyle w:val="af5"/>
          </w:rPr>
          <w:t>частью второй статьи 200.3</w:t>
        </w:r>
      </w:hyperlink>
      <w:r w:rsidRPr="0085506C">
        <w:t>, </w:t>
      </w:r>
      <w:hyperlink r:id="rId70" w:anchor="block_205201" w:history="1">
        <w:r w:rsidRPr="0085506C">
          <w:rPr>
            <w:rStyle w:val="af5"/>
          </w:rPr>
          <w:t>частью первой статьи 205.2</w:t>
        </w:r>
      </w:hyperlink>
      <w:r w:rsidRPr="0085506C">
        <w:t>, </w:t>
      </w:r>
      <w:hyperlink r:id="rId71" w:anchor="block_207202" w:history="1">
        <w:r w:rsidRPr="0085506C">
          <w:rPr>
            <w:rStyle w:val="af5"/>
          </w:rPr>
          <w:t>частью второй статьи 207.2</w:t>
        </w:r>
      </w:hyperlink>
      <w:r w:rsidRPr="0085506C">
        <w:t>, </w:t>
      </w:r>
      <w:hyperlink r:id="rId72" w:anchor="block_2121" w:history="1">
        <w:r w:rsidRPr="0085506C">
          <w:rPr>
            <w:rStyle w:val="af5"/>
          </w:rPr>
          <w:t>статьей 212.1</w:t>
        </w:r>
      </w:hyperlink>
      <w:r w:rsidRPr="0085506C">
        <w:t>, </w:t>
      </w:r>
      <w:hyperlink r:id="rId73" w:anchor="block_228401" w:history="1">
        <w:r w:rsidRPr="0085506C">
          <w:rPr>
            <w:rStyle w:val="af5"/>
          </w:rPr>
          <w:t>частью первой статьи 228.4</w:t>
        </w:r>
      </w:hyperlink>
      <w:r w:rsidRPr="0085506C">
        <w:t>, </w:t>
      </w:r>
      <w:hyperlink r:id="rId74" w:anchor="block_23001" w:history="1">
        <w:r w:rsidRPr="0085506C">
          <w:rPr>
            <w:rStyle w:val="af5"/>
          </w:rPr>
          <w:t>частью первой статьи 230</w:t>
        </w:r>
      </w:hyperlink>
      <w:r w:rsidRPr="0085506C">
        <w:t>, </w:t>
      </w:r>
      <w:hyperlink r:id="rId75" w:anchor="block_2400" w:history="1">
        <w:r w:rsidRPr="0085506C">
          <w:rPr>
            <w:rStyle w:val="af5"/>
          </w:rPr>
          <w:t>частью первой статьи 232</w:t>
        </w:r>
      </w:hyperlink>
      <w:r w:rsidRPr="0085506C">
        <w:t>, </w:t>
      </w:r>
      <w:hyperlink r:id="rId76" w:anchor="block_23901" w:history="1">
        <w:r w:rsidRPr="0085506C">
          <w:rPr>
            <w:rStyle w:val="af5"/>
          </w:rPr>
          <w:t>частью первой статьи 239</w:t>
        </w:r>
      </w:hyperlink>
      <w:r w:rsidRPr="0085506C">
        <w:t>, </w:t>
      </w:r>
      <w:hyperlink r:id="rId77" w:anchor="block_24342" w:history="1">
        <w:r w:rsidRPr="0085506C">
          <w:rPr>
            <w:rStyle w:val="af5"/>
          </w:rPr>
          <w:t>частью второй статьи 243.4</w:t>
        </w:r>
      </w:hyperlink>
      <w:r w:rsidRPr="0085506C">
        <w:t>, </w:t>
      </w:r>
      <w:hyperlink r:id="rId78" w:anchor="block_24402" w:history="1">
        <w:r w:rsidRPr="0085506C">
          <w:rPr>
            <w:rStyle w:val="af5"/>
          </w:rPr>
          <w:t>частью второй статьи 244</w:t>
        </w:r>
      </w:hyperlink>
      <w:r w:rsidRPr="0085506C">
        <w:t>, </w:t>
      </w:r>
      <w:hyperlink r:id="rId79" w:anchor="block_2581011" w:history="1">
        <w:r w:rsidRPr="0085506C">
          <w:rPr>
            <w:rStyle w:val="af5"/>
          </w:rPr>
          <w:t>частью первой.1 статьи 258.1</w:t>
        </w:r>
      </w:hyperlink>
      <w:r w:rsidRPr="0085506C">
        <w:t>, </w:t>
      </w:r>
      <w:hyperlink r:id="rId80" w:anchor="block_27301" w:history="1">
        <w:r w:rsidRPr="0085506C">
          <w:rPr>
            <w:rStyle w:val="af5"/>
          </w:rPr>
          <w:t>частями первой</w:t>
        </w:r>
      </w:hyperlink>
      <w:r w:rsidRPr="0085506C">
        <w:t> и </w:t>
      </w:r>
      <w:hyperlink r:id="rId81" w:anchor="block_27302" w:history="1">
        <w:r w:rsidRPr="0085506C">
          <w:rPr>
            <w:rStyle w:val="af5"/>
          </w:rPr>
          <w:t>второй статьи 273</w:t>
        </w:r>
      </w:hyperlink>
      <w:r w:rsidRPr="0085506C">
        <w:t>, </w:t>
      </w:r>
      <w:hyperlink r:id="rId82" w:anchor="block_274101" w:history="1">
        <w:r w:rsidRPr="0085506C">
          <w:rPr>
            <w:rStyle w:val="af5"/>
          </w:rPr>
          <w:t>частью первой статьи 274.1</w:t>
        </w:r>
      </w:hyperlink>
      <w:r w:rsidRPr="0085506C">
        <w:t>, </w:t>
      </w:r>
      <w:hyperlink r:id="rId83" w:anchor="block_2802" w:history="1">
        <w:r w:rsidRPr="0085506C">
          <w:rPr>
            <w:rStyle w:val="af5"/>
          </w:rPr>
          <w:t>частью второй статьи 280</w:t>
        </w:r>
      </w:hyperlink>
      <w:r w:rsidRPr="0085506C">
        <w:t>, </w:t>
      </w:r>
      <w:hyperlink r:id="rId84" w:anchor="block_28012" w:history="1">
        <w:r w:rsidRPr="0085506C">
          <w:rPr>
            <w:rStyle w:val="af5"/>
          </w:rPr>
          <w:t>частью второй статьи 280.1</w:t>
        </w:r>
      </w:hyperlink>
      <w:r w:rsidRPr="0085506C">
        <w:t>, </w:t>
      </w:r>
      <w:hyperlink r:id="rId85" w:anchor="block_30000" w:history="1">
        <w:r w:rsidRPr="0085506C">
          <w:rPr>
            <w:rStyle w:val="af5"/>
          </w:rPr>
          <w:t>частью первой статьи 282</w:t>
        </w:r>
      </w:hyperlink>
      <w:r w:rsidRPr="0085506C">
        <w:t>, </w:t>
      </w:r>
      <w:hyperlink r:id="rId86" w:anchor="block_29603" w:history="1">
        <w:r w:rsidRPr="0085506C">
          <w:rPr>
            <w:rStyle w:val="af5"/>
          </w:rPr>
          <w:t>частью третьей статьи 296</w:t>
        </w:r>
      </w:hyperlink>
      <w:r w:rsidRPr="0085506C">
        <w:t>, </w:t>
      </w:r>
      <w:hyperlink r:id="rId87" w:anchor="block_3093" w:history="1">
        <w:r w:rsidRPr="0085506C">
          <w:rPr>
            <w:rStyle w:val="af5"/>
          </w:rPr>
          <w:t>частью третьей статьи 309</w:t>
        </w:r>
      </w:hyperlink>
      <w:r w:rsidRPr="0085506C">
        <w:t>, </w:t>
      </w:r>
      <w:hyperlink r:id="rId88" w:anchor="block_31301" w:history="1">
        <w:r w:rsidRPr="0085506C">
          <w:rPr>
            <w:rStyle w:val="af5"/>
          </w:rPr>
          <w:t>частями первой</w:t>
        </w:r>
      </w:hyperlink>
      <w:r w:rsidRPr="0085506C">
        <w:t> и </w:t>
      </w:r>
      <w:hyperlink r:id="rId89" w:anchor="block_31302" w:history="1">
        <w:r w:rsidRPr="0085506C">
          <w:rPr>
            <w:rStyle w:val="af5"/>
          </w:rPr>
          <w:t>второй статьи 313</w:t>
        </w:r>
      </w:hyperlink>
      <w:r w:rsidRPr="0085506C">
        <w:t>, </w:t>
      </w:r>
      <w:hyperlink r:id="rId90" w:anchor="block_31801" w:history="1">
        <w:r w:rsidRPr="0085506C">
          <w:rPr>
            <w:rStyle w:val="af5"/>
          </w:rPr>
          <w:t>частью первой статьи 318</w:t>
        </w:r>
      </w:hyperlink>
      <w:r w:rsidRPr="0085506C">
        <w:t>, </w:t>
      </w:r>
      <w:hyperlink r:id="rId91" w:anchor="block_3542" w:history="1">
        <w:r w:rsidRPr="0085506C">
          <w:rPr>
            <w:rStyle w:val="af5"/>
          </w:rPr>
          <w:t>частью второй статьи 354</w:t>
        </w:r>
      </w:hyperlink>
      <w:r w:rsidRPr="0085506C">
        <w:t>, </w:t>
      </w:r>
      <w:hyperlink r:id="rId92" w:anchor="block_354102" w:history="1">
        <w:r w:rsidRPr="0085506C">
          <w:rPr>
            <w:rStyle w:val="af5"/>
          </w:rPr>
          <w:t>частью второй статьи 354.1</w:t>
        </w:r>
      </w:hyperlink>
      <w:r w:rsidRPr="0085506C">
        <w:t>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5641B1" w:rsidRPr="0085506C" w:rsidRDefault="00BC2442" w:rsidP="005641B1">
      <w:pPr>
        <w:pStyle w:val="s1"/>
        <w:shd w:val="clear" w:color="auto" w:fill="FFFFFF"/>
        <w:spacing w:before="0" w:beforeAutospacing="0" w:after="0" w:afterAutospacing="0"/>
        <w:jc w:val="both"/>
      </w:pPr>
      <w:hyperlink r:id="rId93" w:anchor="block_73" w:history="1">
        <w:r w:rsidR="005641B1" w:rsidRPr="0085506C">
          <w:rPr>
            <w:rStyle w:val="af5"/>
          </w:rPr>
          <w:t>в)</w:t>
        </w:r>
      </w:hyperlink>
      <w:r w:rsidR="005641B1" w:rsidRPr="0085506C">
        <w:t> подвергнутые административному наказанию за совершение административных правонарушений, предусмотренных </w:t>
      </w:r>
      <w:hyperlink r:id="rId94" w:anchor="block_203" w:history="1">
        <w:r w:rsidR="005641B1" w:rsidRPr="0085506C">
          <w:rPr>
            <w:rStyle w:val="af5"/>
          </w:rPr>
          <w:t>статьями 20.3</w:t>
        </w:r>
      </w:hyperlink>
      <w:r w:rsidR="005641B1" w:rsidRPr="0085506C">
        <w:t> и </w:t>
      </w:r>
      <w:hyperlink r:id="rId95" w:anchor="block_2029" w:history="1">
        <w:r w:rsidR="005641B1" w:rsidRPr="0085506C">
          <w:rPr>
            <w:rStyle w:val="af5"/>
          </w:rPr>
          <w:t>20.29</w:t>
        </w:r>
      </w:hyperlink>
      <w:r w:rsidR="005641B1" w:rsidRPr="0085506C">
        <w:t>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5641B1" w:rsidRPr="0085506C" w:rsidRDefault="005641B1" w:rsidP="005641B1">
      <w:pPr>
        <w:pStyle w:val="s1"/>
        <w:shd w:val="clear" w:color="auto" w:fill="FFFFFF"/>
        <w:spacing w:before="0" w:beforeAutospacing="0" w:after="0" w:afterAutospacing="0"/>
        <w:jc w:val="both"/>
      </w:pPr>
      <w:r w:rsidRPr="0085506C">
        <w:t>г) в отношении которых вступившим в силу решением суда установлен факт нарушения ограничений, предусмотренных </w:t>
      </w:r>
      <w:hyperlink r:id="rId96" w:anchor="block_5601" w:history="1">
        <w:r w:rsidRPr="0085506C">
          <w:rPr>
            <w:rStyle w:val="af5"/>
          </w:rPr>
          <w:t>пунктом 1 статьи 56</w:t>
        </w:r>
      </w:hyperlink>
      <w:r w:rsidRPr="0085506C">
        <w:t>  Федерального закона от 12.06.2002 г № 67-ФЗ, либо совершения действий, предусмотренных </w:t>
      </w:r>
      <w:hyperlink r:id="rId97" w:anchor="block_7677" w:history="1">
        <w:r w:rsidRPr="0085506C">
          <w:rPr>
            <w:rStyle w:val="af5"/>
          </w:rPr>
          <w:t>подпунктом "ж" пункта 7</w:t>
        </w:r>
      </w:hyperlink>
      <w:r w:rsidRPr="0085506C">
        <w:t> и </w:t>
      </w:r>
      <w:hyperlink r:id="rId98" w:anchor="block_7687" w:history="1">
        <w:r w:rsidRPr="0085506C">
          <w:rPr>
            <w:rStyle w:val="af5"/>
          </w:rPr>
          <w:t>подпунктом "ж" пункта 8 статьи 76</w:t>
        </w:r>
      </w:hyperlink>
      <w:r w:rsidRPr="0085506C">
        <w:t xml:space="preserve"> Федерального закона от 12.06.2002 г № 67-ФЗ,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или </w:t>
      </w:r>
      <w:r w:rsidRPr="0085506C">
        <w:lastRenderedPageBreak/>
        <w:t>органа местного самоуправления, в которые назначены выборы, либо должностного лица, для избрания которого назначены выборы.</w:t>
      </w:r>
    </w:p>
    <w:p w:rsidR="005641B1" w:rsidRPr="0085506C" w:rsidRDefault="005641B1" w:rsidP="005641B1">
      <w:pPr>
        <w:pStyle w:val="s1"/>
        <w:shd w:val="clear" w:color="auto" w:fill="FFFFFF"/>
        <w:spacing w:before="0" w:beforeAutospacing="0" w:after="0" w:afterAutospacing="0"/>
        <w:jc w:val="both"/>
      </w:pPr>
      <w:r w:rsidRPr="0085506C">
        <w:t>3.3. Если срок действия ограничений пассивного избирательного права, предусмотренных </w:t>
      </w:r>
      <w:hyperlink r:id="rId99" w:anchor="block_43211" w:history="1">
        <w:r w:rsidRPr="0085506C">
          <w:rPr>
            <w:rStyle w:val="af5"/>
          </w:rPr>
          <w:t>подпунктами "а.1"</w:t>
        </w:r>
      </w:hyperlink>
      <w:r w:rsidRPr="0085506C">
        <w:t>, </w:t>
      </w:r>
      <w:hyperlink r:id="rId100" w:anchor="block_43212" w:history="1">
        <w:r w:rsidRPr="0085506C">
          <w:rPr>
            <w:rStyle w:val="af5"/>
          </w:rPr>
          <w:t>"а.2"</w:t>
        </w:r>
      </w:hyperlink>
      <w:r w:rsidRPr="0085506C">
        <w:t>, </w:t>
      </w:r>
      <w:hyperlink r:id="rId101" w:anchor="block_4322" w:history="1">
        <w:r w:rsidRPr="0085506C">
          <w:rPr>
            <w:rStyle w:val="af5"/>
          </w:rPr>
          <w:t>"б"</w:t>
        </w:r>
      </w:hyperlink>
      <w:r w:rsidRPr="0085506C">
        <w:t> и </w:t>
      </w:r>
      <w:hyperlink r:id="rId102" w:anchor="block_43221" w:history="1">
        <w:r w:rsidRPr="0085506C">
          <w:rPr>
            <w:rStyle w:val="af5"/>
          </w:rPr>
          <w:t>"б.1" пункта 3.2</w:t>
        </w:r>
      </w:hyperlink>
      <w:r w:rsidRPr="0085506C">
        <w:t> настоящей статьи,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5641B1" w:rsidRPr="0085506C" w:rsidRDefault="005641B1" w:rsidP="005641B1">
      <w:pPr>
        <w:pStyle w:val="s1"/>
        <w:shd w:val="clear" w:color="auto" w:fill="FFFFFF"/>
        <w:spacing w:before="0" w:beforeAutospacing="0" w:after="0" w:afterAutospacing="0"/>
        <w:jc w:val="both"/>
      </w:pPr>
      <w:r w:rsidRPr="0085506C">
        <w:t>3.4.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r:id="rId103" w:anchor="block_4321" w:history="1">
        <w:r w:rsidRPr="0085506C">
          <w:rPr>
            <w:rStyle w:val="af5"/>
          </w:rPr>
          <w:t>подпунктами "а"</w:t>
        </w:r>
      </w:hyperlink>
      <w:r w:rsidRPr="0085506C">
        <w:t>, </w:t>
      </w:r>
      <w:hyperlink r:id="rId104" w:anchor="block_43211" w:history="1">
        <w:r w:rsidRPr="0085506C">
          <w:rPr>
            <w:rStyle w:val="af5"/>
          </w:rPr>
          <w:t>"а.1"</w:t>
        </w:r>
      </w:hyperlink>
      <w:r w:rsidRPr="0085506C">
        <w:t> и </w:t>
      </w:r>
      <w:hyperlink r:id="rId105" w:anchor="block_43212" w:history="1">
        <w:r w:rsidRPr="0085506C">
          <w:rPr>
            <w:rStyle w:val="af5"/>
          </w:rPr>
          <w:t>"а.2" пункта 3.2</w:t>
        </w:r>
      </w:hyperlink>
      <w:r w:rsidRPr="0085506C">
        <w:t> настоящей статьи, прекращается со дня вступления в силу этого уголовного закона.</w:t>
      </w:r>
    </w:p>
    <w:p w:rsidR="005641B1" w:rsidRPr="0085506C" w:rsidRDefault="005641B1" w:rsidP="005641B1">
      <w:pPr>
        <w:pStyle w:val="s1"/>
        <w:shd w:val="clear" w:color="auto" w:fill="FFFFFF"/>
        <w:spacing w:before="0" w:beforeAutospacing="0" w:after="0" w:afterAutospacing="0"/>
        <w:jc w:val="both"/>
      </w:pPr>
      <w:r w:rsidRPr="0085506C">
        <w:t>3.5.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r:id="rId106" w:anchor="block_43211" w:history="1">
        <w:r w:rsidRPr="0085506C">
          <w:rPr>
            <w:rStyle w:val="af5"/>
          </w:rPr>
          <w:t>подпунктами "а.1"</w:t>
        </w:r>
      </w:hyperlink>
      <w:r w:rsidRPr="0085506C">
        <w:t> и </w:t>
      </w:r>
      <w:hyperlink r:id="rId107" w:anchor="block_43212" w:history="1">
        <w:r w:rsidRPr="0085506C">
          <w:rPr>
            <w:rStyle w:val="af5"/>
          </w:rPr>
          <w:t>"а.2" пункта 3.2</w:t>
        </w:r>
      </w:hyperlink>
      <w:r w:rsidRPr="0085506C">
        <w:t> настоящей статьи, действуют до истечения десяти лет со дня снятия или погашения судимости.</w:t>
      </w:r>
    </w:p>
    <w:p w:rsidR="005641B1" w:rsidRPr="0085506C" w:rsidRDefault="005641B1" w:rsidP="005641B1">
      <w:pPr>
        <w:pStyle w:val="s1"/>
        <w:shd w:val="clear" w:color="auto" w:fill="FFFFFF"/>
        <w:spacing w:before="0" w:beforeAutospacing="0" w:after="0" w:afterAutospacing="0"/>
        <w:jc w:val="both"/>
      </w:pPr>
      <w:r w:rsidRPr="0085506C">
        <w:t>3.6. 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w:t>
      </w:r>
      <w:hyperlink r:id="rId108" w:anchor="block_9" w:history="1">
        <w:r w:rsidRPr="0085506C">
          <w:rPr>
            <w:rStyle w:val="af5"/>
          </w:rPr>
          <w:t>Федеральным законом</w:t>
        </w:r>
      </w:hyperlink>
      <w:r w:rsidRPr="0085506C">
        <w:t> от 25 июля 2002 года N 114-ФЗ "О противодействии экстремистской деятельности" либо </w:t>
      </w:r>
      <w:hyperlink r:id="rId109" w:anchor="block_242" w:history="1">
        <w:r w:rsidRPr="0085506C">
          <w:rPr>
            <w:rStyle w:val="af5"/>
          </w:rPr>
          <w:t>Федеральным законом</w:t>
        </w:r>
      </w:hyperlink>
      <w:r w:rsidRPr="0085506C">
        <w:t> от 6 марта 2006 года N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5641B1" w:rsidRPr="0085506C" w:rsidRDefault="005641B1" w:rsidP="005641B1">
      <w:pPr>
        <w:pStyle w:val="s1"/>
        <w:shd w:val="clear" w:color="auto" w:fill="FFFFFF"/>
        <w:spacing w:before="0" w:beforeAutospacing="0" w:after="200" w:afterAutospacing="0"/>
        <w:jc w:val="both"/>
      </w:pPr>
      <w:r w:rsidRPr="0085506C">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5641B1" w:rsidRPr="0085506C" w:rsidRDefault="005641B1" w:rsidP="005641B1">
      <w:pPr>
        <w:pStyle w:val="s1"/>
        <w:shd w:val="clear" w:color="auto" w:fill="FFFFFF"/>
        <w:spacing w:before="0" w:beforeAutospacing="0" w:after="200" w:afterAutospacing="0"/>
        <w:jc w:val="both"/>
      </w:pPr>
      <w:r w:rsidRPr="0085506C">
        <w:t xml:space="preserve">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w:t>
      </w:r>
      <w:r w:rsidRPr="0085506C">
        <w:lastRenderedPageBreak/>
        <w:t>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5641B1" w:rsidRPr="0085506C" w:rsidRDefault="005641B1" w:rsidP="005641B1">
      <w:pPr>
        <w:pStyle w:val="s1"/>
        <w:shd w:val="clear" w:color="auto" w:fill="FFFFFF"/>
        <w:spacing w:before="0" w:beforeAutospacing="0" w:after="200" w:afterAutospacing="0"/>
        <w:jc w:val="both"/>
      </w:pPr>
      <w:r w:rsidRPr="0085506C">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5641B1" w:rsidRPr="0085506C" w:rsidRDefault="005641B1" w:rsidP="005641B1">
      <w:pPr>
        <w:pStyle w:val="s1"/>
        <w:shd w:val="clear" w:color="auto" w:fill="FFFFFF"/>
        <w:spacing w:before="0" w:beforeAutospacing="0" w:after="200" w:afterAutospacing="0"/>
        <w:jc w:val="both"/>
      </w:pPr>
      <w:r w:rsidRPr="0085506C">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5641B1" w:rsidRPr="0085506C" w:rsidRDefault="005641B1" w:rsidP="005641B1">
      <w:pPr>
        <w:ind w:firstLine="851"/>
      </w:pPr>
    </w:p>
    <w:bookmarkEnd w:id="52"/>
    <w:p w:rsidR="005641B1" w:rsidRPr="0085506C" w:rsidRDefault="005641B1" w:rsidP="005641B1">
      <w:pPr>
        <w:ind w:firstLine="851"/>
      </w:pPr>
    </w:p>
    <w:p w:rsidR="005641B1" w:rsidRPr="0085506C" w:rsidRDefault="005641B1" w:rsidP="005641B1">
      <w:pPr>
        <w:ind w:firstLine="851"/>
      </w:pPr>
      <w:r w:rsidRPr="0085506C">
        <w:t>2. Опубликовать настоящее решение в периодическом печатном издании «Вестник Устьянцевского сельсовета»</w:t>
      </w:r>
      <w:r w:rsidRPr="0085506C">
        <w:rPr>
          <w:i/>
        </w:rPr>
        <w:t xml:space="preserve"> </w:t>
      </w:r>
      <w:r w:rsidRPr="0085506C">
        <w:t>и разместить на официальном сайте Устьянцевского сельсовета Барабинского района Новосибирской области.</w:t>
      </w:r>
    </w:p>
    <w:p w:rsidR="005641B1" w:rsidRPr="0085506C" w:rsidRDefault="005641B1" w:rsidP="005641B1">
      <w:pPr>
        <w:ind w:firstLine="851"/>
      </w:pPr>
      <w:r w:rsidRPr="0085506C">
        <w:t>3. Настоящее решение вступает в силу со дня его опубликования.</w:t>
      </w:r>
    </w:p>
    <w:p w:rsidR="005641B1" w:rsidRPr="0085506C" w:rsidRDefault="005641B1" w:rsidP="005641B1">
      <w:pPr>
        <w:ind w:firstLine="540"/>
      </w:pPr>
    </w:p>
    <w:p w:rsidR="005641B1" w:rsidRPr="0085506C" w:rsidRDefault="005641B1" w:rsidP="005641B1">
      <w:pPr>
        <w:ind w:firstLine="540"/>
      </w:pPr>
    </w:p>
    <w:p w:rsidR="005641B1" w:rsidRPr="0085506C" w:rsidRDefault="005641B1" w:rsidP="005641B1">
      <w:pPr>
        <w:ind w:firstLine="540"/>
      </w:pPr>
    </w:p>
    <w:tbl>
      <w:tblPr>
        <w:tblStyle w:val="a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5641B1" w:rsidRPr="0085506C" w:rsidTr="00212625">
        <w:tc>
          <w:tcPr>
            <w:tcW w:w="4644" w:type="dxa"/>
            <w:hideMark/>
          </w:tcPr>
          <w:p w:rsidR="005641B1" w:rsidRPr="0085506C" w:rsidRDefault="005641B1" w:rsidP="00212625">
            <w:r w:rsidRPr="0085506C">
              <w:t>Председатель Совета депутатов</w:t>
            </w:r>
          </w:p>
          <w:p w:rsidR="005641B1" w:rsidRPr="0085506C" w:rsidRDefault="005641B1" w:rsidP="00212625">
            <w:r w:rsidRPr="0085506C">
              <w:t>Устьянцевского сельсовета Барабинского района Новосибирской области</w:t>
            </w:r>
          </w:p>
        </w:tc>
        <w:tc>
          <w:tcPr>
            <w:tcW w:w="567" w:type="dxa"/>
          </w:tcPr>
          <w:p w:rsidR="005641B1" w:rsidRPr="0085506C" w:rsidRDefault="005641B1" w:rsidP="00212625"/>
        </w:tc>
        <w:tc>
          <w:tcPr>
            <w:tcW w:w="4536" w:type="dxa"/>
            <w:hideMark/>
          </w:tcPr>
          <w:p w:rsidR="005641B1" w:rsidRPr="0085506C" w:rsidRDefault="005641B1" w:rsidP="00212625">
            <w:r w:rsidRPr="0085506C">
              <w:t>Глава Устьянцевского сельсовета Барабинского района Новосибирской области</w:t>
            </w:r>
          </w:p>
        </w:tc>
      </w:tr>
      <w:tr w:rsidR="005641B1" w:rsidRPr="0085506C" w:rsidTr="00212625">
        <w:tc>
          <w:tcPr>
            <w:tcW w:w="4644" w:type="dxa"/>
          </w:tcPr>
          <w:p w:rsidR="005641B1" w:rsidRPr="0085506C" w:rsidRDefault="005641B1" w:rsidP="00212625"/>
          <w:p w:rsidR="005641B1" w:rsidRPr="0085506C" w:rsidRDefault="005641B1" w:rsidP="00212625"/>
          <w:p w:rsidR="005641B1" w:rsidRPr="0085506C" w:rsidRDefault="005641B1" w:rsidP="00212625">
            <w:r w:rsidRPr="0085506C">
              <w:t>___________   Кошельченко Н.И.</w:t>
            </w:r>
          </w:p>
          <w:p w:rsidR="005641B1" w:rsidRPr="0085506C" w:rsidRDefault="005641B1" w:rsidP="00212625"/>
        </w:tc>
        <w:tc>
          <w:tcPr>
            <w:tcW w:w="567" w:type="dxa"/>
          </w:tcPr>
          <w:p w:rsidR="005641B1" w:rsidRPr="0085506C" w:rsidRDefault="005641B1" w:rsidP="00212625"/>
        </w:tc>
        <w:tc>
          <w:tcPr>
            <w:tcW w:w="4536" w:type="dxa"/>
          </w:tcPr>
          <w:p w:rsidR="005641B1" w:rsidRPr="0085506C" w:rsidRDefault="005641B1" w:rsidP="00212625"/>
          <w:p w:rsidR="005641B1" w:rsidRPr="0085506C" w:rsidRDefault="005641B1" w:rsidP="00212625"/>
          <w:p w:rsidR="005641B1" w:rsidRPr="0085506C" w:rsidRDefault="005641B1" w:rsidP="00212625">
            <w:r w:rsidRPr="0085506C">
              <w:t>____________  Устьянцев А.А.</w:t>
            </w:r>
          </w:p>
          <w:p w:rsidR="005641B1" w:rsidRPr="0085506C" w:rsidRDefault="005641B1" w:rsidP="00212625"/>
        </w:tc>
      </w:tr>
    </w:tbl>
    <w:p w:rsidR="005641B1" w:rsidRDefault="005641B1" w:rsidP="005641B1">
      <w:pPr>
        <w:rPr>
          <w:szCs w:val="28"/>
        </w:rPr>
      </w:pPr>
    </w:p>
    <w:p w:rsidR="00612F07" w:rsidRPr="007B1029" w:rsidRDefault="00612F07" w:rsidP="00901D6E">
      <w:pPr>
        <w:ind w:firstLine="0"/>
        <w:rPr>
          <w:rFonts w:cs="Times New Roman"/>
          <w:szCs w:val="28"/>
        </w:rPr>
      </w:pPr>
    </w:p>
    <w:p w:rsidR="00D47113" w:rsidRDefault="00D47113" w:rsidP="00901D6E">
      <w:pPr>
        <w:ind w:firstLine="0"/>
      </w:pPr>
    </w:p>
    <w:p w:rsidR="00120DDA" w:rsidRPr="00BC2A2B" w:rsidRDefault="00120DDA" w:rsidP="00901D6E">
      <w:pPr>
        <w:ind w:firstLine="0"/>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4678"/>
      </w:tblGrid>
      <w:tr w:rsidR="00BC2A2B" w:rsidRPr="008F3DD9" w:rsidTr="00563BA7">
        <w:tc>
          <w:tcPr>
            <w:tcW w:w="1809" w:type="dxa"/>
          </w:tcPr>
          <w:p w:rsidR="00BC2A2B" w:rsidRDefault="00BC2A2B" w:rsidP="00563BA7">
            <w:pPr>
              <w:spacing w:after="0"/>
              <w:ind w:firstLine="0"/>
              <w:rPr>
                <w:sz w:val="20"/>
              </w:rPr>
            </w:pPr>
          </w:p>
          <w:p w:rsidR="00BC2A2B" w:rsidRPr="008F3DD9" w:rsidRDefault="00BC2A2B" w:rsidP="00563BA7">
            <w:pPr>
              <w:spacing w:after="0"/>
              <w:ind w:firstLine="0"/>
              <w:rPr>
                <w:sz w:val="20"/>
              </w:rPr>
            </w:pPr>
            <w:r w:rsidRPr="008F3DD9">
              <w:rPr>
                <w:sz w:val="20"/>
              </w:rPr>
              <w:t>Тираж</w:t>
            </w:r>
          </w:p>
          <w:p w:rsidR="00BC2A2B" w:rsidRPr="008F3DD9" w:rsidRDefault="00BC2A2B" w:rsidP="00563BA7">
            <w:pPr>
              <w:spacing w:after="0"/>
              <w:ind w:firstLine="0"/>
              <w:rPr>
                <w:sz w:val="20"/>
              </w:rPr>
            </w:pPr>
            <w:r w:rsidRPr="008F3DD9">
              <w:rPr>
                <w:sz w:val="20"/>
              </w:rPr>
              <w:t>Учредитель</w:t>
            </w:r>
          </w:p>
          <w:p w:rsidR="00BC2A2B" w:rsidRPr="008F3DD9" w:rsidRDefault="00BC2A2B" w:rsidP="00563BA7">
            <w:pPr>
              <w:spacing w:after="0"/>
              <w:ind w:firstLine="0"/>
              <w:rPr>
                <w:sz w:val="20"/>
              </w:rPr>
            </w:pPr>
            <w:r w:rsidRPr="008F3DD9">
              <w:rPr>
                <w:sz w:val="20"/>
              </w:rPr>
              <w:t>Адрес</w:t>
            </w:r>
          </w:p>
          <w:p w:rsidR="00BC2A2B" w:rsidRDefault="00BC2A2B" w:rsidP="00563BA7">
            <w:pPr>
              <w:spacing w:after="0"/>
              <w:ind w:firstLine="0"/>
              <w:rPr>
                <w:sz w:val="20"/>
              </w:rPr>
            </w:pPr>
          </w:p>
          <w:p w:rsidR="00BC2A2B" w:rsidRPr="008F3DD9" w:rsidRDefault="00BC2A2B" w:rsidP="00563BA7">
            <w:pPr>
              <w:spacing w:after="0"/>
              <w:ind w:firstLine="0"/>
              <w:rPr>
                <w:sz w:val="20"/>
              </w:rPr>
            </w:pPr>
            <w:r w:rsidRPr="008F3DD9">
              <w:rPr>
                <w:sz w:val="20"/>
              </w:rPr>
              <w:t>Редактор</w:t>
            </w:r>
          </w:p>
          <w:p w:rsidR="00BC2A2B" w:rsidRDefault="00BC2A2B" w:rsidP="00563BA7">
            <w:pPr>
              <w:spacing w:after="0"/>
              <w:ind w:firstLine="0"/>
              <w:rPr>
                <w:sz w:val="20"/>
              </w:rPr>
            </w:pPr>
            <w:r w:rsidRPr="008F3DD9">
              <w:rPr>
                <w:sz w:val="20"/>
              </w:rPr>
              <w:t>Телефо</w:t>
            </w:r>
            <w:r>
              <w:rPr>
                <w:sz w:val="20"/>
              </w:rPr>
              <w:t>н</w:t>
            </w:r>
          </w:p>
          <w:p w:rsidR="00BC2A2B" w:rsidRPr="008F3DD9" w:rsidRDefault="00BC2A2B" w:rsidP="00563BA7">
            <w:pPr>
              <w:spacing w:after="0"/>
              <w:ind w:firstLine="0"/>
              <w:rPr>
                <w:sz w:val="20"/>
              </w:rPr>
            </w:pPr>
          </w:p>
        </w:tc>
        <w:tc>
          <w:tcPr>
            <w:tcW w:w="4678" w:type="dxa"/>
          </w:tcPr>
          <w:p w:rsidR="00BC2A2B" w:rsidRDefault="00BC2A2B" w:rsidP="00563BA7">
            <w:pPr>
              <w:spacing w:after="0"/>
              <w:ind w:firstLine="0"/>
              <w:rPr>
                <w:sz w:val="20"/>
              </w:rPr>
            </w:pPr>
          </w:p>
          <w:p w:rsidR="00BC2A2B" w:rsidRPr="008F3DD9" w:rsidRDefault="00BC2A2B" w:rsidP="00563BA7">
            <w:pPr>
              <w:spacing w:after="0"/>
              <w:ind w:firstLine="0"/>
              <w:rPr>
                <w:sz w:val="20"/>
              </w:rPr>
            </w:pPr>
            <w:r w:rsidRPr="008F3DD9">
              <w:rPr>
                <w:sz w:val="20"/>
              </w:rPr>
              <w:t>20 шт</w:t>
            </w:r>
          </w:p>
          <w:p w:rsidR="00BC2A2B" w:rsidRPr="008F3DD9" w:rsidRDefault="00BC2A2B" w:rsidP="00563BA7">
            <w:pPr>
              <w:spacing w:after="0"/>
              <w:ind w:firstLine="0"/>
              <w:rPr>
                <w:sz w:val="20"/>
              </w:rPr>
            </w:pPr>
            <w:r w:rsidRPr="008F3DD9">
              <w:rPr>
                <w:sz w:val="20"/>
              </w:rPr>
              <w:t>Администрация Устьянцевского сельсовета</w:t>
            </w:r>
          </w:p>
          <w:p w:rsidR="00BC2A2B" w:rsidRPr="008F3DD9" w:rsidRDefault="00BC2A2B" w:rsidP="00563BA7">
            <w:pPr>
              <w:spacing w:after="0"/>
              <w:ind w:firstLine="0"/>
              <w:rPr>
                <w:sz w:val="20"/>
              </w:rPr>
            </w:pPr>
            <w:r>
              <w:rPr>
                <w:sz w:val="20"/>
              </w:rPr>
              <w:t>632321, Новосибирская область, Б</w:t>
            </w:r>
            <w:r w:rsidRPr="008F3DD9">
              <w:rPr>
                <w:sz w:val="20"/>
              </w:rPr>
              <w:t>арабинский район, д. устьянцево, ул Центральная, д. 41</w:t>
            </w:r>
          </w:p>
          <w:p w:rsidR="00BC2A2B" w:rsidRPr="008F3DD9" w:rsidRDefault="00BC2A2B" w:rsidP="00563BA7">
            <w:pPr>
              <w:ind w:firstLine="0"/>
              <w:rPr>
                <w:sz w:val="20"/>
              </w:rPr>
            </w:pPr>
            <w:r w:rsidRPr="008F3DD9">
              <w:rPr>
                <w:sz w:val="20"/>
              </w:rPr>
              <w:t>Лепинская Н.Н.</w:t>
            </w:r>
          </w:p>
          <w:p w:rsidR="00BC2A2B" w:rsidRPr="008F3DD9" w:rsidRDefault="00BC2A2B" w:rsidP="00563BA7">
            <w:pPr>
              <w:ind w:firstLine="0"/>
              <w:rPr>
                <w:sz w:val="20"/>
              </w:rPr>
            </w:pPr>
            <w:r w:rsidRPr="008F3DD9">
              <w:rPr>
                <w:sz w:val="20"/>
              </w:rPr>
              <w:t>83836162217</w:t>
            </w:r>
          </w:p>
        </w:tc>
      </w:tr>
    </w:tbl>
    <w:p w:rsidR="00055260" w:rsidRPr="00BC2A2B" w:rsidRDefault="00055260" w:rsidP="00BC2A2B"/>
    <w:sectPr w:rsidR="00055260" w:rsidRPr="00BC2A2B" w:rsidSect="006F5F71">
      <w:headerReference w:type="default" r:id="rId110"/>
      <w:headerReference w:type="first" r:id="rId1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E52" w:rsidRDefault="00D84E52" w:rsidP="00652363">
      <w:pPr>
        <w:spacing w:before="0" w:after="0"/>
      </w:pPr>
      <w:r>
        <w:separator/>
      </w:r>
    </w:p>
  </w:endnote>
  <w:endnote w:type="continuationSeparator" w:id="0">
    <w:p w:rsidR="00D84E52" w:rsidRDefault="00D84E52" w:rsidP="0065236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VFKT+TimesNewRomanPSMT">
    <w:altName w:val="Times New Roman"/>
    <w:charset w:val="01"/>
    <w:family w:val="auto"/>
    <w:pitch w:val="variable"/>
    <w:sig w:usb0="00000000" w:usb1="C0007843" w:usb2="00000009" w:usb3="00000000" w:csb0="400001FF" w:csb1="FFFF0000"/>
  </w:font>
  <w:font w:name="Cambria">
    <w:panose1 w:val="02040503050406030204"/>
    <w:charset w:val="CC"/>
    <w:family w:val="roman"/>
    <w:pitch w:val="variable"/>
    <w:sig w:usb0="E00006FF" w:usb1="420024FF" w:usb2="02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UFSMB+TimesNewRomanPSMT">
    <w:altName w:val="Times New Roman"/>
    <w:charset w:val="01"/>
    <w:family w:val="auto"/>
    <w:pitch w:val="variable"/>
    <w:sig w:usb0="00000000" w:usb1="C0007843" w:usb2="00000009" w:usb3="00000000" w:csb0="400001FF" w:csb1="FFFF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E52" w:rsidRDefault="00D84E52" w:rsidP="00652363">
      <w:pPr>
        <w:spacing w:before="0" w:after="0"/>
      </w:pPr>
      <w:r>
        <w:separator/>
      </w:r>
    </w:p>
  </w:footnote>
  <w:footnote w:type="continuationSeparator" w:id="0">
    <w:p w:rsidR="00D84E52" w:rsidRDefault="00D84E52" w:rsidP="00652363">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693" w:rsidRDefault="00D84E52" w:rsidP="005F2C6C">
    <w:pPr>
      <w:pStyle w:val="a6"/>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693" w:rsidRDefault="00D84E52" w:rsidP="005F2C6C">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51CF5"/>
    <w:multiLevelType w:val="hybridMultilevel"/>
    <w:tmpl w:val="DFCC3C8E"/>
    <w:lvl w:ilvl="0" w:tplc="4DCCF1F4">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237B6D"/>
    <w:multiLevelType w:val="hybridMultilevel"/>
    <w:tmpl w:val="32E86056"/>
    <w:lvl w:ilvl="0" w:tplc="D4E04206">
      <w:start w:val="1"/>
      <w:numFmt w:val="decimal"/>
      <w:lvlText w:val="%1."/>
      <w:lvlJc w:val="left"/>
      <w:pPr>
        <w:ind w:left="899" w:hanging="360"/>
      </w:pPr>
      <w:rPr>
        <w:rFonts w:eastAsia="Times New Roman CYR"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149302DB"/>
    <w:multiLevelType w:val="multilevel"/>
    <w:tmpl w:val="8F844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B71F8A"/>
    <w:multiLevelType w:val="hybridMultilevel"/>
    <w:tmpl w:val="F1F85502"/>
    <w:lvl w:ilvl="0" w:tplc="77F21C9C">
      <w:start w:val="1"/>
      <w:numFmt w:val="decimal"/>
      <w:lvlText w:val="%1."/>
      <w:lvlJc w:val="left"/>
      <w:pPr>
        <w:tabs>
          <w:tab w:val="num" w:pos="2295"/>
        </w:tabs>
        <w:ind w:left="2295" w:hanging="1215"/>
      </w:p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520"/>
        </w:tabs>
        <w:ind w:left="252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abstractNum w:abstractNumId="4">
    <w:nsid w:val="26F00F6F"/>
    <w:multiLevelType w:val="multilevel"/>
    <w:tmpl w:val="190C4EB0"/>
    <w:lvl w:ilvl="0">
      <w:start w:val="1"/>
      <w:numFmt w:val="decimal"/>
      <w:lvlText w:val="%1."/>
      <w:lvlJc w:val="left"/>
      <w:pPr>
        <w:ind w:left="720" w:hanging="360"/>
      </w:pPr>
      <w:rPr>
        <w:rFonts w:ascii="Times New Roman" w:eastAsia="Courier New"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8E10987"/>
    <w:multiLevelType w:val="hybridMultilevel"/>
    <w:tmpl w:val="904C339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694908"/>
    <w:multiLevelType w:val="multilevel"/>
    <w:tmpl w:val="4664DB4A"/>
    <w:lvl w:ilvl="0">
      <w:start w:val="1"/>
      <w:numFmt w:val="decimal"/>
      <w:lvlText w:val="%1."/>
      <w:lvlJc w:val="left"/>
      <w:pPr>
        <w:ind w:left="720" w:hanging="360"/>
      </w:pPr>
    </w:lvl>
    <w:lvl w:ilvl="1">
      <w:start w:val="1"/>
      <w:numFmt w:val="decimal"/>
      <w:isLgl/>
      <w:lvlText w:val="%2."/>
      <w:lvlJc w:val="left"/>
      <w:pPr>
        <w:ind w:left="1695" w:hanging="720"/>
      </w:pPr>
      <w:rPr>
        <w:rFonts w:ascii="Times New Roman" w:eastAsia="Calibri" w:hAnsi="Times New Roman" w:cs="Arial"/>
      </w:rPr>
    </w:lvl>
    <w:lvl w:ilvl="2">
      <w:start w:val="1"/>
      <w:numFmt w:val="decimal"/>
      <w:isLgl/>
      <w:lvlText w:val="%1.%2.%3."/>
      <w:lvlJc w:val="left"/>
      <w:pPr>
        <w:ind w:left="2310" w:hanging="720"/>
      </w:pPr>
    </w:lvl>
    <w:lvl w:ilvl="3">
      <w:start w:val="1"/>
      <w:numFmt w:val="decimal"/>
      <w:isLgl/>
      <w:lvlText w:val="%1.%2.%3.%4."/>
      <w:lvlJc w:val="left"/>
      <w:pPr>
        <w:ind w:left="3285" w:hanging="1080"/>
      </w:pPr>
    </w:lvl>
    <w:lvl w:ilvl="4">
      <w:start w:val="1"/>
      <w:numFmt w:val="decimal"/>
      <w:isLgl/>
      <w:lvlText w:val="%1.%2.%3.%4.%5."/>
      <w:lvlJc w:val="left"/>
      <w:pPr>
        <w:ind w:left="3900" w:hanging="1080"/>
      </w:pPr>
    </w:lvl>
    <w:lvl w:ilvl="5">
      <w:start w:val="1"/>
      <w:numFmt w:val="decimal"/>
      <w:isLgl/>
      <w:lvlText w:val="%1.%2.%3.%4.%5.%6."/>
      <w:lvlJc w:val="left"/>
      <w:pPr>
        <w:ind w:left="4875" w:hanging="1440"/>
      </w:pPr>
    </w:lvl>
    <w:lvl w:ilvl="6">
      <w:start w:val="1"/>
      <w:numFmt w:val="decimal"/>
      <w:isLgl/>
      <w:lvlText w:val="%1.%2.%3.%4.%5.%6.%7."/>
      <w:lvlJc w:val="left"/>
      <w:pPr>
        <w:ind w:left="5850" w:hanging="1800"/>
      </w:pPr>
    </w:lvl>
    <w:lvl w:ilvl="7">
      <w:start w:val="1"/>
      <w:numFmt w:val="decimal"/>
      <w:isLgl/>
      <w:lvlText w:val="%1.%2.%3.%4.%5.%6.%7.%8."/>
      <w:lvlJc w:val="left"/>
      <w:pPr>
        <w:ind w:left="6465" w:hanging="1800"/>
      </w:pPr>
    </w:lvl>
    <w:lvl w:ilvl="8">
      <w:start w:val="1"/>
      <w:numFmt w:val="decimal"/>
      <w:isLgl/>
      <w:lvlText w:val="%1.%2.%3.%4.%5.%6.%7.%8.%9."/>
      <w:lvlJc w:val="left"/>
      <w:pPr>
        <w:ind w:left="7440" w:hanging="2160"/>
      </w:pPr>
    </w:lvl>
  </w:abstractNum>
  <w:abstractNum w:abstractNumId="7">
    <w:nsid w:val="41366CE7"/>
    <w:multiLevelType w:val="hybridMultilevel"/>
    <w:tmpl w:val="50CACFF4"/>
    <w:lvl w:ilvl="0" w:tplc="607840F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nsid w:val="41C60908"/>
    <w:multiLevelType w:val="hybridMultilevel"/>
    <w:tmpl w:val="573AA9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3210C15"/>
    <w:multiLevelType w:val="multilevel"/>
    <w:tmpl w:val="00341704"/>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48CA2A22"/>
    <w:multiLevelType w:val="hybridMultilevel"/>
    <w:tmpl w:val="09EC10B0"/>
    <w:lvl w:ilvl="0" w:tplc="1ABAD9E0">
      <w:start w:val="1"/>
      <w:numFmt w:val="decimal"/>
      <w:lvlText w:val="%1."/>
      <w:lvlJc w:val="left"/>
      <w:pPr>
        <w:ind w:left="360" w:hanging="360"/>
      </w:pPr>
      <w:rPr>
        <w:rFonts w:cs="Calibri"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EB94E56"/>
    <w:multiLevelType w:val="hybridMultilevel"/>
    <w:tmpl w:val="40B605CC"/>
    <w:lvl w:ilvl="0" w:tplc="3AF2DFFC">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C5F0077"/>
    <w:multiLevelType w:val="hybridMultilevel"/>
    <w:tmpl w:val="9BFC7D72"/>
    <w:lvl w:ilvl="0" w:tplc="9BB8635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nsid w:val="5F9C37DA"/>
    <w:multiLevelType w:val="hybridMultilevel"/>
    <w:tmpl w:val="71DEC6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8A25475"/>
    <w:multiLevelType w:val="hybridMultilevel"/>
    <w:tmpl w:val="6EF054BE"/>
    <w:lvl w:ilvl="0" w:tplc="7144BF9C">
      <w:start w:val="1"/>
      <w:numFmt w:val="decimal"/>
      <w:lvlText w:val="%1."/>
      <w:lvlJc w:val="left"/>
      <w:pPr>
        <w:ind w:left="1070" w:hanging="360"/>
      </w:pPr>
      <w:rPr>
        <w:rFonts w:ascii="AVFKT+TimesNewRomanPSMT" w:eastAsia="AVFKT+TimesNewRomanPSMT" w:hAnsi="AVFKT+TimesNewRomanPSMT" w:cs="AVFKT+TimesNewRomanPSMT"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69F3573E"/>
    <w:multiLevelType w:val="multilevel"/>
    <w:tmpl w:val="35B6FB72"/>
    <w:lvl w:ilvl="0">
      <w:start w:val="1"/>
      <w:numFmt w:val="decimal"/>
      <w:lvlText w:val="%1"/>
      <w:lvlJc w:val="left"/>
      <w:pPr>
        <w:ind w:left="408" w:hanging="408"/>
      </w:pPr>
      <w:rPr>
        <w:rFonts w:ascii="Times New Roman" w:hAnsi="Times New Roman" w:cs="Times New Roman" w:hint="default"/>
        <w:sz w:val="24"/>
      </w:rPr>
    </w:lvl>
    <w:lvl w:ilvl="1">
      <w:start w:val="1"/>
      <w:numFmt w:val="decimal"/>
      <w:lvlText w:val="%1.%2"/>
      <w:lvlJc w:val="left"/>
      <w:pPr>
        <w:ind w:left="768" w:hanging="408"/>
      </w:pPr>
      <w:rPr>
        <w:rFonts w:ascii="Times New Roman" w:hAnsi="Times New Roman" w:cs="Times New Roman" w:hint="default"/>
        <w:sz w:val="24"/>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1800" w:hanging="720"/>
      </w:pPr>
      <w:rPr>
        <w:rFonts w:ascii="Times New Roman" w:hAnsi="Times New Roman" w:cs="Times New Roman" w:hint="default"/>
        <w:sz w:val="24"/>
      </w:rPr>
    </w:lvl>
    <w:lvl w:ilvl="4">
      <w:start w:val="1"/>
      <w:numFmt w:val="decimal"/>
      <w:lvlText w:val="%1.%2.%3.%4.%5"/>
      <w:lvlJc w:val="left"/>
      <w:pPr>
        <w:ind w:left="2520" w:hanging="1080"/>
      </w:pPr>
      <w:rPr>
        <w:rFonts w:ascii="Times New Roman" w:hAnsi="Times New Roman" w:cs="Times New Roman" w:hint="default"/>
        <w:sz w:val="24"/>
      </w:rPr>
    </w:lvl>
    <w:lvl w:ilvl="5">
      <w:start w:val="1"/>
      <w:numFmt w:val="decimal"/>
      <w:lvlText w:val="%1.%2.%3.%4.%5.%6"/>
      <w:lvlJc w:val="left"/>
      <w:pPr>
        <w:ind w:left="2880" w:hanging="1080"/>
      </w:pPr>
      <w:rPr>
        <w:rFonts w:ascii="Times New Roman" w:hAnsi="Times New Roman" w:cs="Times New Roman" w:hint="default"/>
        <w:sz w:val="24"/>
      </w:rPr>
    </w:lvl>
    <w:lvl w:ilvl="6">
      <w:start w:val="1"/>
      <w:numFmt w:val="decimal"/>
      <w:lvlText w:val="%1.%2.%3.%4.%5.%6.%7"/>
      <w:lvlJc w:val="left"/>
      <w:pPr>
        <w:ind w:left="3600" w:hanging="1440"/>
      </w:pPr>
      <w:rPr>
        <w:rFonts w:ascii="Times New Roman" w:hAnsi="Times New Roman" w:cs="Times New Roman" w:hint="default"/>
        <w:sz w:val="24"/>
      </w:rPr>
    </w:lvl>
    <w:lvl w:ilvl="7">
      <w:start w:val="1"/>
      <w:numFmt w:val="decimal"/>
      <w:lvlText w:val="%1.%2.%3.%4.%5.%6.%7.%8"/>
      <w:lvlJc w:val="left"/>
      <w:pPr>
        <w:ind w:left="3960" w:hanging="1440"/>
      </w:pPr>
      <w:rPr>
        <w:rFonts w:ascii="Times New Roman" w:hAnsi="Times New Roman" w:cs="Times New Roman" w:hint="default"/>
        <w:sz w:val="24"/>
      </w:rPr>
    </w:lvl>
    <w:lvl w:ilvl="8">
      <w:start w:val="1"/>
      <w:numFmt w:val="decimal"/>
      <w:lvlText w:val="%1.%2.%3.%4.%5.%6.%7.%8.%9"/>
      <w:lvlJc w:val="left"/>
      <w:pPr>
        <w:ind w:left="4680" w:hanging="1800"/>
      </w:pPr>
      <w:rPr>
        <w:rFonts w:ascii="Times New Roman" w:hAnsi="Times New Roman" w:cs="Times New Roman" w:hint="default"/>
        <w:sz w:val="24"/>
      </w:rPr>
    </w:lvl>
  </w:abstractNum>
  <w:abstractNum w:abstractNumId="16">
    <w:nsid w:val="73A266F4"/>
    <w:multiLevelType w:val="hybridMultilevel"/>
    <w:tmpl w:val="260634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66010F3"/>
    <w:multiLevelType w:val="hybridMultilevel"/>
    <w:tmpl w:val="E03E5F42"/>
    <w:lvl w:ilvl="0" w:tplc="F300FB7A">
      <w:start w:val="1"/>
      <w:numFmt w:val="decimal"/>
      <w:lvlText w:val="%1."/>
      <w:lvlJc w:val="left"/>
      <w:pPr>
        <w:ind w:left="899" w:hanging="360"/>
      </w:pPr>
      <w:rPr>
        <w:rFonts w:ascii="Times New Roman" w:eastAsia="Calibri" w:hAnsi="Times New Roman" w:cs="Times New Roman"/>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4"/>
  </w:num>
  <w:num w:numId="4">
    <w:abstractNumId w:val="1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0"/>
  </w:num>
  <w:num w:numId="9">
    <w:abstractNumId w:val="1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15"/>
  </w:num>
  <w:num w:numId="14">
    <w:abstractNumId w:val="2"/>
  </w:num>
  <w:num w:numId="15">
    <w:abstractNumId w:val="16"/>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55260"/>
    <w:rsid w:val="00053660"/>
    <w:rsid w:val="00055260"/>
    <w:rsid w:val="00120DDA"/>
    <w:rsid w:val="0017594A"/>
    <w:rsid w:val="001904D2"/>
    <w:rsid w:val="001B0ACB"/>
    <w:rsid w:val="001D385F"/>
    <w:rsid w:val="002006CC"/>
    <w:rsid w:val="00221DBD"/>
    <w:rsid w:val="00226246"/>
    <w:rsid w:val="00251A55"/>
    <w:rsid w:val="002858E4"/>
    <w:rsid w:val="002B3C3C"/>
    <w:rsid w:val="002E6FC3"/>
    <w:rsid w:val="0032139C"/>
    <w:rsid w:val="00332571"/>
    <w:rsid w:val="003477D5"/>
    <w:rsid w:val="0035529A"/>
    <w:rsid w:val="003C2C31"/>
    <w:rsid w:val="003C7F5F"/>
    <w:rsid w:val="004A5C5C"/>
    <w:rsid w:val="004F12CD"/>
    <w:rsid w:val="004F7954"/>
    <w:rsid w:val="00544BF1"/>
    <w:rsid w:val="00545EF5"/>
    <w:rsid w:val="005533E1"/>
    <w:rsid w:val="005641B1"/>
    <w:rsid w:val="00591543"/>
    <w:rsid w:val="00601530"/>
    <w:rsid w:val="00604053"/>
    <w:rsid w:val="00612F07"/>
    <w:rsid w:val="00652363"/>
    <w:rsid w:val="006A336E"/>
    <w:rsid w:val="006E02E5"/>
    <w:rsid w:val="006E2143"/>
    <w:rsid w:val="006F5F71"/>
    <w:rsid w:val="007A236E"/>
    <w:rsid w:val="007B1029"/>
    <w:rsid w:val="007E3918"/>
    <w:rsid w:val="00814A1B"/>
    <w:rsid w:val="00841D8A"/>
    <w:rsid w:val="00897576"/>
    <w:rsid w:val="008F312C"/>
    <w:rsid w:val="00901D6E"/>
    <w:rsid w:val="00907977"/>
    <w:rsid w:val="00930443"/>
    <w:rsid w:val="0095126F"/>
    <w:rsid w:val="00957DD6"/>
    <w:rsid w:val="0098354D"/>
    <w:rsid w:val="009C7548"/>
    <w:rsid w:val="009D5C35"/>
    <w:rsid w:val="009F4121"/>
    <w:rsid w:val="00A15169"/>
    <w:rsid w:val="00A45AAF"/>
    <w:rsid w:val="00AB66C4"/>
    <w:rsid w:val="00B46B2C"/>
    <w:rsid w:val="00B6674D"/>
    <w:rsid w:val="00BB1312"/>
    <w:rsid w:val="00BC2442"/>
    <w:rsid w:val="00BC2A2B"/>
    <w:rsid w:val="00BE271E"/>
    <w:rsid w:val="00BF065F"/>
    <w:rsid w:val="00BF5171"/>
    <w:rsid w:val="00C24393"/>
    <w:rsid w:val="00C35209"/>
    <w:rsid w:val="00C7095F"/>
    <w:rsid w:val="00C72161"/>
    <w:rsid w:val="00C7553D"/>
    <w:rsid w:val="00C80FA4"/>
    <w:rsid w:val="00CC610D"/>
    <w:rsid w:val="00CC7F8F"/>
    <w:rsid w:val="00CD65E9"/>
    <w:rsid w:val="00D47113"/>
    <w:rsid w:val="00D6207D"/>
    <w:rsid w:val="00D76AB6"/>
    <w:rsid w:val="00D8081F"/>
    <w:rsid w:val="00D84E52"/>
    <w:rsid w:val="00DA18AD"/>
    <w:rsid w:val="00DE6DA7"/>
    <w:rsid w:val="00DF3C6C"/>
    <w:rsid w:val="00E13218"/>
    <w:rsid w:val="00E167ED"/>
    <w:rsid w:val="00E55C37"/>
    <w:rsid w:val="00EC517D"/>
    <w:rsid w:val="00F0125B"/>
    <w:rsid w:val="00F87B4B"/>
    <w:rsid w:val="00FC2268"/>
    <w:rsid w:val="00FD2C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260"/>
    <w:pPr>
      <w:spacing w:before="120" w:after="60" w:line="240" w:lineRule="auto"/>
      <w:ind w:firstLine="539"/>
      <w:jc w:val="both"/>
    </w:pPr>
    <w:rPr>
      <w:rFonts w:ascii="Times New Roman" w:eastAsia="Calibri" w:hAnsi="Times New Roman" w:cs="Arial"/>
      <w:sz w:val="28"/>
      <w:szCs w:val="20"/>
    </w:rPr>
  </w:style>
  <w:style w:type="paragraph" w:styleId="1">
    <w:name w:val="heading 1"/>
    <w:basedOn w:val="a"/>
    <w:next w:val="a"/>
    <w:link w:val="10"/>
    <w:uiPriority w:val="9"/>
    <w:qFormat/>
    <w:rsid w:val="00BB1312"/>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link w:val="20"/>
    <w:uiPriority w:val="9"/>
    <w:qFormat/>
    <w:rsid w:val="003C7F5F"/>
    <w:pPr>
      <w:spacing w:before="100" w:beforeAutospacing="1" w:after="100" w:afterAutospacing="1"/>
      <w:ind w:firstLine="0"/>
      <w:jc w:val="left"/>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5260"/>
    <w:pPr>
      <w:spacing w:after="0" w:line="240" w:lineRule="auto"/>
    </w:pPr>
  </w:style>
  <w:style w:type="paragraph" w:customStyle="1" w:styleId="ConsPlusTitle">
    <w:name w:val="ConsPlusTitle"/>
    <w:rsid w:val="0005526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List Paragraph"/>
    <w:basedOn w:val="a"/>
    <w:link w:val="a5"/>
    <w:uiPriority w:val="34"/>
    <w:qFormat/>
    <w:rsid w:val="00055260"/>
    <w:pPr>
      <w:ind w:left="720"/>
      <w:contextualSpacing/>
    </w:pPr>
  </w:style>
  <w:style w:type="paragraph" w:styleId="a6">
    <w:name w:val="header"/>
    <w:basedOn w:val="a"/>
    <w:link w:val="a7"/>
    <w:uiPriority w:val="99"/>
    <w:unhideWhenUsed/>
    <w:rsid w:val="00055260"/>
    <w:pPr>
      <w:tabs>
        <w:tab w:val="center" w:pos="4677"/>
        <w:tab w:val="right" w:pos="9355"/>
      </w:tabs>
      <w:spacing w:before="0" w:after="0"/>
      <w:ind w:firstLine="0"/>
      <w:jc w:val="left"/>
    </w:pPr>
    <w:rPr>
      <w:rFonts w:ascii="Calibri" w:hAnsi="Calibri" w:cs="Times New Roman"/>
      <w:sz w:val="22"/>
      <w:szCs w:val="22"/>
    </w:rPr>
  </w:style>
  <w:style w:type="character" w:customStyle="1" w:styleId="a7">
    <w:name w:val="Верхний колонтитул Знак"/>
    <w:basedOn w:val="a0"/>
    <w:link w:val="a6"/>
    <w:uiPriority w:val="99"/>
    <w:rsid w:val="00055260"/>
    <w:rPr>
      <w:rFonts w:ascii="Calibri" w:eastAsia="Calibri" w:hAnsi="Calibri" w:cs="Times New Roman"/>
    </w:rPr>
  </w:style>
  <w:style w:type="table" w:styleId="a8">
    <w:name w:val="Table Grid"/>
    <w:basedOn w:val="a1"/>
    <w:rsid w:val="0005526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link w:val="aa"/>
    <w:uiPriority w:val="99"/>
    <w:semiHidden/>
    <w:unhideWhenUsed/>
    <w:rsid w:val="002858E4"/>
    <w:pPr>
      <w:tabs>
        <w:tab w:val="center" w:pos="4677"/>
        <w:tab w:val="right" w:pos="9355"/>
      </w:tabs>
      <w:spacing w:before="0" w:after="0"/>
    </w:pPr>
  </w:style>
  <w:style w:type="character" w:customStyle="1" w:styleId="aa">
    <w:name w:val="Нижний колонтитул Знак"/>
    <w:basedOn w:val="a0"/>
    <w:link w:val="a9"/>
    <w:uiPriority w:val="99"/>
    <w:semiHidden/>
    <w:rsid w:val="002858E4"/>
    <w:rPr>
      <w:rFonts w:ascii="Times New Roman" w:eastAsia="Calibri" w:hAnsi="Times New Roman" w:cs="Arial"/>
      <w:sz w:val="28"/>
      <w:szCs w:val="20"/>
    </w:rPr>
  </w:style>
  <w:style w:type="character" w:customStyle="1" w:styleId="20">
    <w:name w:val="Заголовок 2 Знак"/>
    <w:basedOn w:val="a0"/>
    <w:link w:val="2"/>
    <w:uiPriority w:val="9"/>
    <w:rsid w:val="003C7F5F"/>
    <w:rPr>
      <w:rFonts w:ascii="Times New Roman" w:eastAsia="Times New Roman" w:hAnsi="Times New Roman" w:cs="Times New Roman"/>
      <w:b/>
      <w:bCs/>
      <w:sz w:val="36"/>
      <w:szCs w:val="36"/>
      <w:lang w:eastAsia="ru-RU"/>
    </w:rPr>
  </w:style>
  <w:style w:type="paragraph" w:styleId="ab">
    <w:name w:val="Body Text"/>
    <w:basedOn w:val="a"/>
    <w:link w:val="ac"/>
    <w:uiPriority w:val="1"/>
    <w:qFormat/>
    <w:rsid w:val="003C7F5F"/>
    <w:pPr>
      <w:widowControl w:val="0"/>
      <w:autoSpaceDE w:val="0"/>
      <w:autoSpaceDN w:val="0"/>
      <w:spacing w:before="0" w:after="0"/>
      <w:ind w:left="102" w:firstLine="566"/>
    </w:pPr>
    <w:rPr>
      <w:rFonts w:eastAsia="Times New Roman" w:cs="Times New Roman"/>
      <w:sz w:val="24"/>
      <w:szCs w:val="24"/>
    </w:rPr>
  </w:style>
  <w:style w:type="character" w:customStyle="1" w:styleId="ac">
    <w:name w:val="Основной текст Знак"/>
    <w:basedOn w:val="a0"/>
    <w:link w:val="ab"/>
    <w:uiPriority w:val="1"/>
    <w:rsid w:val="003C7F5F"/>
    <w:rPr>
      <w:rFonts w:ascii="Times New Roman" w:eastAsia="Times New Roman" w:hAnsi="Times New Roman" w:cs="Times New Roman"/>
      <w:sz w:val="24"/>
      <w:szCs w:val="24"/>
    </w:rPr>
  </w:style>
  <w:style w:type="paragraph" w:customStyle="1" w:styleId="ConsPlusNormal">
    <w:name w:val="ConsPlusNormal"/>
    <w:link w:val="ConsPlusNormal1"/>
    <w:uiPriority w:val="99"/>
    <w:rsid w:val="009D5C35"/>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d">
    <w:name w:val="Title"/>
    <w:basedOn w:val="a"/>
    <w:link w:val="ae"/>
    <w:qFormat/>
    <w:rsid w:val="00D8081F"/>
    <w:pPr>
      <w:spacing w:before="0" w:after="0"/>
      <w:ind w:firstLine="0"/>
      <w:jc w:val="center"/>
    </w:pPr>
    <w:rPr>
      <w:rFonts w:eastAsia="Times New Roman" w:cs="Times New Roman"/>
      <w:b/>
      <w:i/>
      <w:szCs w:val="24"/>
      <w:lang w:eastAsia="ru-RU"/>
    </w:rPr>
  </w:style>
  <w:style w:type="character" w:customStyle="1" w:styleId="ae">
    <w:name w:val="Название Знак"/>
    <w:basedOn w:val="a0"/>
    <w:link w:val="ad"/>
    <w:rsid w:val="00D8081F"/>
    <w:rPr>
      <w:rFonts w:ascii="Times New Roman" w:eastAsia="Times New Roman" w:hAnsi="Times New Roman" w:cs="Times New Roman"/>
      <w:b/>
      <w:i/>
      <w:sz w:val="28"/>
      <w:szCs w:val="24"/>
      <w:lang w:eastAsia="ru-RU"/>
    </w:rPr>
  </w:style>
  <w:style w:type="paragraph" w:styleId="af">
    <w:name w:val="Normal (Web)"/>
    <w:basedOn w:val="a"/>
    <w:link w:val="af0"/>
    <w:uiPriority w:val="99"/>
    <w:unhideWhenUsed/>
    <w:rsid w:val="00E13218"/>
    <w:pPr>
      <w:spacing w:before="100" w:beforeAutospacing="1" w:after="100" w:afterAutospacing="1"/>
      <w:ind w:firstLine="0"/>
      <w:jc w:val="left"/>
    </w:pPr>
    <w:rPr>
      <w:rFonts w:eastAsia="Times New Roman" w:cs="Times New Roman"/>
      <w:sz w:val="24"/>
      <w:szCs w:val="24"/>
      <w:lang w:eastAsia="ru-RU"/>
    </w:rPr>
  </w:style>
  <w:style w:type="paragraph" w:customStyle="1" w:styleId="formattexttopleveltext">
    <w:name w:val="formattext topleveltext"/>
    <w:basedOn w:val="a"/>
    <w:rsid w:val="009F4121"/>
    <w:pPr>
      <w:spacing w:before="100" w:beforeAutospacing="1" w:after="100" w:afterAutospacing="1"/>
      <w:ind w:firstLine="0"/>
      <w:jc w:val="left"/>
    </w:pPr>
    <w:rPr>
      <w:rFonts w:eastAsia="Times New Roman" w:cs="Times New Roman"/>
      <w:sz w:val="24"/>
      <w:szCs w:val="24"/>
      <w:lang w:eastAsia="ru-RU"/>
    </w:rPr>
  </w:style>
  <w:style w:type="paragraph" w:styleId="af1">
    <w:name w:val="footnote text"/>
    <w:basedOn w:val="a"/>
    <w:link w:val="af2"/>
    <w:unhideWhenUsed/>
    <w:rsid w:val="009F4121"/>
    <w:pPr>
      <w:spacing w:before="0" w:after="0"/>
      <w:ind w:firstLine="0"/>
      <w:jc w:val="left"/>
    </w:pPr>
    <w:rPr>
      <w:rFonts w:eastAsia="Times New Roman" w:cs="Times New Roman"/>
      <w:sz w:val="20"/>
      <w:lang w:eastAsia="ru-RU"/>
    </w:rPr>
  </w:style>
  <w:style w:type="character" w:customStyle="1" w:styleId="af2">
    <w:name w:val="Текст сноски Знак"/>
    <w:basedOn w:val="a0"/>
    <w:link w:val="af1"/>
    <w:rsid w:val="009F4121"/>
    <w:rPr>
      <w:rFonts w:ascii="Times New Roman" w:eastAsia="Times New Roman" w:hAnsi="Times New Roman" w:cs="Times New Roman"/>
      <w:sz w:val="20"/>
      <w:szCs w:val="20"/>
      <w:lang w:eastAsia="ru-RU"/>
    </w:rPr>
  </w:style>
  <w:style w:type="character" w:styleId="af3">
    <w:name w:val="footnote reference"/>
    <w:basedOn w:val="a0"/>
    <w:uiPriority w:val="99"/>
    <w:unhideWhenUsed/>
    <w:rsid w:val="009F4121"/>
    <w:rPr>
      <w:vertAlign w:val="superscript"/>
    </w:rPr>
  </w:style>
  <w:style w:type="character" w:customStyle="1" w:styleId="21">
    <w:name w:val="Основной текст (2)_"/>
    <w:link w:val="22"/>
    <w:locked/>
    <w:rsid w:val="00C24393"/>
    <w:rPr>
      <w:rFonts w:ascii="Sylfaen" w:eastAsia="Sylfaen" w:hAnsi="Sylfaen" w:cs="Sylfaen"/>
      <w:b/>
      <w:bCs/>
      <w:sz w:val="27"/>
      <w:szCs w:val="27"/>
      <w:shd w:val="clear" w:color="auto" w:fill="FFFFFF"/>
    </w:rPr>
  </w:style>
  <w:style w:type="paragraph" w:customStyle="1" w:styleId="22">
    <w:name w:val="Основной текст (2)"/>
    <w:basedOn w:val="a"/>
    <w:link w:val="21"/>
    <w:rsid w:val="00C24393"/>
    <w:pPr>
      <w:widowControl w:val="0"/>
      <w:shd w:val="clear" w:color="auto" w:fill="FFFFFF"/>
      <w:spacing w:before="0" w:after="0" w:line="0" w:lineRule="atLeast"/>
      <w:ind w:firstLine="0"/>
      <w:jc w:val="center"/>
    </w:pPr>
    <w:rPr>
      <w:rFonts w:ascii="Sylfaen" w:eastAsia="Sylfaen" w:hAnsi="Sylfaen" w:cs="Sylfaen"/>
      <w:b/>
      <w:bCs/>
      <w:sz w:val="27"/>
      <w:szCs w:val="27"/>
    </w:rPr>
  </w:style>
  <w:style w:type="character" w:customStyle="1" w:styleId="af4">
    <w:name w:val="Основной текст_"/>
    <w:link w:val="11"/>
    <w:locked/>
    <w:rsid w:val="00C24393"/>
    <w:rPr>
      <w:rFonts w:ascii="Sylfaen" w:eastAsia="Sylfaen" w:hAnsi="Sylfaen" w:cs="Sylfaen"/>
      <w:sz w:val="25"/>
      <w:szCs w:val="25"/>
      <w:shd w:val="clear" w:color="auto" w:fill="FFFFFF"/>
    </w:rPr>
  </w:style>
  <w:style w:type="paragraph" w:customStyle="1" w:styleId="11">
    <w:name w:val="Основной текст1"/>
    <w:basedOn w:val="a"/>
    <w:link w:val="af4"/>
    <w:rsid w:val="00C24393"/>
    <w:pPr>
      <w:widowControl w:val="0"/>
      <w:shd w:val="clear" w:color="auto" w:fill="FFFFFF"/>
      <w:spacing w:before="540" w:after="0" w:line="302" w:lineRule="exact"/>
      <w:ind w:firstLine="0"/>
    </w:pPr>
    <w:rPr>
      <w:rFonts w:ascii="Sylfaen" w:eastAsia="Sylfaen" w:hAnsi="Sylfaen" w:cs="Sylfaen"/>
      <w:sz w:val="25"/>
      <w:szCs w:val="25"/>
    </w:rPr>
  </w:style>
  <w:style w:type="character" w:customStyle="1" w:styleId="10">
    <w:name w:val="Заголовок 1 Знак"/>
    <w:basedOn w:val="a0"/>
    <w:link w:val="1"/>
    <w:uiPriority w:val="9"/>
    <w:rsid w:val="00BB1312"/>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BC2A2B"/>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character" w:styleId="af5">
    <w:name w:val="Hyperlink"/>
    <w:basedOn w:val="a0"/>
    <w:uiPriority w:val="99"/>
    <w:unhideWhenUsed/>
    <w:rsid w:val="0095126F"/>
    <w:rPr>
      <w:color w:val="0000FF"/>
      <w:u w:val="single"/>
    </w:rPr>
  </w:style>
  <w:style w:type="paragraph" w:styleId="af6">
    <w:name w:val="Plain Text"/>
    <w:basedOn w:val="a"/>
    <w:link w:val="af7"/>
    <w:unhideWhenUsed/>
    <w:rsid w:val="0095126F"/>
    <w:pPr>
      <w:spacing w:before="0" w:after="0"/>
      <w:ind w:firstLine="0"/>
      <w:jc w:val="left"/>
    </w:pPr>
    <w:rPr>
      <w:rFonts w:ascii="Courier New" w:eastAsia="Times New Roman" w:hAnsi="Courier New" w:cs="Times New Roman"/>
      <w:sz w:val="20"/>
      <w:lang w:eastAsia="ru-RU"/>
    </w:rPr>
  </w:style>
  <w:style w:type="character" w:customStyle="1" w:styleId="af7">
    <w:name w:val="Текст Знак"/>
    <w:basedOn w:val="a0"/>
    <w:link w:val="af6"/>
    <w:rsid w:val="0095126F"/>
    <w:rPr>
      <w:rFonts w:ascii="Courier New" w:eastAsia="Times New Roman" w:hAnsi="Courier New" w:cs="Times New Roman"/>
      <w:sz w:val="20"/>
      <w:szCs w:val="20"/>
      <w:lang w:eastAsia="ru-RU"/>
    </w:rPr>
  </w:style>
  <w:style w:type="character" w:customStyle="1" w:styleId="ConsPlusNormal1">
    <w:name w:val="ConsPlusNormal1"/>
    <w:link w:val="ConsPlusNormal"/>
    <w:uiPriority w:val="99"/>
    <w:locked/>
    <w:rsid w:val="00901D6E"/>
    <w:rPr>
      <w:rFonts w:ascii="Arial" w:eastAsia="Calibri" w:hAnsi="Arial" w:cs="Arial"/>
      <w:sz w:val="20"/>
      <w:szCs w:val="20"/>
      <w:lang w:eastAsia="ru-RU"/>
    </w:rPr>
  </w:style>
  <w:style w:type="character" w:customStyle="1" w:styleId="a5">
    <w:name w:val="Абзац списка Знак"/>
    <w:link w:val="a4"/>
    <w:locked/>
    <w:rsid w:val="00901D6E"/>
    <w:rPr>
      <w:rFonts w:ascii="Times New Roman" w:eastAsia="Calibri" w:hAnsi="Times New Roman" w:cs="Arial"/>
      <w:sz w:val="28"/>
      <w:szCs w:val="20"/>
    </w:rPr>
  </w:style>
  <w:style w:type="character" w:customStyle="1" w:styleId="apple-converted-space">
    <w:name w:val="apple-converted-space"/>
    <w:basedOn w:val="a0"/>
    <w:rsid w:val="00D76AB6"/>
  </w:style>
  <w:style w:type="paragraph" w:customStyle="1" w:styleId="formattext">
    <w:name w:val="formattext"/>
    <w:basedOn w:val="a"/>
    <w:rsid w:val="00D76AB6"/>
    <w:pPr>
      <w:spacing w:before="100" w:beforeAutospacing="1" w:after="100" w:afterAutospacing="1"/>
      <w:ind w:firstLine="0"/>
      <w:jc w:val="left"/>
    </w:pPr>
    <w:rPr>
      <w:rFonts w:eastAsia="Times New Roman" w:cs="Times New Roman"/>
      <w:sz w:val="24"/>
      <w:szCs w:val="24"/>
      <w:lang w:eastAsia="ru-RU"/>
    </w:rPr>
  </w:style>
  <w:style w:type="character" w:customStyle="1" w:styleId="af0">
    <w:name w:val="Обычный (веб) Знак"/>
    <w:link w:val="af"/>
    <w:uiPriority w:val="99"/>
    <w:locked/>
    <w:rsid w:val="0035529A"/>
    <w:rPr>
      <w:rFonts w:ascii="Times New Roman" w:eastAsia="Times New Roman" w:hAnsi="Times New Roman" w:cs="Times New Roman"/>
      <w:sz w:val="24"/>
      <w:szCs w:val="24"/>
      <w:lang w:eastAsia="ru-RU"/>
    </w:rPr>
  </w:style>
  <w:style w:type="paragraph" w:customStyle="1" w:styleId="pboth">
    <w:name w:val="pboth"/>
    <w:basedOn w:val="a"/>
    <w:rsid w:val="0035529A"/>
    <w:pPr>
      <w:spacing w:before="100" w:beforeAutospacing="1" w:after="100" w:afterAutospacing="1"/>
      <w:ind w:firstLine="0"/>
      <w:jc w:val="left"/>
    </w:pPr>
    <w:rPr>
      <w:rFonts w:eastAsia="Times New Roman" w:cs="Times New Roman"/>
      <w:sz w:val="24"/>
      <w:szCs w:val="24"/>
      <w:lang w:eastAsia="ru-RU"/>
    </w:rPr>
  </w:style>
  <w:style w:type="character" w:styleId="af8">
    <w:name w:val="Strong"/>
    <w:basedOn w:val="a0"/>
    <w:uiPriority w:val="22"/>
    <w:qFormat/>
    <w:rsid w:val="0035529A"/>
    <w:rPr>
      <w:b/>
      <w:bCs/>
    </w:rPr>
  </w:style>
  <w:style w:type="paragraph" w:customStyle="1" w:styleId="consplusnormal0">
    <w:name w:val="consplusnormal"/>
    <w:basedOn w:val="a"/>
    <w:rsid w:val="0035529A"/>
    <w:pPr>
      <w:spacing w:before="100" w:beforeAutospacing="1" w:after="100" w:afterAutospacing="1"/>
      <w:ind w:firstLine="0"/>
      <w:jc w:val="left"/>
    </w:pPr>
    <w:rPr>
      <w:rFonts w:eastAsia="Times New Roman" w:cs="Times New Roman"/>
      <w:sz w:val="24"/>
      <w:szCs w:val="24"/>
      <w:lang w:eastAsia="ru-RU"/>
    </w:rPr>
  </w:style>
  <w:style w:type="paragraph" w:customStyle="1" w:styleId="p1">
    <w:name w:val="p1"/>
    <w:basedOn w:val="a"/>
    <w:rsid w:val="0035529A"/>
    <w:pPr>
      <w:spacing w:before="100" w:beforeAutospacing="1" w:after="100" w:afterAutospacing="1"/>
      <w:ind w:firstLine="0"/>
      <w:jc w:val="left"/>
    </w:pPr>
    <w:rPr>
      <w:rFonts w:eastAsia="Times New Roman" w:cs="Times New Roman"/>
      <w:sz w:val="24"/>
      <w:szCs w:val="24"/>
      <w:lang w:eastAsia="ru-RU"/>
    </w:rPr>
  </w:style>
  <w:style w:type="paragraph" w:customStyle="1" w:styleId="p5">
    <w:name w:val="p5"/>
    <w:basedOn w:val="a"/>
    <w:rsid w:val="0035529A"/>
    <w:pPr>
      <w:spacing w:before="100" w:beforeAutospacing="1" w:after="100" w:afterAutospacing="1"/>
      <w:ind w:firstLine="0"/>
      <w:jc w:val="left"/>
    </w:pPr>
    <w:rPr>
      <w:rFonts w:eastAsia="Times New Roman" w:cs="Times New Roman"/>
      <w:sz w:val="24"/>
      <w:szCs w:val="24"/>
      <w:lang w:eastAsia="ru-RU"/>
    </w:rPr>
  </w:style>
  <w:style w:type="paragraph" w:styleId="af9">
    <w:name w:val="Body Text Indent"/>
    <w:basedOn w:val="a"/>
    <w:link w:val="afa"/>
    <w:unhideWhenUsed/>
    <w:rsid w:val="005641B1"/>
    <w:pPr>
      <w:spacing w:before="0" w:after="120"/>
      <w:ind w:left="283" w:firstLine="0"/>
      <w:jc w:val="left"/>
    </w:pPr>
    <w:rPr>
      <w:rFonts w:eastAsia="Times New Roman" w:cs="Times New Roman"/>
      <w:sz w:val="24"/>
      <w:szCs w:val="24"/>
      <w:lang w:eastAsia="ru-RU"/>
    </w:rPr>
  </w:style>
  <w:style w:type="character" w:customStyle="1" w:styleId="afa">
    <w:name w:val="Основной текст с отступом Знак"/>
    <w:basedOn w:val="a0"/>
    <w:link w:val="af9"/>
    <w:rsid w:val="005641B1"/>
    <w:rPr>
      <w:rFonts w:ascii="Times New Roman" w:eastAsia="Times New Roman" w:hAnsi="Times New Roman" w:cs="Times New Roman"/>
      <w:sz w:val="24"/>
      <w:szCs w:val="24"/>
      <w:lang w:eastAsia="ru-RU"/>
    </w:rPr>
  </w:style>
  <w:style w:type="paragraph" w:customStyle="1" w:styleId="s1">
    <w:name w:val="s_1"/>
    <w:basedOn w:val="a"/>
    <w:rsid w:val="005641B1"/>
    <w:pPr>
      <w:spacing w:before="100" w:beforeAutospacing="1" w:after="100" w:afterAutospacing="1"/>
      <w:ind w:firstLine="0"/>
      <w:jc w:val="left"/>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26701649">
      <w:bodyDiv w:val="1"/>
      <w:marLeft w:val="0"/>
      <w:marRight w:val="0"/>
      <w:marTop w:val="0"/>
      <w:marBottom w:val="0"/>
      <w:divBdr>
        <w:top w:val="none" w:sz="0" w:space="0" w:color="auto"/>
        <w:left w:val="none" w:sz="0" w:space="0" w:color="auto"/>
        <w:bottom w:val="none" w:sz="0" w:space="0" w:color="auto"/>
        <w:right w:val="none" w:sz="0" w:space="0" w:color="auto"/>
      </w:divBdr>
    </w:div>
    <w:div w:id="1997101858">
      <w:bodyDiv w:val="1"/>
      <w:marLeft w:val="0"/>
      <w:marRight w:val="0"/>
      <w:marTop w:val="0"/>
      <w:marBottom w:val="0"/>
      <w:divBdr>
        <w:top w:val="none" w:sz="0" w:space="0" w:color="auto"/>
        <w:left w:val="none" w:sz="0" w:space="0" w:color="auto"/>
        <w:bottom w:val="none" w:sz="0" w:space="0" w:color="auto"/>
        <w:right w:val="none" w:sz="0" w:space="0" w:color="auto"/>
      </w:divBdr>
    </w:div>
    <w:div w:id="214230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alacts.ru/doc/FZ-ob-organizacii-predostavlenija-gosudar-i-municipal-uslug/" TargetMode="External"/><Relationship Id="rId21" Type="http://schemas.openxmlformats.org/officeDocument/2006/relationships/hyperlink" Target="https://legalacts.ru/doc/FZ-ob-organizacii-predostavlenija-gosudar-i-municipal-uslug/" TargetMode="External"/><Relationship Id="rId42" Type="http://schemas.openxmlformats.org/officeDocument/2006/relationships/hyperlink" Target="https://base.garant.ru/10108000/edef14e1fc53d2afd57a6ef01bdb0e22/" TargetMode="External"/><Relationship Id="rId47" Type="http://schemas.openxmlformats.org/officeDocument/2006/relationships/hyperlink" Target="https://base.garant.ru/10108000/4409e3d130a818a2b5323978ad10f4c3/" TargetMode="External"/><Relationship Id="rId63" Type="http://schemas.openxmlformats.org/officeDocument/2006/relationships/hyperlink" Target="https://base.garant.ru/10108000/4937220ae6cef91cd7865edfe9b471d0/" TargetMode="External"/><Relationship Id="rId68" Type="http://schemas.openxmlformats.org/officeDocument/2006/relationships/hyperlink" Target="https://base.garant.ru/10108000/8337deba39c434d013c9d61e5ee8f227/" TargetMode="External"/><Relationship Id="rId84" Type="http://schemas.openxmlformats.org/officeDocument/2006/relationships/hyperlink" Target="https://base.garant.ru/10108000/d325b0b3851e8704fc6991236dc5e020/" TargetMode="External"/><Relationship Id="rId89" Type="http://schemas.openxmlformats.org/officeDocument/2006/relationships/hyperlink" Target="https://base.garant.ru/10108000/835c429f8eb833c6068cade6eb727751/"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galacts.ru/doc/FZ-ob-organizacii-predostavlenija-gosudar-i-municipal-uslug/" TargetMode="External"/><Relationship Id="rId29" Type="http://schemas.openxmlformats.org/officeDocument/2006/relationships/hyperlink" Target="https://legalacts.ru/doc/FZ-ob-organizacii-predostavlenija-gosudar-i-municipal-uslug/" TargetMode="External"/><Relationship Id="rId107" Type="http://schemas.openxmlformats.org/officeDocument/2006/relationships/hyperlink" Target="https://base.garant.ru/184566/1b93c134b90c6071b4dc3f495464b753/" TargetMode="External"/><Relationship Id="rId11" Type="http://schemas.openxmlformats.org/officeDocument/2006/relationships/hyperlink" Target="https://legalacts.ru/doc/FZ-ob-organizacii-predostavlenija-gosudar-i-municipal-uslug/" TargetMode="External"/><Relationship Id="rId24" Type="http://schemas.openxmlformats.org/officeDocument/2006/relationships/hyperlink" Target="https://legalacts.ru/doc/FZ-ob-organizacii-predostavlenija-gosudar-i-municipal-uslug/" TargetMode="External"/><Relationship Id="rId32" Type="http://schemas.openxmlformats.org/officeDocument/2006/relationships/hyperlink" Target="consultantplus://offline/ref=1E1D9237F9A0B6974D9F71FBA5D2D45518053693AAF1FFA05F71A9BECAEC04415A175C1Cr9G0M" TargetMode="External"/><Relationship Id="rId37" Type="http://schemas.openxmlformats.org/officeDocument/2006/relationships/hyperlink" Target="https://base.garant.ru/10108000/e1c8be56fa9aadc68fb3b30fe154951d/" TargetMode="External"/><Relationship Id="rId40" Type="http://schemas.openxmlformats.org/officeDocument/2006/relationships/hyperlink" Target="https://base.garant.ru/10108000/65d319556446be991febc269ec46d49b/" TargetMode="External"/><Relationship Id="rId45" Type="http://schemas.openxmlformats.org/officeDocument/2006/relationships/hyperlink" Target="https://base.garant.ru/10108000/8d3dea89f1a2f5c73483159c97980660/" TargetMode="External"/><Relationship Id="rId53" Type="http://schemas.openxmlformats.org/officeDocument/2006/relationships/hyperlink" Target="https://base.garant.ru/10108000/b3e19e21263f38ab57cd3b8d22ecaa0b/" TargetMode="External"/><Relationship Id="rId58" Type="http://schemas.openxmlformats.org/officeDocument/2006/relationships/hyperlink" Target="https://base.garant.ru/10108000/d2cc2d4af347ae036b1d9b6ebb88945b/" TargetMode="External"/><Relationship Id="rId66" Type="http://schemas.openxmlformats.org/officeDocument/2006/relationships/hyperlink" Target="https://base.garant.ru/10108000/ccde8889233c51dd9bd3540a34583146/" TargetMode="External"/><Relationship Id="rId74" Type="http://schemas.openxmlformats.org/officeDocument/2006/relationships/hyperlink" Target="https://base.garant.ru/10108000/9b4beb5583a0da68549c480ddd5b0837/" TargetMode="External"/><Relationship Id="rId79" Type="http://schemas.openxmlformats.org/officeDocument/2006/relationships/hyperlink" Target="https://base.garant.ru/10108000/accee37129e21b3a01f2eb00fbafbdc7/" TargetMode="External"/><Relationship Id="rId87" Type="http://schemas.openxmlformats.org/officeDocument/2006/relationships/hyperlink" Target="https://base.garant.ru/10108000/9a67edcaa8baf0da3c0ab1a2dfcdd481/" TargetMode="External"/><Relationship Id="rId102" Type="http://schemas.openxmlformats.org/officeDocument/2006/relationships/hyperlink" Target="https://base.garant.ru/184566/1b93c134b90c6071b4dc3f495464b753/" TargetMode="External"/><Relationship Id="rId110"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base.garant.ru/10108000/6797d0de726d3ee9b654136c5bc7f270/" TargetMode="External"/><Relationship Id="rId82" Type="http://schemas.openxmlformats.org/officeDocument/2006/relationships/hyperlink" Target="https://base.garant.ru/10108000/d441471697df2f4643c064f927a5f9f4/" TargetMode="External"/><Relationship Id="rId90" Type="http://schemas.openxmlformats.org/officeDocument/2006/relationships/hyperlink" Target="https://base.garant.ru/10108000/1ad1ca5bd7443bddd28edc5883873e1a/" TargetMode="External"/><Relationship Id="rId95" Type="http://schemas.openxmlformats.org/officeDocument/2006/relationships/hyperlink" Target="https://base.garant.ru/12125267/7b87cdb5eeed9275b529fa94782b2b83/" TargetMode="External"/><Relationship Id="rId19" Type="http://schemas.openxmlformats.org/officeDocument/2006/relationships/hyperlink" Target="https://legalacts.ru/doc/FZ-ob-organizacii-predostavlenija-gosudar-i-municipal-uslug/" TargetMode="External"/><Relationship Id="rId14" Type="http://schemas.openxmlformats.org/officeDocument/2006/relationships/hyperlink" Target="https://legalacts.ru/doc/FZ-ob-organizacii-predostavlenija-gosudar-i-municipal-uslug/" TargetMode="External"/><Relationship Id="rId22" Type="http://schemas.openxmlformats.org/officeDocument/2006/relationships/hyperlink" Target="https://legalacts.ru/doc/FZ-ob-organizacii-predostavlenija-gosudar-i-municipal-uslug/" TargetMode="External"/><Relationship Id="rId27" Type="http://schemas.openxmlformats.org/officeDocument/2006/relationships/hyperlink" Target="https://legalacts.ru/doc/FZ-ob-organizacii-predostavlenija-gosudar-i-municipal-uslug/" TargetMode="External"/><Relationship Id="rId30" Type="http://schemas.openxmlformats.org/officeDocument/2006/relationships/hyperlink" Target="https://legalacts.ru/doc/FZ-ob-organizacii-predostavlenija-gosudar-i-municipal-uslug/" TargetMode="External"/><Relationship Id="rId35" Type="http://schemas.openxmlformats.org/officeDocument/2006/relationships/hyperlink" Target="https://base.garant.ru/184566/1b93c134b90c6071b4dc3f495464b753/" TargetMode="External"/><Relationship Id="rId43" Type="http://schemas.openxmlformats.org/officeDocument/2006/relationships/hyperlink" Target="https://base.garant.ru/10108000/b6b77f1d76d95d4fdc3a4cf9463fd025/" TargetMode="External"/><Relationship Id="rId48" Type="http://schemas.openxmlformats.org/officeDocument/2006/relationships/hyperlink" Target="https://base.garant.ru/10108000/4409e3d130a818a2b5323978ad10f4c3/" TargetMode="External"/><Relationship Id="rId56" Type="http://schemas.openxmlformats.org/officeDocument/2006/relationships/hyperlink" Target="https://base.garant.ru/10108000/7f1391d5bfd3db19990900228372be85/" TargetMode="External"/><Relationship Id="rId64" Type="http://schemas.openxmlformats.org/officeDocument/2006/relationships/hyperlink" Target="https://base.garant.ru/10108000/bb6d500b8f60186b09506f1befdf6687/" TargetMode="External"/><Relationship Id="rId69" Type="http://schemas.openxmlformats.org/officeDocument/2006/relationships/hyperlink" Target="https://base.garant.ru/10108000/8609cdd04a458de0a3bfbed74ad96059/" TargetMode="External"/><Relationship Id="rId77" Type="http://schemas.openxmlformats.org/officeDocument/2006/relationships/hyperlink" Target="https://base.garant.ru/10108000/ed47b488d4e1395e7a370662a3c7bfd0/" TargetMode="External"/><Relationship Id="rId100" Type="http://schemas.openxmlformats.org/officeDocument/2006/relationships/hyperlink" Target="https://base.garant.ru/184566/1b93c134b90c6071b4dc3f495464b753/" TargetMode="External"/><Relationship Id="rId105" Type="http://schemas.openxmlformats.org/officeDocument/2006/relationships/hyperlink" Target="https://base.garant.ru/184566/1b93c134b90c6071b4dc3f495464b753/" TargetMode="External"/><Relationship Id="rId113" Type="http://schemas.openxmlformats.org/officeDocument/2006/relationships/theme" Target="theme/theme1.xml"/><Relationship Id="rId8" Type="http://schemas.openxmlformats.org/officeDocument/2006/relationships/hyperlink" Target="https://legalacts.ru/doc/FZ-ob-organizacii-predostavlenija-gosudar-i-municipal-uslug/" TargetMode="External"/><Relationship Id="rId51" Type="http://schemas.openxmlformats.org/officeDocument/2006/relationships/hyperlink" Target="https://base.garant.ru/10108000/499a88a4262d180da3b77dbc6a3c57e3/" TargetMode="External"/><Relationship Id="rId72" Type="http://schemas.openxmlformats.org/officeDocument/2006/relationships/hyperlink" Target="https://base.garant.ru/10108000/5d002e37073a85673c7258031e464440/" TargetMode="External"/><Relationship Id="rId80" Type="http://schemas.openxmlformats.org/officeDocument/2006/relationships/hyperlink" Target="https://base.garant.ru/10108000/6c61e286c98a931f79b98c1776b54fd1/" TargetMode="External"/><Relationship Id="rId85" Type="http://schemas.openxmlformats.org/officeDocument/2006/relationships/hyperlink" Target="https://base.garant.ru/10108000/34cf1a95f263311c1d1e79d6d700631d/" TargetMode="External"/><Relationship Id="rId93" Type="http://schemas.openxmlformats.org/officeDocument/2006/relationships/hyperlink" Target="https://base.garant.ru/71839518/" TargetMode="External"/><Relationship Id="rId98" Type="http://schemas.openxmlformats.org/officeDocument/2006/relationships/hyperlink" Target="https://base.garant.ru/184566/ef67419dbaa01e4d228acc1d3cf42314/" TargetMode="External"/><Relationship Id="rId3" Type="http://schemas.openxmlformats.org/officeDocument/2006/relationships/settings" Target="settings.xml"/><Relationship Id="rId12" Type="http://schemas.openxmlformats.org/officeDocument/2006/relationships/hyperlink" Target="https://legalacts.ru/doc/FZ-ob-organizacii-predostavlenija-gosudar-i-municipal-uslug/" TargetMode="External"/><Relationship Id="rId17" Type="http://schemas.openxmlformats.org/officeDocument/2006/relationships/hyperlink" Target="https://legalacts.ru/doc/FZ-ob-organizacii-predostavlenija-gosudar-i-municipal-uslug/" TargetMode="External"/><Relationship Id="rId25" Type="http://schemas.openxmlformats.org/officeDocument/2006/relationships/hyperlink" Target="https://legalacts.ru/doc/FZ-ob-organizacii-predostavlenija-gosudar-i-municipal-uslug/" TargetMode="External"/><Relationship Id="rId33" Type="http://schemas.openxmlformats.org/officeDocument/2006/relationships/hyperlink" Target="https://base.garant.ru/10108000/ab062c035e223bc016c306296abaa0af/" TargetMode="External"/><Relationship Id="rId38" Type="http://schemas.openxmlformats.org/officeDocument/2006/relationships/hyperlink" Target="https://base.garant.ru/10108000/075b9cb018c89e14cb3002e5025321a0/" TargetMode="External"/><Relationship Id="rId46" Type="http://schemas.openxmlformats.org/officeDocument/2006/relationships/hyperlink" Target="https://base.garant.ru/10108000/de552bd24cd9f823eda760c692e579e4/" TargetMode="External"/><Relationship Id="rId59" Type="http://schemas.openxmlformats.org/officeDocument/2006/relationships/hyperlink" Target="https://base.garant.ru/10108000/644c26293f27715490005d21e7af011f/" TargetMode="External"/><Relationship Id="rId67" Type="http://schemas.openxmlformats.org/officeDocument/2006/relationships/hyperlink" Target="https://base.garant.ru/10108000/89f61847aabb3fde12aaa2897281285b/" TargetMode="External"/><Relationship Id="rId103" Type="http://schemas.openxmlformats.org/officeDocument/2006/relationships/hyperlink" Target="https://base.garant.ru/184566/1b93c134b90c6071b4dc3f495464b753/" TargetMode="External"/><Relationship Id="rId108" Type="http://schemas.openxmlformats.org/officeDocument/2006/relationships/hyperlink" Target="https://base.garant.ru/12127578/493aff9450b0b89b29b367693300b74a/" TargetMode="External"/><Relationship Id="rId20" Type="http://schemas.openxmlformats.org/officeDocument/2006/relationships/hyperlink" Target="https://legalacts.ru/kodeks/Gradostroitelnyi-Kodeks-RF/glava-2/statja-6/" TargetMode="External"/><Relationship Id="rId41" Type="http://schemas.openxmlformats.org/officeDocument/2006/relationships/hyperlink" Target="https://base.garant.ru/10108000/8c635a6adbf5951fcb0f9e5ed6429908/" TargetMode="External"/><Relationship Id="rId54" Type="http://schemas.openxmlformats.org/officeDocument/2006/relationships/hyperlink" Target="https://base.garant.ru/10108000/a7903a0a19751770e44706bb0adac831/" TargetMode="External"/><Relationship Id="rId62" Type="http://schemas.openxmlformats.org/officeDocument/2006/relationships/hyperlink" Target="https://base.garant.ru/10108000/fd60475f90ada2748768d9adac61aafb/" TargetMode="External"/><Relationship Id="rId70" Type="http://schemas.openxmlformats.org/officeDocument/2006/relationships/hyperlink" Target="https://base.garant.ru/10108000/08b8ad9d79f5b8c1a53382708d57cfd1/" TargetMode="External"/><Relationship Id="rId75" Type="http://schemas.openxmlformats.org/officeDocument/2006/relationships/hyperlink" Target="https://base.garant.ru/10108000/5d22100e7a48445f5abd8c902bfc7cb7/" TargetMode="External"/><Relationship Id="rId83" Type="http://schemas.openxmlformats.org/officeDocument/2006/relationships/hyperlink" Target="https://base.garant.ru/10108000/ec9561bc1cc4447b1920d624bcdb5435/" TargetMode="External"/><Relationship Id="rId88" Type="http://schemas.openxmlformats.org/officeDocument/2006/relationships/hyperlink" Target="https://base.garant.ru/10108000/835c429f8eb833c6068cade6eb727751/" TargetMode="External"/><Relationship Id="rId91" Type="http://schemas.openxmlformats.org/officeDocument/2006/relationships/hyperlink" Target="https://base.garant.ru/10108000/23b42d32cbc0f81b286ed59c5f5092ef/" TargetMode="External"/><Relationship Id="rId96" Type="http://schemas.openxmlformats.org/officeDocument/2006/relationships/hyperlink" Target="https://base.garant.ru/184566/2b6ebde936316453fb0f8db9c6ad7e2c/" TargetMode="External"/><Relationship Id="rId11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egalacts.ru/doc/FZ-ob-organizacii-predostavlenija-gosudar-i-municipal-uslug/" TargetMode="External"/><Relationship Id="rId23" Type="http://schemas.openxmlformats.org/officeDocument/2006/relationships/hyperlink" Target="https://legalacts.ru/doc/FZ-ob-organizacii-predostavlenija-gosudar-i-municipal-uslug/" TargetMode="External"/><Relationship Id="rId28" Type="http://schemas.openxmlformats.org/officeDocument/2006/relationships/hyperlink" Target="https://legalacts.ru/doc/FZ-ob-organizacii-predostavlenija-gosudar-i-municipal-uslug/" TargetMode="External"/><Relationship Id="rId36" Type="http://schemas.openxmlformats.org/officeDocument/2006/relationships/hyperlink" Target="https://base.garant.ru/10108000/2c8032955faeff9fe4903d55fc816a7e/" TargetMode="External"/><Relationship Id="rId49" Type="http://schemas.openxmlformats.org/officeDocument/2006/relationships/hyperlink" Target="https://base.garant.ru/10108000/288a0bb1d5e4b1bc91fd78ba44cc5bf5/" TargetMode="External"/><Relationship Id="rId57" Type="http://schemas.openxmlformats.org/officeDocument/2006/relationships/hyperlink" Target="https://base.garant.ru/10108000/de766ba6796d4a49b3fd4a75df1318f6/" TargetMode="External"/><Relationship Id="rId106" Type="http://schemas.openxmlformats.org/officeDocument/2006/relationships/hyperlink" Target="https://base.garant.ru/184566/1b93c134b90c6071b4dc3f495464b753/" TargetMode="External"/><Relationship Id="rId10" Type="http://schemas.openxmlformats.org/officeDocument/2006/relationships/hyperlink" Target="https://legalacts.ru/doc/FZ-ob-organizacii-predostavlenija-gosudar-i-municipal-uslug/" TargetMode="External"/><Relationship Id="rId31" Type="http://schemas.openxmlformats.org/officeDocument/2006/relationships/hyperlink" Target="https://legalacts.ru/doc/59_FZ-o-porjadke-rassmotrenija-obrawenij-grazhdan-rossijskoj-federacii/" TargetMode="External"/><Relationship Id="rId44" Type="http://schemas.openxmlformats.org/officeDocument/2006/relationships/hyperlink" Target="https://base.garant.ru/10108000/acc462f0c2d2aed6a5d717eb96fedf9b/" TargetMode="External"/><Relationship Id="rId52" Type="http://schemas.openxmlformats.org/officeDocument/2006/relationships/hyperlink" Target="https://base.garant.ru/10108000/499a88a4262d180da3b77dbc6a3c57e3/" TargetMode="External"/><Relationship Id="rId60" Type="http://schemas.openxmlformats.org/officeDocument/2006/relationships/hyperlink" Target="https://base.garant.ru/10108000/43e707fc061deb2f1ad3d0e42c1fb572/" TargetMode="External"/><Relationship Id="rId65" Type="http://schemas.openxmlformats.org/officeDocument/2006/relationships/hyperlink" Target="https://base.garant.ru/10108000/875c8e9f66193d25b2317a03548af507/" TargetMode="External"/><Relationship Id="rId73" Type="http://schemas.openxmlformats.org/officeDocument/2006/relationships/hyperlink" Target="https://base.garant.ru/10108000/1a2a6fc792eed36838bf70debfc3a82e/" TargetMode="External"/><Relationship Id="rId78" Type="http://schemas.openxmlformats.org/officeDocument/2006/relationships/hyperlink" Target="https://base.garant.ru/10108000/a05178c54420f41b12010d4a0a2747a4/" TargetMode="External"/><Relationship Id="rId81" Type="http://schemas.openxmlformats.org/officeDocument/2006/relationships/hyperlink" Target="https://base.garant.ru/10108000/6c61e286c98a931f79b98c1776b54fd1/" TargetMode="External"/><Relationship Id="rId86" Type="http://schemas.openxmlformats.org/officeDocument/2006/relationships/hyperlink" Target="https://base.garant.ru/10108000/cb81dbaca8a9af5ca992fa581e0f3da0/" TargetMode="External"/><Relationship Id="rId94" Type="http://schemas.openxmlformats.org/officeDocument/2006/relationships/hyperlink" Target="https://base.garant.ru/12125267/53c63b880ad65ac5ac688c75b48629cb/" TargetMode="External"/><Relationship Id="rId99" Type="http://schemas.openxmlformats.org/officeDocument/2006/relationships/hyperlink" Target="https://base.garant.ru/184566/1b93c134b90c6071b4dc3f495464b753/" TargetMode="External"/><Relationship Id="rId101" Type="http://schemas.openxmlformats.org/officeDocument/2006/relationships/hyperlink" Target="https://base.garant.ru/184566/1b93c134b90c6071b4dc3f495464b753/" TargetMode="External"/><Relationship Id="rId4" Type="http://schemas.openxmlformats.org/officeDocument/2006/relationships/webSettings" Target="webSettings.xml"/><Relationship Id="rId9" Type="http://schemas.openxmlformats.org/officeDocument/2006/relationships/hyperlink" Target="https://legalacts.ru/doc/FZ-ob-organizacii-predostavlenija-gosudar-i-municipal-uslug/" TargetMode="External"/><Relationship Id="rId13" Type="http://schemas.openxmlformats.org/officeDocument/2006/relationships/hyperlink" Target="https://legalacts.ru/doc/FZ-ob-organizacii-predostavlenija-gosudar-i-municipal-uslug/" TargetMode="External"/><Relationship Id="rId18" Type="http://schemas.openxmlformats.org/officeDocument/2006/relationships/hyperlink" Target="https://legalacts.ru/doc/FZ-ob-organizacii-predostavlenija-gosudar-i-municipal-uslug/" TargetMode="External"/><Relationship Id="rId39" Type="http://schemas.openxmlformats.org/officeDocument/2006/relationships/hyperlink" Target="https://base.garant.ru/10108000/ea54c1918750348cf1860e01a0121200/" TargetMode="External"/><Relationship Id="rId109" Type="http://schemas.openxmlformats.org/officeDocument/2006/relationships/hyperlink" Target="https://base.garant.ru/12145408/7b14d2c2dfc862f67bd2c3471bf87b3f/" TargetMode="External"/><Relationship Id="rId34" Type="http://schemas.openxmlformats.org/officeDocument/2006/relationships/hyperlink" Target="https://base.garant.ru/184566/1b93c134b90c6071b4dc3f495464b753/" TargetMode="External"/><Relationship Id="rId50" Type="http://schemas.openxmlformats.org/officeDocument/2006/relationships/hyperlink" Target="https://base.garant.ru/10108000/d89f98bc2be6161cab092fe4aa76ffee/" TargetMode="External"/><Relationship Id="rId55" Type="http://schemas.openxmlformats.org/officeDocument/2006/relationships/hyperlink" Target="https://base.garant.ru/10108000/7f1391d5bfd3db19990900228372be85/" TargetMode="External"/><Relationship Id="rId76" Type="http://schemas.openxmlformats.org/officeDocument/2006/relationships/hyperlink" Target="https://base.garant.ru/10108000/eed8e49bc1b8baf6224d874d241da6ee/" TargetMode="External"/><Relationship Id="rId97" Type="http://schemas.openxmlformats.org/officeDocument/2006/relationships/hyperlink" Target="https://base.garant.ru/184566/ef67419dbaa01e4d228acc1d3cf42314/" TargetMode="External"/><Relationship Id="rId104" Type="http://schemas.openxmlformats.org/officeDocument/2006/relationships/hyperlink" Target="https://base.garant.ru/184566/1b93c134b90c6071b4dc3f495464b753/" TargetMode="External"/><Relationship Id="rId7" Type="http://schemas.openxmlformats.org/officeDocument/2006/relationships/hyperlink" Target="https://legalacts.ru/doc/FZ-ob-organizacii-predostavlenija-gosudar-i-municipal-uslug/" TargetMode="External"/><Relationship Id="rId71" Type="http://schemas.openxmlformats.org/officeDocument/2006/relationships/hyperlink" Target="https://base.garant.ru/10108000/1dc3f4e4412744b34f8644f783974f94/" TargetMode="External"/><Relationship Id="rId92" Type="http://schemas.openxmlformats.org/officeDocument/2006/relationships/hyperlink" Target="https://base.garant.ru/10108000/ebf56921bf063a3496d9dcfceabe54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13741</Words>
  <Characters>78329</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46</cp:revision>
  <cp:lastPrinted>2022-01-31T09:56:00Z</cp:lastPrinted>
  <dcterms:created xsi:type="dcterms:W3CDTF">2021-06-29T07:40:00Z</dcterms:created>
  <dcterms:modified xsi:type="dcterms:W3CDTF">2023-04-04T11:53:00Z</dcterms:modified>
</cp:coreProperties>
</file>