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52FE" w:rsidRDefault="00DA52FE" w:rsidP="00DA52FE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3545AB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33" type="#_x0000_t54" style="position:absolute;left:0;text-align:left;margin-left:89.1pt;margin-top:-40.45pt;width:334.2pt;height:61.75pt;z-index:251660288">
            <v:textbox style="mso-next-textbox:#_x0000_s1033">
              <w:txbxContent>
                <w:p w:rsidR="00DA52FE" w:rsidRDefault="00DA52FE" w:rsidP="00DA52FE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DA52FE" w:rsidRDefault="00DA52FE" w:rsidP="00DA52FE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DA52FE" w:rsidRDefault="00DA52FE" w:rsidP="00DA52FE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DA52FE" w:rsidRDefault="00DA52FE" w:rsidP="00DA52FE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DA52FE" w:rsidRDefault="00DA52FE" w:rsidP="00DA52FE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DA52FE" w:rsidRDefault="00DA52FE" w:rsidP="00DA52FE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3545AB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34" type="#_x0000_t97" style="position:absolute;left:0;text-align:left;margin-left:13.75pt;margin-top:39.35pt;width:443.45pt;height:39.75pt;z-index:251661312">
            <v:textbox style="mso-next-textbox:#_x0000_s1034">
              <w:txbxContent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DA52FE" w:rsidRDefault="00DA52FE" w:rsidP="00DA52FE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3545AB">
        <w:pict>
          <v:shape id="_x0000_s1035" type="#_x0000_t97" style="position:absolute;left:0;text-align:left;margin-left:-29.75pt;margin-top:-31.95pt;width:90.2pt;height:43.5pt;z-index:251662336">
            <v:textbox style="mso-next-textbox:#_x0000_s1035">
              <w:txbxContent>
                <w:p w:rsidR="00DA52FE" w:rsidRDefault="00DA52FE" w:rsidP="00DA52FE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26.01.2024 г </w:t>
                  </w:r>
                </w:p>
                <w:p w:rsidR="00DA52FE" w:rsidRDefault="00DA52FE" w:rsidP="00DA52FE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1</w:t>
                  </w:r>
                </w:p>
                <w:p w:rsidR="00DA52FE" w:rsidRDefault="00DA52FE" w:rsidP="00DA52FE">
                  <w:pPr>
                    <w:pStyle w:val="a3"/>
                  </w:pP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DA52FE" w:rsidRDefault="00DA52FE" w:rsidP="00DA52FE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DA52FE" w:rsidRDefault="00DA52FE" w:rsidP="00DA52FE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DA52FE" w:rsidRDefault="00DA52FE" w:rsidP="00DA52FE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DA52FE" w:rsidRDefault="00DA52FE" w:rsidP="00DA52FE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DA52FE" w:rsidRDefault="00DA52FE" w:rsidP="00DA52FE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DA52FE" w:rsidRDefault="00DA52FE" w:rsidP="00DA52FE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DA52FE" w:rsidRDefault="00DA52FE" w:rsidP="00DA52FE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DA52FE" w:rsidTr="00AD115D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A52FE" w:rsidRDefault="00DA52FE" w:rsidP="00AD115D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DA52FE" w:rsidRPr="00DA52FE" w:rsidRDefault="00DA52FE" w:rsidP="00DA52FE">
            <w:pPr>
              <w:ind w:firstLine="0"/>
              <w:rPr>
                <w:rFonts w:cs="Times New Roman"/>
                <w:sz w:val="22"/>
                <w:szCs w:val="22"/>
              </w:rPr>
            </w:pPr>
            <w:r w:rsidRPr="00DA52FE">
              <w:rPr>
                <w:rFonts w:cs="Times New Roman"/>
                <w:sz w:val="22"/>
                <w:szCs w:val="22"/>
              </w:rPr>
              <w:t>1.Объявление о возможности приобретения земельного участка, находящегося в муниципальной собственности</w:t>
            </w:r>
          </w:p>
          <w:p w:rsidR="00DA52FE" w:rsidRDefault="00DA52FE" w:rsidP="00DA52FE">
            <w:pPr>
              <w:spacing w:after="0"/>
              <w:ind w:firstLine="0"/>
              <w:rPr>
                <w:bCs/>
                <w:color w:val="000000"/>
                <w:sz w:val="22"/>
                <w:szCs w:val="22"/>
              </w:rPr>
            </w:pPr>
            <w:r w:rsidRPr="00DA52FE">
              <w:rPr>
                <w:rFonts w:cs="Times New Roman"/>
                <w:sz w:val="22"/>
                <w:szCs w:val="22"/>
              </w:rPr>
              <w:t>2. Постановление № 1-1</w:t>
            </w:r>
            <w:r>
              <w:rPr>
                <w:rFonts w:cs="Times New Roman"/>
                <w:sz w:val="22"/>
                <w:szCs w:val="22"/>
              </w:rPr>
              <w:t xml:space="preserve"> от 23.01.2024г </w:t>
            </w:r>
            <w:r w:rsidRPr="00DA52FE">
              <w:rPr>
                <w:sz w:val="22"/>
                <w:szCs w:val="22"/>
              </w:rPr>
              <w:t>О внесении изменений в постановление № 47 от 21.08.2023г. «</w:t>
            </w:r>
            <w:r w:rsidRPr="00DA52FE">
              <w:rPr>
                <w:bCs/>
                <w:color w:val="000000"/>
                <w:sz w:val="22"/>
                <w:szCs w:val="22"/>
              </w:rPr>
              <w:t>Об утверждении административного регламента предоставления муниципальной услуги «Предоставление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без проведения торгов»</w:t>
            </w:r>
          </w:p>
          <w:p w:rsidR="00DA52FE" w:rsidRPr="00DA52FE" w:rsidRDefault="00DA52FE" w:rsidP="00DA52FE">
            <w:pPr>
              <w:spacing w:after="0"/>
              <w:ind w:firstLine="0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3.</w:t>
            </w:r>
            <w:r w:rsidRPr="00DA52FE">
              <w:rPr>
                <w:rFonts w:cs="Times New Roman"/>
                <w:sz w:val="22"/>
                <w:szCs w:val="22"/>
              </w:rPr>
              <w:t xml:space="preserve">Постановление № </w:t>
            </w:r>
            <w:r>
              <w:rPr>
                <w:rFonts w:cs="Times New Roman"/>
                <w:sz w:val="22"/>
                <w:szCs w:val="22"/>
              </w:rPr>
              <w:t xml:space="preserve">1-2 от 23.01.2024г </w:t>
            </w:r>
            <w:r w:rsidRPr="00DA52FE">
              <w:rPr>
                <w:sz w:val="22"/>
                <w:szCs w:val="22"/>
              </w:rPr>
              <w:t>О внесении изменений в постановление № 39 от 21.07.2021г. «</w:t>
            </w:r>
            <w:r w:rsidRPr="00DA52FE">
              <w:rPr>
                <w:bCs/>
                <w:color w:val="000000"/>
                <w:sz w:val="22"/>
                <w:szCs w:val="22"/>
              </w:rPr>
              <w:t>Об утверждении порядка взаимодействия администрации Устьянцевского сельсовета Барабинского района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      </w:r>
          </w:p>
          <w:p w:rsidR="00DA52FE" w:rsidRPr="00DA52FE" w:rsidRDefault="00DA52FE" w:rsidP="00AD115D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DA52FE" w:rsidRDefault="00DA52FE" w:rsidP="00DA52FE">
      <w:pPr>
        <w:rPr>
          <w:b/>
          <w:szCs w:val="28"/>
        </w:rPr>
      </w:pPr>
    </w:p>
    <w:p w:rsidR="001F2F7E" w:rsidRPr="002341D9" w:rsidRDefault="001F2F7E" w:rsidP="001F2F7E">
      <w:pPr>
        <w:jc w:val="center"/>
        <w:rPr>
          <w:rFonts w:cs="Times New Roman"/>
          <w:sz w:val="24"/>
          <w:szCs w:val="24"/>
        </w:rPr>
      </w:pPr>
      <w:r w:rsidRPr="002341D9">
        <w:rPr>
          <w:rFonts w:cs="Times New Roman"/>
          <w:sz w:val="24"/>
          <w:szCs w:val="24"/>
        </w:rPr>
        <w:t>Объявление</w:t>
      </w:r>
    </w:p>
    <w:p w:rsidR="001F2F7E" w:rsidRPr="002341D9" w:rsidRDefault="001F2F7E" w:rsidP="001F2F7E">
      <w:pPr>
        <w:jc w:val="center"/>
        <w:rPr>
          <w:rFonts w:cs="Times New Roman"/>
          <w:sz w:val="24"/>
          <w:szCs w:val="24"/>
        </w:rPr>
      </w:pPr>
      <w:r w:rsidRPr="002341D9">
        <w:rPr>
          <w:rFonts w:cs="Times New Roman"/>
          <w:sz w:val="24"/>
          <w:szCs w:val="24"/>
        </w:rPr>
        <w:t>о возможности приобретения земельного участка,</w:t>
      </w:r>
    </w:p>
    <w:p w:rsidR="001F2F7E" w:rsidRDefault="001F2F7E" w:rsidP="001F2F7E">
      <w:pPr>
        <w:jc w:val="center"/>
        <w:rPr>
          <w:rFonts w:cs="Times New Roman"/>
          <w:sz w:val="24"/>
          <w:szCs w:val="24"/>
        </w:rPr>
      </w:pPr>
      <w:r w:rsidRPr="002341D9">
        <w:rPr>
          <w:rFonts w:cs="Times New Roman"/>
          <w:sz w:val="24"/>
          <w:szCs w:val="24"/>
        </w:rPr>
        <w:t>находящегося в муниципальной собственности</w:t>
      </w:r>
    </w:p>
    <w:p w:rsidR="001F2F7E" w:rsidRDefault="001F2F7E" w:rsidP="001F2F7E">
      <w:pPr>
        <w:jc w:val="center"/>
        <w:rPr>
          <w:rFonts w:cs="Times New Roman"/>
          <w:sz w:val="24"/>
          <w:szCs w:val="24"/>
        </w:rPr>
      </w:pPr>
    </w:p>
    <w:p w:rsidR="001F2F7E" w:rsidRDefault="001F2F7E" w:rsidP="001F2F7E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В соответствии с пунктом 5.1 статьи 10 Федерального закона от 24.07.2002 года № 101-ФЗ «ОБ обороте земель сельскохозяйственного назначения» (с изменениями и дополнениями), Администрация Устьянцевского сельсовета Барабинского района Новосибирской области сообщает о возможности приобретения в собственность без проведения торгов земельных участков находящихся в муниципальной собственности и выделенных в счет земельных долей, сельскохозяйственными организациями или крестьянскими (фермерскими) хозяйствами, использующими указанные земельные участки.</w:t>
      </w:r>
    </w:p>
    <w:p w:rsidR="001F2F7E" w:rsidRDefault="001F2F7E" w:rsidP="001F2F7E">
      <w:pPr>
        <w:jc w:val="center"/>
        <w:rPr>
          <w:rFonts w:cs="Times New Roman"/>
          <w:sz w:val="24"/>
          <w:szCs w:val="24"/>
        </w:rPr>
      </w:pPr>
    </w:p>
    <w:p w:rsidR="001F2F7E" w:rsidRDefault="001F2F7E" w:rsidP="001F2F7E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Земельный участок с кадастровым номером 54:02:010107:1412, площадь земельного учаситка 1171270 кв.м, расположен по адресу: </w:t>
      </w:r>
      <w:r w:rsidRPr="00FB31B4">
        <w:rPr>
          <w:rFonts w:cs="Times New Roman"/>
          <w:sz w:val="24"/>
          <w:szCs w:val="24"/>
        </w:rPr>
        <w:t>Новосибирская область, р-н Барабинский, с/с Устьянцевский</w:t>
      </w:r>
      <w:r>
        <w:rPr>
          <w:rFonts w:cs="Times New Roman"/>
          <w:sz w:val="24"/>
          <w:szCs w:val="24"/>
        </w:rPr>
        <w:t xml:space="preserve">, категория земель: </w:t>
      </w:r>
      <w:r w:rsidRPr="00FB31B4">
        <w:rPr>
          <w:rFonts w:cs="Times New Roman"/>
          <w:sz w:val="24"/>
          <w:szCs w:val="24"/>
        </w:rPr>
        <w:t>Земли сельскохозяйственного назначения, разрешенное использование: для сельскохозяйственного производства</w:t>
      </w:r>
      <w:r>
        <w:rPr>
          <w:rFonts w:cs="Times New Roman"/>
          <w:sz w:val="24"/>
          <w:szCs w:val="24"/>
        </w:rPr>
        <w:t>. Стоимость земельного участка 241384,61 (Двести сорок одна тысяча триста восемьдесят четыре) рубля 61 копейка.</w:t>
      </w:r>
    </w:p>
    <w:p w:rsidR="001F2F7E" w:rsidRDefault="001F2F7E" w:rsidP="001F2F7E">
      <w:pPr>
        <w:rPr>
          <w:rFonts w:cs="Times New Roman"/>
          <w:sz w:val="24"/>
          <w:szCs w:val="24"/>
        </w:rPr>
      </w:pPr>
    </w:p>
    <w:p w:rsidR="001F2F7E" w:rsidRDefault="001F2F7E" w:rsidP="001F2F7E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Земельный участок с кадастровым номером 54:02:010107:1413, площадь земельного учаситка 1630286 кв.м, расположен по адресу: </w:t>
      </w:r>
      <w:r w:rsidRPr="00FB31B4">
        <w:rPr>
          <w:rFonts w:cs="Times New Roman"/>
          <w:sz w:val="24"/>
          <w:szCs w:val="24"/>
        </w:rPr>
        <w:t>Новосибирская область, р-н Барабинский, с/с Устьянцевский</w:t>
      </w:r>
      <w:r>
        <w:rPr>
          <w:rFonts w:cs="Times New Roman"/>
          <w:sz w:val="24"/>
          <w:szCs w:val="24"/>
        </w:rPr>
        <w:t xml:space="preserve">, категория земель: </w:t>
      </w:r>
      <w:r w:rsidRPr="00FB31B4">
        <w:rPr>
          <w:rFonts w:cs="Times New Roman"/>
          <w:sz w:val="24"/>
          <w:szCs w:val="24"/>
        </w:rPr>
        <w:t>Земли сельскохозяйственного назначения, разрешенное использование: для сельскохозяйственного производства</w:t>
      </w:r>
      <w:r>
        <w:rPr>
          <w:rFonts w:cs="Times New Roman"/>
          <w:sz w:val="24"/>
          <w:szCs w:val="24"/>
        </w:rPr>
        <w:t>. Стоимость земельного участка 193878,64 (Сто девяносто три тысячи восемьсот семьдесят восемь) рублей 6 копейки.</w:t>
      </w:r>
    </w:p>
    <w:p w:rsidR="001F2F7E" w:rsidRDefault="001F2F7E" w:rsidP="001F2F7E">
      <w:pPr>
        <w:rPr>
          <w:rFonts w:cs="Times New Roman"/>
          <w:sz w:val="24"/>
          <w:szCs w:val="24"/>
        </w:rPr>
      </w:pPr>
    </w:p>
    <w:p w:rsidR="001F2F7E" w:rsidRPr="0073776B" w:rsidRDefault="001F2F7E" w:rsidP="001F2F7E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С заявлением о заключении договора купли-продажи земельного участка с кадастровым номером 54:02:010107:1412, 54:02:010107:1413 и документами подтверждающими право приобретения земельного участка без проведения торгов обращаться по 14 мая 2024 года по адресу: </w:t>
      </w:r>
      <w:r w:rsidRPr="0073776B">
        <w:rPr>
          <w:rFonts w:cs="Times New Roman"/>
          <w:sz w:val="24"/>
          <w:szCs w:val="24"/>
        </w:rPr>
        <w:t>632321, Новосибирская область, Барабинский район, д. Устьянцево, ул. Центральная, 41</w:t>
      </w:r>
      <w:r>
        <w:rPr>
          <w:rFonts w:cs="Times New Roman"/>
          <w:sz w:val="24"/>
          <w:szCs w:val="24"/>
        </w:rPr>
        <w:t xml:space="preserve">, администрация </w:t>
      </w:r>
      <w:r w:rsidRPr="0073776B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Устьянцевского сельсовета Барабинского района Новосибирской области.</w:t>
      </w:r>
      <w:r w:rsidRPr="0073776B">
        <w:rPr>
          <w:rFonts w:cs="Times New Roman"/>
          <w:sz w:val="24"/>
          <w:szCs w:val="24"/>
        </w:rPr>
        <w:t xml:space="preserve"> </w:t>
      </w:r>
    </w:p>
    <w:p w:rsidR="001F2F7E" w:rsidRDefault="001F2F7E" w:rsidP="001F2F7E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</w:t>
      </w:r>
    </w:p>
    <w:p w:rsidR="001F2F7E" w:rsidRDefault="001F2F7E" w:rsidP="001F2F7E">
      <w:pPr>
        <w:spacing w:after="0"/>
        <w:jc w:val="center"/>
        <w:rPr>
          <w:b/>
        </w:rPr>
      </w:pPr>
      <w:r>
        <w:rPr>
          <w:b/>
        </w:rPr>
        <w:t>АДМИНИСТРАЦИЯ УСТЬЯНЦЕВСКОГО  СЕЛЬСОВЕТА</w:t>
      </w:r>
    </w:p>
    <w:p w:rsidR="001F2F7E" w:rsidRDefault="001F2F7E" w:rsidP="001F2F7E">
      <w:pPr>
        <w:spacing w:after="0"/>
        <w:jc w:val="center"/>
        <w:rPr>
          <w:b/>
        </w:rPr>
      </w:pPr>
      <w:r>
        <w:rPr>
          <w:b/>
        </w:rPr>
        <w:t>Барабинского  района Новосибирской области</w:t>
      </w:r>
    </w:p>
    <w:p w:rsidR="001F2F7E" w:rsidRDefault="001F2F7E" w:rsidP="001F2F7E">
      <w:pPr>
        <w:spacing w:after="0"/>
        <w:rPr>
          <w:b/>
        </w:rPr>
      </w:pPr>
    </w:p>
    <w:p w:rsidR="001F2F7E" w:rsidRDefault="001F2F7E" w:rsidP="001F2F7E">
      <w:pPr>
        <w:spacing w:after="0"/>
        <w:rPr>
          <w:b/>
        </w:rPr>
      </w:pPr>
      <w:r>
        <w:t xml:space="preserve">                                                   </w:t>
      </w:r>
      <w:r>
        <w:rPr>
          <w:b/>
        </w:rPr>
        <w:t>ПОСТАНОВЛЕНИЕ</w:t>
      </w:r>
    </w:p>
    <w:p w:rsidR="001F2F7E" w:rsidRDefault="001F2F7E" w:rsidP="001F2F7E">
      <w:pPr>
        <w:spacing w:after="0"/>
        <w:rPr>
          <w:b/>
        </w:rPr>
      </w:pPr>
    </w:p>
    <w:p w:rsidR="001F2F7E" w:rsidRDefault="001F2F7E" w:rsidP="001F2F7E">
      <w:pPr>
        <w:spacing w:after="0"/>
        <w:rPr>
          <w:b/>
        </w:rPr>
      </w:pPr>
      <w:r>
        <w:rPr>
          <w:b/>
        </w:rPr>
        <w:t>23.01.2024 г                                                                                                № 1-1</w:t>
      </w:r>
    </w:p>
    <w:p w:rsidR="001F2F7E" w:rsidRDefault="001F2F7E" w:rsidP="001F2F7E">
      <w:pPr>
        <w:spacing w:after="0"/>
        <w:jc w:val="center"/>
      </w:pPr>
      <w:r>
        <w:t>д. Устьянцево</w:t>
      </w:r>
    </w:p>
    <w:p w:rsidR="001F2F7E" w:rsidRDefault="001F2F7E" w:rsidP="001F2F7E">
      <w:pPr>
        <w:spacing w:after="0"/>
      </w:pPr>
      <w:r>
        <w:t xml:space="preserve">                                                       </w:t>
      </w:r>
    </w:p>
    <w:p w:rsidR="001F2F7E" w:rsidRPr="00682370" w:rsidRDefault="001F2F7E" w:rsidP="001F2F7E">
      <w:pPr>
        <w:spacing w:after="0"/>
        <w:ind w:firstLine="567"/>
        <w:rPr>
          <w:color w:val="000000"/>
          <w:szCs w:val="28"/>
        </w:rPr>
      </w:pPr>
      <w:r w:rsidRPr="00682370">
        <w:rPr>
          <w:b/>
          <w:szCs w:val="28"/>
        </w:rPr>
        <w:t>О внесении изменений в постановление № 47 от 21.08.2023г. «</w:t>
      </w:r>
      <w:r w:rsidRPr="00682370">
        <w:rPr>
          <w:b/>
          <w:bCs/>
          <w:color w:val="000000"/>
          <w:szCs w:val="28"/>
        </w:rPr>
        <w:t>Об утверждении административного регламента предоставления муниципальной услуги «Предоставление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без проведения торгов»</w:t>
      </w:r>
    </w:p>
    <w:p w:rsidR="001F2F7E" w:rsidRPr="00682370" w:rsidRDefault="001F2F7E" w:rsidP="001F2F7E">
      <w:pPr>
        <w:spacing w:after="0" w:line="0" w:lineRule="atLeast"/>
        <w:rPr>
          <w:b/>
          <w:szCs w:val="28"/>
        </w:rPr>
      </w:pPr>
    </w:p>
    <w:p w:rsidR="001F2F7E" w:rsidRDefault="001F2F7E" w:rsidP="001F2F7E">
      <w:pPr>
        <w:pStyle w:val="11"/>
        <w:shd w:val="clear" w:color="auto" w:fill="auto"/>
        <w:spacing w:before="0"/>
        <w:ind w:right="380"/>
        <w:rPr>
          <w:sz w:val="28"/>
          <w:szCs w:val="28"/>
        </w:rPr>
      </w:pPr>
      <w:r w:rsidRPr="000C256B">
        <w:rPr>
          <w:rFonts w:ascii="Times New Roman" w:hAnsi="Times New Roman"/>
          <w:sz w:val="28"/>
          <w:szCs w:val="28"/>
        </w:rPr>
        <w:t xml:space="preserve">В связи с </w:t>
      </w:r>
      <w:r>
        <w:rPr>
          <w:rFonts w:ascii="Times New Roman" w:hAnsi="Times New Roman"/>
          <w:sz w:val="28"/>
          <w:szCs w:val="28"/>
        </w:rPr>
        <w:t>вступившим в силу  с 01.10.2023г. Федеральным законом от 24.07.2023г.  № 338-ФЗ «О гаражных объединениях и о внесении изменений в отдельные законодательные акты Российской Федерации»</w:t>
      </w:r>
      <w:r w:rsidRPr="000C256B">
        <w:rPr>
          <w:rFonts w:ascii="Times New Roman" w:hAnsi="Times New Roman"/>
          <w:sz w:val="28"/>
          <w:szCs w:val="28"/>
        </w:rPr>
        <w:t>, руководствуясь Уставом Устьянцевского сельсовета  Барабинского района Новосибирской области</w:t>
      </w:r>
    </w:p>
    <w:p w:rsidR="001F2F7E" w:rsidRPr="00682370" w:rsidRDefault="001F2F7E" w:rsidP="001F2F7E">
      <w:pPr>
        <w:pStyle w:val="11"/>
        <w:shd w:val="clear" w:color="auto" w:fill="auto"/>
        <w:spacing w:before="0"/>
        <w:ind w:right="380"/>
        <w:rPr>
          <w:rFonts w:ascii="Times New Roman" w:hAnsi="Times New Roman"/>
          <w:sz w:val="28"/>
          <w:szCs w:val="28"/>
        </w:rPr>
      </w:pPr>
      <w:r w:rsidRPr="00682370">
        <w:rPr>
          <w:rFonts w:ascii="Times New Roman" w:hAnsi="Times New Roman"/>
          <w:sz w:val="28"/>
          <w:szCs w:val="28"/>
        </w:rPr>
        <w:t>Постановляю</w:t>
      </w:r>
    </w:p>
    <w:p w:rsidR="001F2F7E" w:rsidRPr="006675D4" w:rsidRDefault="001F2F7E" w:rsidP="001F2F7E">
      <w:pPr>
        <w:spacing w:after="0"/>
        <w:ind w:firstLine="567"/>
        <w:rPr>
          <w:szCs w:val="28"/>
        </w:rPr>
      </w:pPr>
      <w:r>
        <w:rPr>
          <w:szCs w:val="28"/>
        </w:rPr>
        <w:t>1.</w:t>
      </w:r>
      <w:r w:rsidRPr="006675D4">
        <w:rPr>
          <w:szCs w:val="28"/>
        </w:rPr>
        <w:t xml:space="preserve">Внести в </w:t>
      </w:r>
      <w:r>
        <w:rPr>
          <w:szCs w:val="28"/>
        </w:rPr>
        <w:t>постановление</w:t>
      </w:r>
      <w:r w:rsidRPr="006675D4">
        <w:rPr>
          <w:szCs w:val="28"/>
        </w:rPr>
        <w:t xml:space="preserve"> </w:t>
      </w:r>
      <w:r w:rsidRPr="00682370">
        <w:rPr>
          <w:szCs w:val="28"/>
        </w:rPr>
        <w:t>№ 47 от 21.08.2023г. «</w:t>
      </w:r>
      <w:r w:rsidRPr="00682370">
        <w:rPr>
          <w:bCs/>
          <w:color w:val="000000"/>
          <w:szCs w:val="28"/>
        </w:rPr>
        <w:t>Об утверждении административного регламента предоставления муниципальной услуги «Предоставление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без проведения торгов»</w:t>
      </w:r>
      <w:r>
        <w:rPr>
          <w:bCs/>
          <w:color w:val="000000"/>
          <w:szCs w:val="28"/>
        </w:rPr>
        <w:t xml:space="preserve"> </w:t>
      </w:r>
      <w:r w:rsidRPr="006675D4">
        <w:rPr>
          <w:szCs w:val="28"/>
        </w:rPr>
        <w:t xml:space="preserve"> следующие изменения:</w:t>
      </w:r>
    </w:p>
    <w:p w:rsidR="001F2F7E" w:rsidRPr="003B0E8C" w:rsidRDefault="001F2F7E" w:rsidP="001F2F7E">
      <w:pPr>
        <w:pStyle w:val="a5"/>
        <w:numPr>
          <w:ilvl w:val="1"/>
          <w:numId w:val="32"/>
        </w:numPr>
        <w:spacing w:before="0" w:after="0"/>
        <w:rPr>
          <w:szCs w:val="28"/>
        </w:rPr>
      </w:pPr>
      <w:r w:rsidRPr="003B0E8C">
        <w:rPr>
          <w:szCs w:val="28"/>
        </w:rPr>
        <w:t xml:space="preserve"> п. </w:t>
      </w:r>
      <w:r>
        <w:rPr>
          <w:szCs w:val="28"/>
        </w:rPr>
        <w:t>1.1</w:t>
      </w:r>
      <w:r w:rsidRPr="003B0E8C">
        <w:rPr>
          <w:szCs w:val="28"/>
        </w:rPr>
        <w:t xml:space="preserve">. </w:t>
      </w:r>
      <w:r>
        <w:rPr>
          <w:szCs w:val="28"/>
        </w:rPr>
        <w:t>дополнить подпунктом 1.1.1.с</w:t>
      </w:r>
      <w:r w:rsidRPr="003B0E8C">
        <w:rPr>
          <w:szCs w:val="28"/>
        </w:rPr>
        <w:t>ледующего содержания:</w:t>
      </w:r>
    </w:p>
    <w:p w:rsidR="001F2F7E" w:rsidRPr="00682370" w:rsidRDefault="001F2F7E" w:rsidP="001F2F7E">
      <w:pPr>
        <w:spacing w:after="0"/>
        <w:rPr>
          <w:szCs w:val="28"/>
          <w:shd w:val="clear" w:color="auto" w:fill="FFFFFF"/>
        </w:rPr>
      </w:pPr>
      <w:r w:rsidRPr="00682370">
        <w:rPr>
          <w:color w:val="000000"/>
          <w:szCs w:val="28"/>
        </w:rPr>
        <w:t>1.1.1.</w:t>
      </w:r>
      <w:r w:rsidRPr="00682370">
        <w:rPr>
          <w:color w:val="464C55"/>
          <w:szCs w:val="28"/>
          <w:shd w:val="clear" w:color="auto" w:fill="FFFFFF"/>
        </w:rPr>
        <w:t xml:space="preserve"> </w:t>
      </w:r>
      <w:r>
        <w:rPr>
          <w:color w:val="464C55"/>
          <w:szCs w:val="28"/>
          <w:shd w:val="clear" w:color="auto" w:fill="FFFFFF"/>
        </w:rPr>
        <w:t>«</w:t>
      </w:r>
      <w:r w:rsidRPr="00682370">
        <w:rPr>
          <w:szCs w:val="28"/>
          <w:shd w:val="clear" w:color="auto" w:fill="FFFFFF"/>
        </w:rPr>
        <w:t>Договор аренды земельного участка, находящегося в государственной или муниципальной собственности, заключается без проведения торгов в случае предоставления:</w:t>
      </w:r>
    </w:p>
    <w:p w:rsidR="001F2F7E" w:rsidRPr="00682370" w:rsidRDefault="001F2F7E" w:rsidP="001F2F7E">
      <w:pPr>
        <w:spacing w:after="0"/>
        <w:rPr>
          <w:szCs w:val="28"/>
          <w:shd w:val="clear" w:color="auto" w:fill="FFFFFF"/>
        </w:rPr>
      </w:pPr>
      <w:r w:rsidRPr="00682370">
        <w:rPr>
          <w:szCs w:val="28"/>
          <w:shd w:val="clear" w:color="auto" w:fill="FFFFFF"/>
        </w:rPr>
        <w:t>- земельного участка, находящегося в постоянном (бессрочном) пользовании юридических лиц, этим землепользователям, за исключением юридических лиц, указанных в </w:t>
      </w:r>
      <w:hyperlink r:id="rId7" w:anchor="block_3992" w:history="1">
        <w:r w:rsidRPr="00682370">
          <w:rPr>
            <w:rStyle w:val="af6"/>
            <w:szCs w:val="28"/>
            <w:shd w:val="clear" w:color="auto" w:fill="FFFFFF"/>
          </w:rPr>
          <w:t>пункте 2 статьи 39.9</w:t>
        </w:r>
      </w:hyperlink>
      <w:r w:rsidRPr="00682370">
        <w:rPr>
          <w:szCs w:val="28"/>
          <w:shd w:val="clear" w:color="auto" w:fill="FFFFFF"/>
        </w:rPr>
        <w:t xml:space="preserve"> настоящего Кодекса, или в постоянном (бессрочном) пользовании, пожизненном наследуемом владении </w:t>
      </w:r>
      <w:r w:rsidRPr="00682370">
        <w:rPr>
          <w:szCs w:val="28"/>
          <w:shd w:val="clear" w:color="auto" w:fill="FFFFFF"/>
        </w:rPr>
        <w:lastRenderedPageBreak/>
        <w:t>физических лиц в случае,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 частной собственности;</w:t>
      </w:r>
    </w:p>
    <w:p w:rsidR="001F2F7E" w:rsidRPr="00682370" w:rsidRDefault="001F2F7E" w:rsidP="001F2F7E">
      <w:pPr>
        <w:spacing w:after="0"/>
        <w:rPr>
          <w:szCs w:val="28"/>
        </w:rPr>
      </w:pPr>
      <w:r w:rsidRPr="00682370">
        <w:rPr>
          <w:szCs w:val="28"/>
          <w:shd w:val="clear" w:color="auto" w:fill="FFFFFF"/>
        </w:rPr>
        <w:t xml:space="preserve">- </w:t>
      </w:r>
      <w:r w:rsidRPr="00682370">
        <w:rPr>
          <w:color w:val="464C55"/>
          <w:szCs w:val="28"/>
          <w:shd w:val="clear" w:color="auto" w:fill="FFFFFF"/>
        </w:rPr>
        <w:t> </w:t>
      </w:r>
      <w:r w:rsidRPr="00682370">
        <w:rPr>
          <w:szCs w:val="28"/>
          <w:shd w:val="clear" w:color="auto" w:fill="FFFFFF"/>
        </w:rPr>
        <w:t>земельного участка, расположенного в границах особой экономической зоны любого типа или на прилегающей к ней территории, для строительства и (или) реконструкции объектов инженерной, транспортной, социальной, инновационной и иных инфраструктур этой особой экономической зоны лицу, с которым уполномоченным Правительством Российской Федерации федеральным органом исполнительной власти, либо органом исполнительной власти субъекта Российской Федерации,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привлечении управляющей компании к управлению особой экономической зоной при передаче им полномочий в соответствии с </w:t>
      </w:r>
      <w:hyperlink r:id="rId8" w:history="1">
        <w:r w:rsidRPr="00682370">
          <w:rPr>
            <w:rStyle w:val="af6"/>
            <w:szCs w:val="28"/>
            <w:shd w:val="clear" w:color="auto" w:fill="FFFFFF"/>
          </w:rPr>
          <w:t>Федеральным законом</w:t>
        </w:r>
      </w:hyperlink>
      <w:r w:rsidRPr="00682370">
        <w:rPr>
          <w:szCs w:val="28"/>
          <w:shd w:val="clear" w:color="auto" w:fill="FFFFFF"/>
        </w:rPr>
        <w:t> от 22 июля 2005 года N 116-ФЗ "Об особых экономических зонах в Российской Федерации" заключено соглашение о взаимодействии в сфере развития инфраструктуры особой экономической зоны</w:t>
      </w:r>
      <w:r>
        <w:rPr>
          <w:szCs w:val="28"/>
          <w:shd w:val="clear" w:color="auto" w:fill="FFFFFF"/>
        </w:rPr>
        <w:t>»</w:t>
      </w:r>
      <w:r w:rsidRPr="00682370">
        <w:rPr>
          <w:szCs w:val="28"/>
          <w:shd w:val="clear" w:color="auto" w:fill="FFFFFF"/>
        </w:rPr>
        <w:t>;</w:t>
      </w:r>
    </w:p>
    <w:p w:rsidR="001F2F7E" w:rsidRPr="003B0E8C" w:rsidRDefault="001F2F7E" w:rsidP="001F2F7E">
      <w:pPr>
        <w:pStyle w:val="a5"/>
        <w:numPr>
          <w:ilvl w:val="1"/>
          <w:numId w:val="32"/>
        </w:numPr>
        <w:spacing w:before="0" w:after="0"/>
        <w:rPr>
          <w:szCs w:val="28"/>
        </w:rPr>
      </w:pPr>
      <w:r w:rsidRPr="007C4FF4">
        <w:rPr>
          <w:szCs w:val="28"/>
        </w:rPr>
        <w:t xml:space="preserve"> п</w:t>
      </w:r>
      <w:r>
        <w:rPr>
          <w:szCs w:val="28"/>
        </w:rPr>
        <w:t>. 1.5.</w:t>
      </w:r>
      <w:r w:rsidRPr="007C4FF4">
        <w:rPr>
          <w:szCs w:val="28"/>
        </w:rPr>
        <w:t xml:space="preserve"> </w:t>
      </w:r>
      <w:r>
        <w:rPr>
          <w:szCs w:val="28"/>
        </w:rPr>
        <w:t>дополнить подпунктом 1.5.1.с</w:t>
      </w:r>
      <w:r w:rsidRPr="003B0E8C">
        <w:rPr>
          <w:szCs w:val="28"/>
        </w:rPr>
        <w:t>ледующего содержания:</w:t>
      </w:r>
    </w:p>
    <w:p w:rsidR="001F2F7E" w:rsidRPr="00682370" w:rsidRDefault="001F2F7E" w:rsidP="001F2F7E">
      <w:pPr>
        <w:spacing w:after="0"/>
        <w:rPr>
          <w:szCs w:val="28"/>
        </w:rPr>
      </w:pPr>
      <w:r>
        <w:rPr>
          <w:szCs w:val="28"/>
        </w:rPr>
        <w:t>1.5.1</w:t>
      </w:r>
      <w:r w:rsidRPr="00682370">
        <w:rPr>
          <w:szCs w:val="28"/>
        </w:rPr>
        <w:t xml:space="preserve">. </w:t>
      </w:r>
      <w:r>
        <w:rPr>
          <w:szCs w:val="28"/>
        </w:rPr>
        <w:t>«</w:t>
      </w:r>
      <w:r w:rsidRPr="00682370">
        <w:rPr>
          <w:szCs w:val="28"/>
          <w:shd w:val="clear" w:color="auto" w:fill="FFFFFF"/>
        </w:rPr>
        <w:t>Положения настоящей статьи применяются также к собственникам машино-мест, нежилых помещений, расположенных в гаражных комплексах.</w:t>
      </w:r>
      <w:r>
        <w:rPr>
          <w:szCs w:val="28"/>
          <w:shd w:val="clear" w:color="auto" w:fill="FFFFFF"/>
        </w:rPr>
        <w:t>»</w:t>
      </w:r>
    </w:p>
    <w:p w:rsidR="001F2F7E" w:rsidRDefault="001F2F7E" w:rsidP="001F2F7E">
      <w:pPr>
        <w:spacing w:after="0"/>
        <w:rPr>
          <w:szCs w:val="28"/>
        </w:rPr>
      </w:pPr>
      <w:r>
        <w:rPr>
          <w:szCs w:val="28"/>
        </w:rPr>
        <w:t xml:space="preserve">       2. Контроль за исполнением распоряжения оставляю за собой.</w:t>
      </w:r>
    </w:p>
    <w:p w:rsidR="001F2F7E" w:rsidRDefault="001F2F7E" w:rsidP="001F2F7E">
      <w:pPr>
        <w:spacing w:after="0"/>
        <w:rPr>
          <w:szCs w:val="28"/>
        </w:rPr>
      </w:pPr>
    </w:p>
    <w:p w:rsidR="001F2F7E" w:rsidRDefault="001F2F7E" w:rsidP="001F2F7E">
      <w:pPr>
        <w:spacing w:after="0"/>
        <w:rPr>
          <w:szCs w:val="28"/>
        </w:rPr>
      </w:pPr>
    </w:p>
    <w:p w:rsidR="001F2F7E" w:rsidRDefault="001F2F7E" w:rsidP="001F2F7E">
      <w:pPr>
        <w:spacing w:after="0"/>
        <w:rPr>
          <w:szCs w:val="28"/>
        </w:rPr>
      </w:pPr>
      <w:r>
        <w:rPr>
          <w:szCs w:val="28"/>
        </w:rPr>
        <w:t>Глава Устьянцевского  сельсовета</w:t>
      </w:r>
    </w:p>
    <w:p w:rsidR="001F2F7E" w:rsidRDefault="001F2F7E" w:rsidP="001F2F7E">
      <w:pPr>
        <w:spacing w:after="0"/>
        <w:rPr>
          <w:szCs w:val="28"/>
        </w:rPr>
      </w:pPr>
      <w:r>
        <w:rPr>
          <w:szCs w:val="28"/>
        </w:rPr>
        <w:t>Барабинского  района</w:t>
      </w:r>
    </w:p>
    <w:p w:rsidR="001F2F7E" w:rsidRDefault="001F2F7E" w:rsidP="001F2F7E">
      <w:pPr>
        <w:spacing w:after="0"/>
      </w:pPr>
      <w:r>
        <w:rPr>
          <w:szCs w:val="28"/>
        </w:rPr>
        <w:t>Новосибирской  области                                                         А.А. Устьянцев</w:t>
      </w:r>
    </w:p>
    <w:p w:rsidR="00DA52FE" w:rsidRDefault="00DA52FE" w:rsidP="00DA52FE"/>
    <w:p w:rsidR="001F2F7E" w:rsidRDefault="001F2F7E" w:rsidP="00DA52FE"/>
    <w:p w:rsidR="001F2F7E" w:rsidRDefault="001F2F7E" w:rsidP="00DA52FE"/>
    <w:p w:rsidR="001F2F7E" w:rsidRDefault="001F2F7E" w:rsidP="00DA52FE"/>
    <w:p w:rsidR="001F2F7E" w:rsidRDefault="001F2F7E" w:rsidP="00DA52FE"/>
    <w:p w:rsidR="001F2F7E" w:rsidRDefault="001F2F7E" w:rsidP="00DA52FE"/>
    <w:p w:rsidR="001F2F7E" w:rsidRDefault="001F2F7E" w:rsidP="00DA52FE"/>
    <w:p w:rsidR="001F2F7E" w:rsidRDefault="001F2F7E" w:rsidP="00DA52FE"/>
    <w:p w:rsidR="001F2F7E" w:rsidRDefault="001F2F7E" w:rsidP="00DA52FE"/>
    <w:p w:rsidR="001F2F7E" w:rsidRDefault="001F2F7E" w:rsidP="00DA52FE"/>
    <w:p w:rsidR="001F2F7E" w:rsidRDefault="001F2F7E" w:rsidP="00DA52FE"/>
    <w:p w:rsidR="001F2F7E" w:rsidRDefault="001F2F7E" w:rsidP="00DA52FE"/>
    <w:p w:rsidR="001F2F7E" w:rsidRDefault="001F2F7E" w:rsidP="00DA52FE"/>
    <w:p w:rsidR="001F2F7E" w:rsidRDefault="001F2F7E" w:rsidP="001F2F7E">
      <w:pPr>
        <w:spacing w:after="0"/>
        <w:jc w:val="center"/>
        <w:rPr>
          <w:b/>
        </w:rPr>
      </w:pPr>
      <w:r>
        <w:rPr>
          <w:b/>
        </w:rPr>
        <w:lastRenderedPageBreak/>
        <w:t>АДМИНИСТРАЦИЯ УСТЬЯНЦЕВСКОГО  СЕЛЬСОВЕТА</w:t>
      </w:r>
    </w:p>
    <w:p w:rsidR="001F2F7E" w:rsidRDefault="001F2F7E" w:rsidP="001F2F7E">
      <w:pPr>
        <w:spacing w:after="0"/>
        <w:jc w:val="center"/>
        <w:rPr>
          <w:b/>
        </w:rPr>
      </w:pPr>
      <w:r>
        <w:rPr>
          <w:b/>
        </w:rPr>
        <w:t>Барабинского  района Новосибирской области</w:t>
      </w:r>
    </w:p>
    <w:p w:rsidR="001F2F7E" w:rsidRDefault="001F2F7E" w:rsidP="001F2F7E">
      <w:pPr>
        <w:spacing w:after="0"/>
        <w:rPr>
          <w:b/>
        </w:rPr>
      </w:pPr>
    </w:p>
    <w:p w:rsidR="001F2F7E" w:rsidRDefault="001F2F7E" w:rsidP="001F2F7E">
      <w:pPr>
        <w:spacing w:after="0"/>
        <w:rPr>
          <w:b/>
        </w:rPr>
      </w:pPr>
      <w:r>
        <w:t xml:space="preserve">                                                   </w:t>
      </w:r>
      <w:r>
        <w:rPr>
          <w:b/>
        </w:rPr>
        <w:t>ПОСТАНОВЛЕНИЕ</w:t>
      </w:r>
    </w:p>
    <w:p w:rsidR="001F2F7E" w:rsidRDefault="001F2F7E" w:rsidP="001F2F7E">
      <w:pPr>
        <w:spacing w:after="0"/>
        <w:rPr>
          <w:b/>
        </w:rPr>
      </w:pPr>
    </w:p>
    <w:p w:rsidR="001F2F7E" w:rsidRDefault="001F2F7E" w:rsidP="001F2F7E">
      <w:pPr>
        <w:spacing w:after="0"/>
        <w:rPr>
          <w:b/>
        </w:rPr>
      </w:pPr>
      <w:r>
        <w:rPr>
          <w:b/>
        </w:rPr>
        <w:t>23.01.2024 г                                                                                                № 1-2</w:t>
      </w:r>
    </w:p>
    <w:p w:rsidR="001F2F7E" w:rsidRDefault="001F2F7E" w:rsidP="001F2F7E">
      <w:pPr>
        <w:spacing w:after="0"/>
        <w:jc w:val="center"/>
      </w:pPr>
      <w:r>
        <w:t>д. Устьянцево</w:t>
      </w:r>
    </w:p>
    <w:p w:rsidR="001F2F7E" w:rsidRDefault="001F2F7E" w:rsidP="001F2F7E">
      <w:pPr>
        <w:spacing w:after="0"/>
      </w:pPr>
      <w:r>
        <w:t xml:space="preserve">                                                       </w:t>
      </w:r>
    </w:p>
    <w:p w:rsidR="001F2F7E" w:rsidRPr="009A620E" w:rsidRDefault="001F2F7E" w:rsidP="001F2F7E">
      <w:pPr>
        <w:pStyle w:val="af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941850">
        <w:rPr>
          <w:b/>
          <w:sz w:val="28"/>
          <w:szCs w:val="28"/>
        </w:rPr>
        <w:t xml:space="preserve">О внесении изменений в </w:t>
      </w:r>
      <w:r>
        <w:rPr>
          <w:b/>
          <w:sz w:val="28"/>
          <w:szCs w:val="28"/>
        </w:rPr>
        <w:t>постановление № 39</w:t>
      </w:r>
      <w:r w:rsidRPr="00941850">
        <w:rPr>
          <w:b/>
          <w:sz w:val="28"/>
          <w:szCs w:val="28"/>
        </w:rPr>
        <w:t xml:space="preserve"> от </w:t>
      </w:r>
      <w:r>
        <w:rPr>
          <w:b/>
          <w:sz w:val="28"/>
          <w:szCs w:val="28"/>
        </w:rPr>
        <w:t>21.07.2021г</w:t>
      </w:r>
      <w:r w:rsidRPr="009A620E">
        <w:rPr>
          <w:b/>
          <w:sz w:val="28"/>
          <w:szCs w:val="28"/>
        </w:rPr>
        <w:t>. «</w:t>
      </w:r>
      <w:r w:rsidRPr="009A620E">
        <w:rPr>
          <w:b/>
          <w:bCs/>
          <w:color w:val="000000"/>
          <w:sz w:val="28"/>
          <w:szCs w:val="28"/>
        </w:rPr>
        <w:t>Об утверждении порядка взаимодействия администрации Устьянцевского сельсовета Барабинского района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  <w:r w:rsidRPr="00941850">
        <w:rPr>
          <w:b/>
          <w:sz w:val="28"/>
          <w:szCs w:val="28"/>
        </w:rPr>
        <w:t xml:space="preserve">       </w:t>
      </w:r>
    </w:p>
    <w:p w:rsidR="001F2F7E" w:rsidRDefault="001F2F7E" w:rsidP="001F2F7E">
      <w:pPr>
        <w:pStyle w:val="11"/>
        <w:shd w:val="clear" w:color="auto" w:fill="auto"/>
        <w:spacing w:before="0"/>
        <w:ind w:right="380"/>
        <w:rPr>
          <w:sz w:val="28"/>
          <w:szCs w:val="28"/>
        </w:rPr>
      </w:pPr>
      <w:r w:rsidRPr="000C256B">
        <w:rPr>
          <w:rFonts w:ascii="Times New Roman" w:hAnsi="Times New Roman"/>
          <w:sz w:val="28"/>
          <w:szCs w:val="28"/>
        </w:rPr>
        <w:t xml:space="preserve">В связи с </w:t>
      </w:r>
      <w:r>
        <w:rPr>
          <w:rFonts w:ascii="Times New Roman" w:hAnsi="Times New Roman"/>
          <w:sz w:val="28"/>
          <w:szCs w:val="28"/>
        </w:rPr>
        <w:t>вступившим в силу  с 01.01.2024г. Федеральным законом от 27.11.2023г.  № 558-ФЗ «О внесении изменений в отдельные законодательные акты Российской Федерации</w:t>
      </w:r>
      <w:r w:rsidRPr="000C256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предусматривающий поддержку волонтерской деятельности, </w:t>
      </w:r>
      <w:r w:rsidRPr="000C256B">
        <w:rPr>
          <w:rFonts w:ascii="Times New Roman" w:hAnsi="Times New Roman"/>
          <w:sz w:val="28"/>
          <w:szCs w:val="28"/>
        </w:rPr>
        <w:t>руководствуясь Уставом Устьянцевского сельсовета  Барабинского района Новосибирской области</w:t>
      </w:r>
    </w:p>
    <w:p w:rsidR="001F2F7E" w:rsidRPr="009A620E" w:rsidRDefault="001F2F7E" w:rsidP="001F2F7E">
      <w:pPr>
        <w:pStyle w:val="11"/>
        <w:shd w:val="clear" w:color="auto" w:fill="auto"/>
        <w:spacing w:before="0"/>
        <w:ind w:right="380"/>
        <w:rPr>
          <w:rFonts w:ascii="Times New Roman" w:hAnsi="Times New Roman"/>
          <w:sz w:val="28"/>
          <w:szCs w:val="28"/>
        </w:rPr>
      </w:pPr>
      <w:r w:rsidRPr="009A620E">
        <w:rPr>
          <w:rFonts w:ascii="Times New Roman" w:hAnsi="Times New Roman"/>
          <w:sz w:val="28"/>
          <w:szCs w:val="28"/>
        </w:rPr>
        <w:t>ПОСТАНОВЛЯЮ</w:t>
      </w:r>
    </w:p>
    <w:p w:rsidR="001F2F7E" w:rsidRPr="006675D4" w:rsidRDefault="001F2F7E" w:rsidP="001F2F7E">
      <w:pPr>
        <w:pStyle w:val="a5"/>
        <w:numPr>
          <w:ilvl w:val="0"/>
          <w:numId w:val="33"/>
        </w:numPr>
        <w:spacing w:before="0" w:after="0"/>
        <w:ind w:left="0" w:firstLine="0"/>
        <w:rPr>
          <w:szCs w:val="28"/>
        </w:rPr>
      </w:pPr>
      <w:r w:rsidRPr="006675D4">
        <w:rPr>
          <w:szCs w:val="28"/>
        </w:rPr>
        <w:t xml:space="preserve">Внести в </w:t>
      </w:r>
      <w:r>
        <w:rPr>
          <w:szCs w:val="28"/>
        </w:rPr>
        <w:t>постановление</w:t>
      </w:r>
      <w:r w:rsidRPr="006675D4">
        <w:rPr>
          <w:szCs w:val="28"/>
        </w:rPr>
        <w:t xml:space="preserve"> </w:t>
      </w:r>
      <w:r w:rsidRPr="009A620E">
        <w:rPr>
          <w:szCs w:val="28"/>
        </w:rPr>
        <w:t>№ 39 от 21.07.2021г. «</w:t>
      </w:r>
      <w:r w:rsidRPr="009A620E">
        <w:rPr>
          <w:bCs/>
          <w:color w:val="000000"/>
          <w:szCs w:val="28"/>
        </w:rPr>
        <w:t>Об утверждении порядка взаимодействия администрации Устьянцевского сельсовета Барабинского района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  <w:r w:rsidRPr="006675D4">
        <w:rPr>
          <w:szCs w:val="28"/>
        </w:rPr>
        <w:t xml:space="preserve"> следующие изменения:</w:t>
      </w:r>
    </w:p>
    <w:p w:rsidR="001F2F7E" w:rsidRPr="00E75BA6" w:rsidRDefault="001F2F7E" w:rsidP="001F2F7E">
      <w:pPr>
        <w:spacing w:after="0"/>
        <w:rPr>
          <w:szCs w:val="28"/>
        </w:rPr>
      </w:pPr>
      <w:r>
        <w:rPr>
          <w:szCs w:val="28"/>
        </w:rPr>
        <w:t>1.1 д</w:t>
      </w:r>
      <w:r w:rsidRPr="00E75BA6">
        <w:rPr>
          <w:szCs w:val="28"/>
        </w:rPr>
        <w:t>ополнить пунктом 18 следующего содержания:</w:t>
      </w:r>
    </w:p>
    <w:p w:rsidR="001F2F7E" w:rsidRPr="00383686" w:rsidRDefault="001F2F7E" w:rsidP="001F2F7E">
      <w:pPr>
        <w:pStyle w:val="s15"/>
        <w:shd w:val="clear" w:color="auto" w:fill="FFFFFF"/>
        <w:spacing w:before="0" w:beforeAutospacing="0" w:after="24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«18.</w:t>
      </w:r>
      <w:r w:rsidRPr="00383686">
        <w:rPr>
          <w:sz w:val="28"/>
          <w:szCs w:val="28"/>
        </w:rPr>
        <w:t>Органы государственной власти и органы местного самоуправления осуществляют поддержку участников добровольческой (волонтерской) деятельности в формах, предусмотренных настоящим Федеральным законом, </w:t>
      </w:r>
      <w:hyperlink r:id="rId9" w:history="1">
        <w:r w:rsidRPr="00383686">
          <w:rPr>
            <w:rStyle w:val="af6"/>
            <w:sz w:val="28"/>
            <w:szCs w:val="28"/>
          </w:rPr>
          <w:t>Федеральным законом</w:t>
        </w:r>
      </w:hyperlink>
      <w:r w:rsidRPr="00383686">
        <w:rPr>
          <w:sz w:val="28"/>
          <w:szCs w:val="28"/>
        </w:rPr>
        <w:t> от 12 января 1996 года N 7-ФЗ "О некоммерческих организациях" и иными нормативными правовыми актами Российской Федерации, субъектов Российской Федерации, муниципальными нормативными правовыми актами.</w:t>
      </w:r>
    </w:p>
    <w:p w:rsidR="001F2F7E" w:rsidRPr="00383686" w:rsidRDefault="001F2F7E" w:rsidP="001F2F7E">
      <w:pPr>
        <w:pStyle w:val="s1"/>
        <w:shd w:val="clear" w:color="auto" w:fill="FFFFFF"/>
        <w:spacing w:before="0" w:beforeAutospacing="0" w:after="0" w:afterAutospacing="0" w:line="240" w:lineRule="atLeast"/>
        <w:jc w:val="both"/>
        <w:rPr>
          <w:sz w:val="28"/>
          <w:szCs w:val="28"/>
        </w:rPr>
      </w:pPr>
      <w:r w:rsidRPr="00383686">
        <w:rPr>
          <w:sz w:val="28"/>
          <w:szCs w:val="28"/>
        </w:rPr>
        <w:t>1</w:t>
      </w:r>
      <w:r>
        <w:rPr>
          <w:sz w:val="28"/>
          <w:szCs w:val="28"/>
        </w:rPr>
        <w:t>)</w:t>
      </w:r>
      <w:r w:rsidRPr="00383686">
        <w:rPr>
          <w:sz w:val="28"/>
          <w:szCs w:val="28"/>
        </w:rPr>
        <w:t xml:space="preserve"> Поддержка участников добровольческой (волонтерской) деятельности органами государственной власти и органами местного самоуправления может осуществляться в следующих формах:</w:t>
      </w:r>
    </w:p>
    <w:p w:rsidR="001F2F7E" w:rsidRPr="00383686" w:rsidRDefault="001F2F7E" w:rsidP="001F2F7E">
      <w:pPr>
        <w:pStyle w:val="s1"/>
        <w:shd w:val="clear" w:color="auto" w:fill="FFFFFF"/>
        <w:spacing w:before="0" w:beforeAutospacing="0" w:after="0" w:afterAutospacing="0" w:line="240" w:lineRule="atLeast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83686">
        <w:rPr>
          <w:sz w:val="28"/>
          <w:szCs w:val="28"/>
        </w:rPr>
        <w:t>финансовая поддержка, в том числе предоставление грантов и субсидий;</w:t>
      </w:r>
    </w:p>
    <w:p w:rsidR="001F2F7E" w:rsidRPr="00383686" w:rsidRDefault="001F2F7E" w:rsidP="001F2F7E">
      <w:pPr>
        <w:pStyle w:val="s1"/>
        <w:shd w:val="clear" w:color="auto" w:fill="FFFFFF"/>
        <w:spacing w:before="0" w:beforeAutospacing="0" w:after="0" w:afterAutospacing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</w:t>
      </w:r>
      <w:r w:rsidRPr="00383686">
        <w:rPr>
          <w:sz w:val="28"/>
          <w:szCs w:val="28"/>
        </w:rPr>
        <w:t xml:space="preserve"> организационная поддержка;</w:t>
      </w:r>
    </w:p>
    <w:p w:rsidR="001F2F7E" w:rsidRPr="00383686" w:rsidRDefault="001F2F7E" w:rsidP="001F2F7E">
      <w:pPr>
        <w:pStyle w:val="s1"/>
        <w:shd w:val="clear" w:color="auto" w:fill="FFFFFF"/>
        <w:spacing w:before="0" w:beforeAutospacing="0" w:after="0" w:afterAutospacing="0" w:line="240" w:lineRule="atLeast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83686">
        <w:rPr>
          <w:sz w:val="28"/>
          <w:szCs w:val="28"/>
        </w:rPr>
        <w:t>информационная поддержка;</w:t>
      </w:r>
    </w:p>
    <w:p w:rsidR="001F2F7E" w:rsidRPr="00383686" w:rsidRDefault="001F2F7E" w:rsidP="001F2F7E">
      <w:pPr>
        <w:pStyle w:val="s1"/>
        <w:shd w:val="clear" w:color="auto" w:fill="FFFFFF"/>
        <w:spacing w:before="0" w:beforeAutospacing="0" w:after="0" w:afterAutospacing="0" w:line="240" w:lineRule="atLeast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83686">
        <w:rPr>
          <w:sz w:val="28"/>
          <w:szCs w:val="28"/>
        </w:rPr>
        <w:t xml:space="preserve"> консультационная поддержка;</w:t>
      </w:r>
    </w:p>
    <w:p w:rsidR="001F2F7E" w:rsidRPr="00383686" w:rsidRDefault="001F2F7E" w:rsidP="001F2F7E">
      <w:pPr>
        <w:pStyle w:val="s1"/>
        <w:shd w:val="clear" w:color="auto" w:fill="FFFFFF"/>
        <w:spacing w:before="0" w:beforeAutospacing="0" w:after="0" w:afterAutospacing="0" w:line="240" w:lineRule="atLeast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83686">
        <w:rPr>
          <w:sz w:val="28"/>
          <w:szCs w:val="28"/>
        </w:rPr>
        <w:t xml:space="preserve"> имущественная поддержка, в том числе предоставление помещений в безвозмездное пользование;</w:t>
      </w:r>
    </w:p>
    <w:p w:rsidR="001F2F7E" w:rsidRPr="00383686" w:rsidRDefault="001F2F7E" w:rsidP="001F2F7E">
      <w:pPr>
        <w:pStyle w:val="s1"/>
        <w:shd w:val="clear" w:color="auto" w:fill="FFFFFF"/>
        <w:spacing w:before="0" w:beforeAutospacing="0" w:after="0" w:afterAutospacing="0" w:line="240" w:lineRule="atLeast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83686">
        <w:rPr>
          <w:sz w:val="28"/>
          <w:szCs w:val="28"/>
        </w:rPr>
        <w:t xml:space="preserve"> методическая поддержка.</w:t>
      </w:r>
    </w:p>
    <w:p w:rsidR="001F2F7E" w:rsidRDefault="001F2F7E" w:rsidP="001F2F7E">
      <w:pPr>
        <w:pStyle w:val="s1"/>
        <w:shd w:val="clear" w:color="auto" w:fill="FFFFFF"/>
        <w:spacing w:before="0" w:beforeAutospacing="0" w:after="0" w:afterAutospacing="0" w:line="240" w:lineRule="atLeast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2) </w:t>
      </w:r>
      <w:r w:rsidRPr="00383686">
        <w:rPr>
          <w:sz w:val="28"/>
          <w:szCs w:val="28"/>
        </w:rPr>
        <w:t xml:space="preserve"> Перечень мер поддержки участников добровольческой (волонтерской) деятельности определяется уполномоченными органами государственной власти и органами местного самоуправления с учетом форм, предусмотренных </w:t>
      </w:r>
      <w:hyperlink r:id="rId10" w:anchor="block_1742" w:history="1">
        <w:r w:rsidRPr="00383686">
          <w:rPr>
            <w:rStyle w:val="af6"/>
            <w:sz w:val="28"/>
            <w:szCs w:val="28"/>
          </w:rPr>
          <w:t>пунктом 2</w:t>
        </w:r>
      </w:hyperlink>
      <w:r w:rsidRPr="00383686">
        <w:rPr>
          <w:sz w:val="28"/>
          <w:szCs w:val="28"/>
        </w:rPr>
        <w:t> настоящей статьи. Информация об указанных мерах поддержки размещается в единой информационной системе в сфере развития добровольчества (волонтерства) в соответствии с порядком, предусмотренным </w:t>
      </w:r>
      <w:hyperlink r:id="rId11" w:anchor="block_1752" w:history="1">
        <w:r w:rsidRPr="00383686">
          <w:rPr>
            <w:rStyle w:val="af6"/>
            <w:sz w:val="28"/>
            <w:szCs w:val="28"/>
          </w:rPr>
          <w:t>пунктом 2 статьи 17.5</w:t>
        </w:r>
      </w:hyperlink>
      <w:r w:rsidRPr="00383686">
        <w:rPr>
          <w:sz w:val="28"/>
          <w:szCs w:val="28"/>
        </w:rPr>
        <w:t> настоящего Федерального закона.</w:t>
      </w:r>
    </w:p>
    <w:p w:rsidR="001F2F7E" w:rsidRPr="00383686" w:rsidRDefault="001F2F7E" w:rsidP="001F2F7E">
      <w:pPr>
        <w:pStyle w:val="s1"/>
        <w:shd w:val="clear" w:color="auto" w:fill="FFFFFF"/>
        <w:spacing w:before="0" w:beforeAutospacing="0" w:after="0" w:afterAutospacing="0" w:line="240" w:lineRule="atLeast"/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383686">
        <w:rPr>
          <w:sz w:val="28"/>
          <w:szCs w:val="28"/>
        </w:rPr>
        <w:t>. Не допускается оказание финансовой и имущественной поддержки организаторам добровольческой (волонтерской) деятельности, являющимся коммерческими организациями.</w:t>
      </w:r>
      <w:r>
        <w:rPr>
          <w:sz w:val="28"/>
          <w:szCs w:val="28"/>
        </w:rPr>
        <w:t>»</w:t>
      </w:r>
    </w:p>
    <w:p w:rsidR="001F2F7E" w:rsidRDefault="001F2F7E" w:rsidP="001F2F7E">
      <w:pPr>
        <w:spacing w:after="0"/>
        <w:rPr>
          <w:szCs w:val="28"/>
        </w:rPr>
      </w:pPr>
      <w:r>
        <w:rPr>
          <w:szCs w:val="28"/>
        </w:rPr>
        <w:t xml:space="preserve">       2. Контроль за исполнением распоряжения оставляю за собой.</w:t>
      </w:r>
    </w:p>
    <w:p w:rsidR="001F2F7E" w:rsidRDefault="001F2F7E" w:rsidP="001F2F7E">
      <w:pPr>
        <w:spacing w:after="0"/>
        <w:rPr>
          <w:szCs w:val="28"/>
        </w:rPr>
      </w:pPr>
    </w:p>
    <w:p w:rsidR="001F2F7E" w:rsidRDefault="001F2F7E" w:rsidP="001F2F7E">
      <w:pPr>
        <w:spacing w:after="0"/>
        <w:rPr>
          <w:szCs w:val="28"/>
        </w:rPr>
      </w:pPr>
    </w:p>
    <w:p w:rsidR="001F2F7E" w:rsidRDefault="001F2F7E" w:rsidP="001F2F7E">
      <w:pPr>
        <w:spacing w:after="0"/>
        <w:rPr>
          <w:szCs w:val="28"/>
        </w:rPr>
      </w:pPr>
      <w:r>
        <w:rPr>
          <w:szCs w:val="28"/>
        </w:rPr>
        <w:t>Глава Устьянцевского  сельсовета</w:t>
      </w:r>
    </w:p>
    <w:p w:rsidR="001F2F7E" w:rsidRDefault="001F2F7E" w:rsidP="001F2F7E">
      <w:pPr>
        <w:spacing w:after="0"/>
        <w:rPr>
          <w:szCs w:val="28"/>
        </w:rPr>
      </w:pPr>
      <w:r>
        <w:rPr>
          <w:szCs w:val="28"/>
        </w:rPr>
        <w:t>Барабинского  района</w:t>
      </w:r>
    </w:p>
    <w:p w:rsidR="001F2F7E" w:rsidRDefault="001F2F7E" w:rsidP="001F2F7E">
      <w:pPr>
        <w:spacing w:after="0"/>
      </w:pPr>
      <w:r>
        <w:rPr>
          <w:szCs w:val="28"/>
        </w:rPr>
        <w:t>Новосибирской  области                                                         А.А. Устьянцев</w:t>
      </w:r>
    </w:p>
    <w:p w:rsidR="001F2F7E" w:rsidRDefault="001F2F7E" w:rsidP="00DA52FE"/>
    <w:p w:rsidR="001F2F7E" w:rsidRPr="001F2F7E" w:rsidRDefault="001F2F7E" w:rsidP="001F2F7E"/>
    <w:p w:rsidR="001F2F7E" w:rsidRPr="001F2F7E" w:rsidRDefault="001F2F7E" w:rsidP="001F2F7E"/>
    <w:p w:rsidR="001F2F7E" w:rsidRPr="001F2F7E" w:rsidRDefault="001F2F7E" w:rsidP="001F2F7E"/>
    <w:p w:rsidR="001F2F7E" w:rsidRPr="001F2F7E" w:rsidRDefault="001F2F7E" w:rsidP="001F2F7E"/>
    <w:p w:rsidR="001F2F7E" w:rsidRPr="001F2F7E" w:rsidRDefault="001F2F7E" w:rsidP="001F2F7E"/>
    <w:p w:rsidR="001F2F7E" w:rsidRPr="001F2F7E" w:rsidRDefault="001F2F7E" w:rsidP="001F2F7E"/>
    <w:p w:rsidR="001F2F7E" w:rsidRPr="001F2F7E" w:rsidRDefault="001F2F7E" w:rsidP="001F2F7E"/>
    <w:p w:rsidR="001F2F7E" w:rsidRDefault="001F2F7E" w:rsidP="001F2F7E"/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1F2F7E" w:rsidRPr="008F3DD9" w:rsidTr="00AD115D">
        <w:tc>
          <w:tcPr>
            <w:tcW w:w="1809" w:type="dxa"/>
          </w:tcPr>
          <w:p w:rsidR="001F2F7E" w:rsidRDefault="001F2F7E" w:rsidP="00AD115D">
            <w:pPr>
              <w:spacing w:after="0"/>
              <w:ind w:firstLine="0"/>
              <w:rPr>
                <w:sz w:val="20"/>
              </w:rPr>
            </w:pP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1F2F7E" w:rsidRDefault="001F2F7E" w:rsidP="00AD115D">
            <w:pPr>
              <w:spacing w:after="0"/>
              <w:ind w:firstLine="0"/>
              <w:rPr>
                <w:sz w:val="20"/>
              </w:rPr>
            </w:pP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1F2F7E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1F2F7E" w:rsidRDefault="001F2F7E" w:rsidP="00AD115D">
            <w:pPr>
              <w:spacing w:after="0"/>
              <w:ind w:firstLine="0"/>
              <w:rPr>
                <w:sz w:val="20"/>
              </w:rPr>
            </w:pP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1F2F7E" w:rsidRPr="008F3DD9" w:rsidRDefault="001F2F7E" w:rsidP="00AD115D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1F2F7E" w:rsidRPr="008F3DD9" w:rsidRDefault="001F2F7E" w:rsidP="00AD115D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1F2F7E" w:rsidRPr="008F3DD9" w:rsidRDefault="001F2F7E" w:rsidP="00AD115D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1F2F7E" w:rsidRPr="001F2F7E" w:rsidRDefault="001F2F7E" w:rsidP="001F2F7E"/>
    <w:sectPr w:rsidR="001F2F7E" w:rsidRPr="001F2F7E" w:rsidSect="00D549EF">
      <w:headerReference w:type="default" r:id="rId12"/>
      <w:headerReference w:type="first" r:id="rId13"/>
      <w:pgSz w:w="11906" w:h="16840"/>
      <w:pgMar w:top="284" w:right="851" w:bottom="709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1C77" w:rsidRDefault="00B01C77" w:rsidP="00652363">
      <w:pPr>
        <w:spacing w:before="0" w:after="0"/>
      </w:pPr>
      <w:r>
        <w:separator/>
      </w:r>
    </w:p>
  </w:endnote>
  <w:endnote w:type="continuationSeparator" w:id="0">
    <w:p w:rsidR="00B01C77" w:rsidRDefault="00B01C77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1C77" w:rsidRDefault="00B01C77" w:rsidP="00652363">
      <w:pPr>
        <w:spacing w:before="0" w:after="0"/>
      </w:pPr>
      <w:r>
        <w:separator/>
      </w:r>
    </w:p>
  </w:footnote>
  <w:footnote w:type="continuationSeparator" w:id="0">
    <w:p w:rsidR="00B01C77" w:rsidRDefault="00B01C77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B01C77" w:rsidP="005F2C6C">
    <w:pPr>
      <w:pStyle w:val="a6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B01C77" w:rsidP="005F2C6C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0DA235C1"/>
    <w:multiLevelType w:val="multilevel"/>
    <w:tmpl w:val="B09025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13B4400"/>
    <w:multiLevelType w:val="multilevel"/>
    <w:tmpl w:val="FECEC13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172A4BD4"/>
    <w:multiLevelType w:val="multilevel"/>
    <w:tmpl w:val="82A444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5">
    <w:nsid w:val="1F7D4384"/>
    <w:multiLevelType w:val="multilevel"/>
    <w:tmpl w:val="B4EE97E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>
    <w:nsid w:val="23797F28"/>
    <w:multiLevelType w:val="hybridMultilevel"/>
    <w:tmpl w:val="500660EA"/>
    <w:lvl w:ilvl="0" w:tplc="51489DDE">
      <w:start w:val="1"/>
      <w:numFmt w:val="decimal"/>
      <w:lvlText w:val="%1."/>
      <w:lvlJc w:val="left"/>
      <w:pPr>
        <w:ind w:left="1259" w:hanging="360"/>
      </w:pPr>
      <w:rPr>
        <w:rFonts w:ascii="Times New Roman" w:eastAsia="Calibri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7">
    <w:nsid w:val="25F56B84"/>
    <w:multiLevelType w:val="multilevel"/>
    <w:tmpl w:val="C628A1A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9">
    <w:nsid w:val="2A511D55"/>
    <w:multiLevelType w:val="hybridMultilevel"/>
    <w:tmpl w:val="A6A24762"/>
    <w:lvl w:ilvl="0" w:tplc="52C6D3F2">
      <w:start w:val="2"/>
      <w:numFmt w:val="decimal"/>
      <w:lvlText w:val="%1."/>
      <w:lvlJc w:val="left"/>
      <w:pPr>
        <w:ind w:left="-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10">
    <w:nsid w:val="2C514BCD"/>
    <w:multiLevelType w:val="multilevel"/>
    <w:tmpl w:val="97481EAE"/>
    <w:lvl w:ilvl="0">
      <w:start w:val="1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4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1">
    <w:nsid w:val="31537F01"/>
    <w:multiLevelType w:val="multilevel"/>
    <w:tmpl w:val="381CD72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>
    <w:nsid w:val="31C3424E"/>
    <w:multiLevelType w:val="hybridMultilevel"/>
    <w:tmpl w:val="A3A22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D91666"/>
    <w:multiLevelType w:val="hybridMultilevel"/>
    <w:tmpl w:val="DAD6DC70"/>
    <w:lvl w:ilvl="0" w:tplc="208CF210">
      <w:start w:val="1"/>
      <w:numFmt w:val="decimal"/>
      <w:lvlText w:val="%1."/>
      <w:lvlJc w:val="left"/>
      <w:pPr>
        <w:ind w:left="1259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4">
    <w:nsid w:val="37171A56"/>
    <w:multiLevelType w:val="hybridMultilevel"/>
    <w:tmpl w:val="606ED4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1502A8"/>
    <w:multiLevelType w:val="multilevel"/>
    <w:tmpl w:val="3842B92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>
    <w:nsid w:val="3EA6247C"/>
    <w:multiLevelType w:val="multilevel"/>
    <w:tmpl w:val="48D694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F4F7E8C"/>
    <w:multiLevelType w:val="multilevel"/>
    <w:tmpl w:val="4328DE5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9">
    <w:nsid w:val="42671E5D"/>
    <w:multiLevelType w:val="multilevel"/>
    <w:tmpl w:val="05480F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>
    <w:nsid w:val="43210C15"/>
    <w:multiLevelType w:val="multilevel"/>
    <w:tmpl w:val="003417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1">
    <w:nsid w:val="46D7641F"/>
    <w:multiLevelType w:val="multilevel"/>
    <w:tmpl w:val="73F03A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92D0B72"/>
    <w:multiLevelType w:val="multilevel"/>
    <w:tmpl w:val="705619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A0D1EB5"/>
    <w:multiLevelType w:val="multilevel"/>
    <w:tmpl w:val="56DC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E4A7EF0"/>
    <w:multiLevelType w:val="multilevel"/>
    <w:tmpl w:val="2D72F9E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>
    <w:nsid w:val="60B71C23"/>
    <w:multiLevelType w:val="multilevel"/>
    <w:tmpl w:val="2D2AF74C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8">
    <w:nsid w:val="6AAE5219"/>
    <w:multiLevelType w:val="multilevel"/>
    <w:tmpl w:val="9506A22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71E36EF3"/>
    <w:multiLevelType w:val="multilevel"/>
    <w:tmpl w:val="6B9E0DA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0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1">
    <w:nsid w:val="7A450489"/>
    <w:multiLevelType w:val="multilevel"/>
    <w:tmpl w:val="72ACC0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B553661"/>
    <w:multiLevelType w:val="multilevel"/>
    <w:tmpl w:val="E534B0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</w:num>
  <w:num w:numId="3">
    <w:abstractNumId w:val="8"/>
  </w:num>
  <w:num w:numId="4">
    <w:abstractNumId w:val="22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</w:num>
  <w:num w:numId="7">
    <w:abstractNumId w:val="0"/>
  </w:num>
  <w:num w:numId="8">
    <w:abstractNumId w:val="6"/>
  </w:num>
  <w:num w:numId="9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3"/>
  </w:num>
  <w:num w:numId="11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4"/>
  </w:num>
  <w:num w:numId="21">
    <w:abstractNumId w:val="32"/>
  </w:num>
  <w:num w:numId="22">
    <w:abstractNumId w:val="21"/>
  </w:num>
  <w:num w:numId="23">
    <w:abstractNumId w:val="31"/>
  </w:num>
  <w:num w:numId="24">
    <w:abstractNumId w:val="23"/>
  </w:num>
  <w:num w:numId="25">
    <w:abstractNumId w:val="1"/>
  </w:num>
  <w:num w:numId="26">
    <w:abstractNumId w:val="24"/>
  </w:num>
  <w:num w:numId="27">
    <w:abstractNumId w:val="3"/>
  </w:num>
  <w:num w:numId="28">
    <w:abstractNumId w:val="16"/>
  </w:num>
  <w:num w:numId="29">
    <w:abstractNumId w:val="9"/>
  </w:num>
  <w:num w:numId="30">
    <w:abstractNumId w:val="29"/>
  </w:num>
  <w:num w:numId="31">
    <w:abstractNumId w:val="12"/>
  </w:num>
  <w:num w:numId="32">
    <w:abstractNumId w:val="10"/>
  </w:num>
  <w:num w:numId="33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5260"/>
    <w:rsid w:val="00053660"/>
    <w:rsid w:val="00055260"/>
    <w:rsid w:val="001B0ACB"/>
    <w:rsid w:val="001D385F"/>
    <w:rsid w:val="001E39D9"/>
    <w:rsid w:val="001F2F7E"/>
    <w:rsid w:val="002858E4"/>
    <w:rsid w:val="002E6FC3"/>
    <w:rsid w:val="003477D5"/>
    <w:rsid w:val="003545AB"/>
    <w:rsid w:val="003C2C31"/>
    <w:rsid w:val="003C7F5F"/>
    <w:rsid w:val="003F2595"/>
    <w:rsid w:val="004505C4"/>
    <w:rsid w:val="004F12CD"/>
    <w:rsid w:val="00545EF5"/>
    <w:rsid w:val="005533E1"/>
    <w:rsid w:val="00591543"/>
    <w:rsid w:val="00601530"/>
    <w:rsid w:val="00636B03"/>
    <w:rsid w:val="00652363"/>
    <w:rsid w:val="00685C7E"/>
    <w:rsid w:val="006A336E"/>
    <w:rsid w:val="006E02E5"/>
    <w:rsid w:val="006F5F71"/>
    <w:rsid w:val="00751174"/>
    <w:rsid w:val="00841D8A"/>
    <w:rsid w:val="008F312C"/>
    <w:rsid w:val="00907977"/>
    <w:rsid w:val="00930443"/>
    <w:rsid w:val="009D5C35"/>
    <w:rsid w:val="009F4121"/>
    <w:rsid w:val="00A15169"/>
    <w:rsid w:val="00B01C77"/>
    <w:rsid w:val="00B411CA"/>
    <w:rsid w:val="00B46B2C"/>
    <w:rsid w:val="00B6674D"/>
    <w:rsid w:val="00BB1312"/>
    <w:rsid w:val="00BC2A2B"/>
    <w:rsid w:val="00BE271E"/>
    <w:rsid w:val="00C24393"/>
    <w:rsid w:val="00C35209"/>
    <w:rsid w:val="00C72161"/>
    <w:rsid w:val="00C7553D"/>
    <w:rsid w:val="00CC610D"/>
    <w:rsid w:val="00CC7F8F"/>
    <w:rsid w:val="00CD65E9"/>
    <w:rsid w:val="00D549EF"/>
    <w:rsid w:val="00D6207D"/>
    <w:rsid w:val="00D8081F"/>
    <w:rsid w:val="00DA52FE"/>
    <w:rsid w:val="00DE6DA7"/>
    <w:rsid w:val="00DF3C6C"/>
    <w:rsid w:val="00E13218"/>
    <w:rsid w:val="00E167ED"/>
    <w:rsid w:val="00E365E1"/>
    <w:rsid w:val="00EC5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,No Spacing1"/>
    <w:link w:val="a4"/>
    <w:uiPriority w:val="1"/>
    <w:qFormat/>
    <w:rsid w:val="00055260"/>
    <w:pPr>
      <w:spacing w:after="0" w:line="240" w:lineRule="auto"/>
    </w:pPr>
  </w:style>
  <w:style w:type="paragraph" w:customStyle="1" w:styleId="ConsPlusTitle">
    <w:name w:val="ConsPlusTitle"/>
    <w:uiPriority w:val="99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5526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055260"/>
    <w:rPr>
      <w:rFonts w:ascii="Calibri" w:eastAsia="Calibri" w:hAnsi="Calibri" w:cs="Times New Roman"/>
    </w:rPr>
  </w:style>
  <w:style w:type="table" w:styleId="a8">
    <w:name w:val="Table Grid"/>
    <w:basedOn w:val="a1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Body Text"/>
    <w:basedOn w:val="a"/>
    <w:link w:val="ac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e">
    <w:name w:val="Название Знак"/>
    <w:basedOn w:val="a0"/>
    <w:link w:val="ad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f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uiPriority w:val="99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3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3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customStyle="1" w:styleId="5">
    <w:name w:val="Основной текст (5)_"/>
    <w:basedOn w:val="a0"/>
    <w:link w:val="50"/>
    <w:locked/>
    <w:rsid w:val="00751174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751174"/>
    <w:pPr>
      <w:widowControl w:val="0"/>
      <w:shd w:val="clear" w:color="auto" w:fill="FFFFFF"/>
      <w:spacing w:before="0" w:after="540" w:line="305" w:lineRule="exact"/>
      <w:ind w:hanging="160"/>
      <w:jc w:val="left"/>
    </w:pPr>
    <w:rPr>
      <w:rFonts w:eastAsia="Times New Roman" w:cs="Times New Roman"/>
      <w:sz w:val="18"/>
      <w:szCs w:val="18"/>
    </w:rPr>
  </w:style>
  <w:style w:type="character" w:customStyle="1" w:styleId="af4">
    <w:name w:val="Сноска_"/>
    <w:basedOn w:val="a0"/>
    <w:link w:val="af5"/>
    <w:locked/>
    <w:rsid w:val="00751174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af5">
    <w:name w:val="Сноска"/>
    <w:basedOn w:val="a"/>
    <w:link w:val="af4"/>
    <w:rsid w:val="00751174"/>
    <w:pPr>
      <w:widowControl w:val="0"/>
      <w:shd w:val="clear" w:color="auto" w:fill="FFFFFF"/>
      <w:spacing w:before="0" w:after="0" w:line="230" w:lineRule="exact"/>
      <w:ind w:firstLine="480"/>
      <w:jc w:val="left"/>
    </w:pPr>
    <w:rPr>
      <w:rFonts w:eastAsia="Times New Roman" w:cs="Times New Roman"/>
      <w:b/>
      <w:bCs/>
      <w:sz w:val="18"/>
      <w:szCs w:val="18"/>
    </w:rPr>
  </w:style>
  <w:style w:type="character" w:customStyle="1" w:styleId="8">
    <w:name w:val="Основной текст (8)_"/>
    <w:basedOn w:val="a0"/>
    <w:link w:val="80"/>
    <w:locked/>
    <w:rsid w:val="00751174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751174"/>
    <w:pPr>
      <w:widowControl w:val="0"/>
      <w:shd w:val="clear" w:color="auto" w:fill="FFFFFF"/>
      <w:spacing w:before="0" w:after="240" w:line="0" w:lineRule="atLeast"/>
      <w:ind w:firstLine="0"/>
      <w:jc w:val="left"/>
    </w:pPr>
    <w:rPr>
      <w:rFonts w:eastAsia="Times New Roman" w:cs="Times New Roman"/>
      <w:b/>
      <w:bCs/>
      <w:sz w:val="18"/>
      <w:szCs w:val="18"/>
    </w:rPr>
  </w:style>
  <w:style w:type="character" w:customStyle="1" w:styleId="12">
    <w:name w:val="Заголовок №1_"/>
    <w:basedOn w:val="a0"/>
    <w:link w:val="13"/>
    <w:locked/>
    <w:rsid w:val="0075117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751174"/>
    <w:pPr>
      <w:widowControl w:val="0"/>
      <w:shd w:val="clear" w:color="auto" w:fill="FFFFFF"/>
      <w:spacing w:before="420" w:after="0" w:line="322" w:lineRule="exact"/>
      <w:ind w:firstLine="0"/>
      <w:jc w:val="center"/>
      <w:outlineLvl w:val="0"/>
    </w:pPr>
    <w:rPr>
      <w:rFonts w:eastAsia="Times New Roman" w:cs="Times New Roman"/>
      <w:b/>
      <w:bCs/>
      <w:szCs w:val="28"/>
    </w:rPr>
  </w:style>
  <w:style w:type="character" w:customStyle="1" w:styleId="100">
    <w:name w:val="Основной текст (10)_"/>
    <w:basedOn w:val="a0"/>
    <w:link w:val="101"/>
    <w:locked/>
    <w:rsid w:val="0075117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1">
    <w:name w:val="Основной текст (10)"/>
    <w:basedOn w:val="a"/>
    <w:link w:val="100"/>
    <w:rsid w:val="00751174"/>
    <w:pPr>
      <w:widowControl w:val="0"/>
      <w:shd w:val="clear" w:color="auto" w:fill="FFFFFF"/>
      <w:spacing w:before="60" w:after="0" w:line="326" w:lineRule="exact"/>
      <w:ind w:firstLine="0"/>
      <w:jc w:val="center"/>
    </w:pPr>
    <w:rPr>
      <w:rFonts w:eastAsia="Times New Roman" w:cs="Times New Roman"/>
      <w:b/>
      <w:bCs/>
      <w:szCs w:val="28"/>
    </w:rPr>
  </w:style>
  <w:style w:type="character" w:customStyle="1" w:styleId="120">
    <w:name w:val="Основной текст (12)_"/>
    <w:basedOn w:val="a0"/>
    <w:link w:val="121"/>
    <w:locked/>
    <w:rsid w:val="0075117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21">
    <w:name w:val="Основной текст (12)"/>
    <w:basedOn w:val="a"/>
    <w:link w:val="120"/>
    <w:rsid w:val="00751174"/>
    <w:pPr>
      <w:widowControl w:val="0"/>
      <w:shd w:val="clear" w:color="auto" w:fill="FFFFFF"/>
      <w:spacing w:before="240" w:after="0" w:line="326" w:lineRule="exact"/>
      <w:ind w:firstLine="740"/>
    </w:pPr>
    <w:rPr>
      <w:rFonts w:eastAsia="Times New Roman" w:cs="Times New Roman"/>
      <w:sz w:val="26"/>
      <w:szCs w:val="26"/>
    </w:rPr>
  </w:style>
  <w:style w:type="character" w:customStyle="1" w:styleId="23">
    <w:name w:val="Основной текст (2) + Курсив"/>
    <w:basedOn w:val="21"/>
    <w:rsid w:val="00751174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character" w:customStyle="1" w:styleId="24">
    <w:name w:val="Основной текст (2) + Полужирный"/>
    <w:basedOn w:val="21"/>
    <w:rsid w:val="00751174"/>
    <w:rPr>
      <w:rFonts w:ascii="Times New Roman" w:eastAsia="Times New Roman" w:hAnsi="Times New Roman" w:cs="Times New Roman" w:hint="default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character" w:customStyle="1" w:styleId="5Exact">
    <w:name w:val="Основной текст (5) Exact"/>
    <w:basedOn w:val="a0"/>
    <w:rsid w:val="0075117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18"/>
      <w:szCs w:val="18"/>
      <w:u w:val="none"/>
      <w:effect w:val="none"/>
    </w:rPr>
  </w:style>
  <w:style w:type="character" w:customStyle="1" w:styleId="213pt">
    <w:name w:val="Основной текст (2) + 13 pt"/>
    <w:basedOn w:val="21"/>
    <w:rsid w:val="0075117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ConsPlusCell">
    <w:name w:val="ConsPlusCell"/>
    <w:rsid w:val="004505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4505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Без интервала Знак"/>
    <w:aliases w:val="с интервалом Знак,Без интервала1 Знак,No Spacing Знак,No Spacing1 Знак"/>
    <w:basedOn w:val="a0"/>
    <w:link w:val="a3"/>
    <w:uiPriority w:val="1"/>
    <w:rsid w:val="004505C4"/>
  </w:style>
  <w:style w:type="character" w:styleId="af6">
    <w:name w:val="Hyperlink"/>
    <w:basedOn w:val="a0"/>
    <w:unhideWhenUsed/>
    <w:rsid w:val="001F2F7E"/>
    <w:rPr>
      <w:color w:val="0000FF"/>
      <w:u w:val="single"/>
    </w:rPr>
  </w:style>
  <w:style w:type="paragraph" w:customStyle="1" w:styleId="s15">
    <w:name w:val="s_15"/>
    <w:basedOn w:val="a"/>
    <w:rsid w:val="001F2F7E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1F2F7E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12141177/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https://base.garant.ru/12124624/bb6f2ff1509207e2779d8fe7757deab5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base.garant.ru/104232/be812b7279e10413ff6e1603f421d2e0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base.garant.ru/104232/875c8e9f66193d25b2317a03548af507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ase.garant.ru/10105879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1475</Words>
  <Characters>8408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28</cp:revision>
  <cp:lastPrinted>2022-01-31T09:56:00Z</cp:lastPrinted>
  <dcterms:created xsi:type="dcterms:W3CDTF">2021-06-29T07:40:00Z</dcterms:created>
  <dcterms:modified xsi:type="dcterms:W3CDTF">2024-02-16T07:21:00Z</dcterms:modified>
</cp:coreProperties>
</file>