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57D77" w14:textId="62BE9C29" w:rsidR="00F255ED" w:rsidRDefault="00F255ED" w:rsidP="00F255ED">
      <w:pPr>
        <w:pStyle w:val="af2"/>
        <w:ind w:firstLine="142"/>
        <w:jc w:val="right"/>
        <w:rPr>
          <w:rFonts w:ascii="Times New Roman" w:hAnsi="Times New Roman" w:cs="Times New Roman"/>
          <w:sz w:val="28"/>
          <w:szCs w:val="28"/>
        </w:rPr>
      </w:pPr>
      <w:r>
        <w:rPr>
          <w:rFonts w:ascii="Times New Roman" w:hAnsi="Times New Roman" w:cs="Times New Roman"/>
          <w:sz w:val="28"/>
          <w:szCs w:val="28"/>
        </w:rPr>
        <w:t>Утверждено</w:t>
      </w:r>
    </w:p>
    <w:p w14:paraId="629F983D" w14:textId="1FA051E0" w:rsidR="00F255ED" w:rsidRDefault="00F255ED" w:rsidP="00F255ED">
      <w:pPr>
        <w:pStyle w:val="af2"/>
        <w:ind w:firstLine="142"/>
        <w:jc w:val="right"/>
        <w:rPr>
          <w:rFonts w:ascii="Times New Roman" w:hAnsi="Times New Roman" w:cs="Times New Roman"/>
          <w:sz w:val="28"/>
          <w:szCs w:val="28"/>
        </w:rPr>
      </w:pPr>
    </w:p>
    <w:p w14:paraId="6471BF90" w14:textId="77777777" w:rsidR="00F255ED" w:rsidRPr="00F550AA" w:rsidRDefault="00F255ED" w:rsidP="00F255ED">
      <w:pPr>
        <w:pStyle w:val="af2"/>
        <w:ind w:firstLine="142"/>
        <w:jc w:val="right"/>
        <w:rPr>
          <w:rFonts w:ascii="Times New Roman" w:hAnsi="Times New Roman" w:cs="Times New Roman"/>
          <w:sz w:val="28"/>
          <w:szCs w:val="28"/>
        </w:rPr>
      </w:pPr>
    </w:p>
    <w:p w14:paraId="7BEA5456" w14:textId="77777777" w:rsidR="00F255ED" w:rsidRPr="00F550AA" w:rsidRDefault="00F255ED" w:rsidP="00F255ED">
      <w:pPr>
        <w:pStyle w:val="af2"/>
        <w:ind w:firstLine="142"/>
        <w:jc w:val="right"/>
        <w:rPr>
          <w:rFonts w:ascii="Times New Roman" w:hAnsi="Times New Roman" w:cs="Times New Roman"/>
          <w:sz w:val="28"/>
          <w:szCs w:val="28"/>
        </w:rPr>
      </w:pPr>
      <w:r w:rsidRPr="00F550AA">
        <w:rPr>
          <w:rFonts w:ascii="Times New Roman" w:hAnsi="Times New Roman" w:cs="Times New Roman"/>
          <w:sz w:val="28"/>
          <w:szCs w:val="28"/>
        </w:rPr>
        <w:t>от __</w:t>
      </w:r>
      <w:r>
        <w:rPr>
          <w:rFonts w:ascii="Times New Roman" w:hAnsi="Times New Roman" w:cs="Times New Roman"/>
          <w:sz w:val="28"/>
          <w:szCs w:val="28"/>
        </w:rPr>
        <w:t>_________</w:t>
      </w:r>
      <w:r w:rsidRPr="00F550AA">
        <w:rPr>
          <w:rFonts w:ascii="Times New Roman" w:hAnsi="Times New Roman" w:cs="Times New Roman"/>
          <w:sz w:val="28"/>
          <w:szCs w:val="28"/>
        </w:rPr>
        <w:t>__ № __</w:t>
      </w:r>
      <w:r>
        <w:rPr>
          <w:rFonts w:ascii="Times New Roman" w:hAnsi="Times New Roman" w:cs="Times New Roman"/>
          <w:sz w:val="28"/>
          <w:szCs w:val="28"/>
        </w:rPr>
        <w:t>____</w:t>
      </w:r>
      <w:r w:rsidRPr="00F550AA">
        <w:rPr>
          <w:rFonts w:ascii="Times New Roman" w:hAnsi="Times New Roman" w:cs="Times New Roman"/>
          <w:sz w:val="28"/>
          <w:szCs w:val="28"/>
        </w:rPr>
        <w:t>__</w:t>
      </w:r>
    </w:p>
    <w:p w14:paraId="67B27142" w14:textId="77777777" w:rsidR="00F255ED" w:rsidRPr="00F550AA" w:rsidRDefault="00F255ED" w:rsidP="00F255ED">
      <w:pPr>
        <w:pStyle w:val="af2"/>
        <w:spacing w:line="20" w:lineRule="atLeast"/>
        <w:ind w:firstLine="0"/>
        <w:jc w:val="center"/>
        <w:rPr>
          <w:rFonts w:ascii="Times New Roman" w:hAnsi="Times New Roman" w:cs="Times New Roman"/>
          <w:color w:val="000000" w:themeColor="text1"/>
          <w:sz w:val="28"/>
          <w:szCs w:val="28"/>
        </w:rPr>
      </w:pPr>
    </w:p>
    <w:p w14:paraId="0D520954" w14:textId="77777777" w:rsidR="009F7A5B" w:rsidRPr="005469AC" w:rsidRDefault="009F7A5B" w:rsidP="009F7A5B">
      <w:pPr>
        <w:pStyle w:val="af2"/>
        <w:spacing w:line="360" w:lineRule="auto"/>
        <w:ind w:firstLine="0"/>
        <w:jc w:val="center"/>
        <w:rPr>
          <w:rFonts w:ascii="Times New Roman" w:hAnsi="Times New Roman"/>
          <w:b/>
          <w:bCs/>
        </w:rPr>
      </w:pPr>
    </w:p>
    <w:p w14:paraId="1F3C9C68" w14:textId="77777777" w:rsidR="009F7A5B" w:rsidRPr="005469AC" w:rsidRDefault="009F7A5B" w:rsidP="009F7A5B">
      <w:pPr>
        <w:pStyle w:val="af2"/>
        <w:tabs>
          <w:tab w:val="left" w:pos="1620"/>
        </w:tabs>
        <w:spacing w:line="360" w:lineRule="auto"/>
        <w:ind w:firstLine="0"/>
        <w:jc w:val="center"/>
        <w:rPr>
          <w:rFonts w:ascii="Times New Roman" w:hAnsi="Times New Roman"/>
          <w:b/>
          <w:bCs/>
        </w:rPr>
      </w:pPr>
    </w:p>
    <w:p w14:paraId="734900CB" w14:textId="77777777" w:rsidR="009F7A5B" w:rsidRPr="005469AC" w:rsidRDefault="009F7A5B" w:rsidP="009F7A5B">
      <w:pPr>
        <w:pStyle w:val="af2"/>
        <w:tabs>
          <w:tab w:val="left" w:pos="1620"/>
        </w:tabs>
        <w:spacing w:line="360" w:lineRule="auto"/>
        <w:ind w:firstLine="0"/>
        <w:jc w:val="center"/>
        <w:rPr>
          <w:rFonts w:ascii="Times New Roman" w:hAnsi="Times New Roman"/>
          <w:b/>
          <w:bCs/>
        </w:rPr>
      </w:pPr>
    </w:p>
    <w:p w14:paraId="52B062BB" w14:textId="77777777" w:rsidR="009F7A5B" w:rsidRPr="005469AC" w:rsidRDefault="009F7A5B" w:rsidP="009F7A5B">
      <w:pPr>
        <w:pStyle w:val="af2"/>
        <w:tabs>
          <w:tab w:val="left" w:pos="1620"/>
        </w:tabs>
        <w:spacing w:line="360" w:lineRule="auto"/>
        <w:ind w:firstLine="0"/>
        <w:jc w:val="center"/>
        <w:rPr>
          <w:rFonts w:ascii="Times New Roman" w:hAnsi="Times New Roman"/>
          <w:b/>
          <w:bCs/>
        </w:rPr>
      </w:pPr>
    </w:p>
    <w:p w14:paraId="53C88ADB" w14:textId="77777777" w:rsidR="009F7A5B" w:rsidRPr="005469AC" w:rsidRDefault="009F7A5B" w:rsidP="009F7A5B">
      <w:pPr>
        <w:pStyle w:val="af2"/>
        <w:tabs>
          <w:tab w:val="left" w:pos="1620"/>
        </w:tabs>
        <w:spacing w:line="360" w:lineRule="auto"/>
        <w:ind w:firstLine="0"/>
        <w:jc w:val="center"/>
        <w:rPr>
          <w:rFonts w:ascii="Times New Roman" w:hAnsi="Times New Roman"/>
          <w:b/>
          <w:bCs/>
        </w:rPr>
      </w:pPr>
    </w:p>
    <w:p w14:paraId="4F83D51D" w14:textId="77777777" w:rsidR="009F7A5B" w:rsidRPr="005469AC" w:rsidRDefault="009F7A5B" w:rsidP="009F7A5B">
      <w:pPr>
        <w:pStyle w:val="af2"/>
        <w:tabs>
          <w:tab w:val="left" w:pos="1620"/>
        </w:tabs>
        <w:spacing w:line="360" w:lineRule="auto"/>
        <w:ind w:firstLine="0"/>
        <w:jc w:val="center"/>
        <w:rPr>
          <w:rFonts w:ascii="Times New Roman" w:hAnsi="Times New Roman"/>
          <w:b/>
          <w:bCs/>
        </w:rPr>
      </w:pPr>
    </w:p>
    <w:p w14:paraId="0F93A669" w14:textId="5D22B11E" w:rsidR="009F7A5B" w:rsidRDefault="009F7A5B" w:rsidP="009F7A5B">
      <w:pPr>
        <w:pStyle w:val="af2"/>
        <w:tabs>
          <w:tab w:val="left" w:pos="1620"/>
        </w:tabs>
        <w:spacing w:line="360" w:lineRule="auto"/>
        <w:ind w:firstLine="0"/>
        <w:jc w:val="center"/>
        <w:rPr>
          <w:rFonts w:ascii="Times New Roman" w:hAnsi="Times New Roman"/>
          <w:b/>
          <w:bCs/>
          <w:sz w:val="28"/>
          <w:szCs w:val="28"/>
        </w:rPr>
      </w:pPr>
    </w:p>
    <w:p w14:paraId="5AA46F16" w14:textId="77777777" w:rsidR="00BA1363" w:rsidRPr="002850EB" w:rsidRDefault="00BA1363" w:rsidP="009F7A5B">
      <w:pPr>
        <w:pStyle w:val="af2"/>
        <w:tabs>
          <w:tab w:val="left" w:pos="1620"/>
        </w:tabs>
        <w:spacing w:line="360" w:lineRule="auto"/>
        <w:ind w:firstLine="0"/>
        <w:jc w:val="center"/>
        <w:rPr>
          <w:rFonts w:ascii="Times New Roman" w:hAnsi="Times New Roman"/>
          <w:b/>
          <w:bCs/>
          <w:sz w:val="28"/>
          <w:szCs w:val="28"/>
        </w:rPr>
      </w:pPr>
    </w:p>
    <w:p w14:paraId="42FE337A" w14:textId="7ACED232" w:rsidR="009F7A5B" w:rsidRPr="002850EB" w:rsidRDefault="009F7A5B" w:rsidP="00275284">
      <w:pPr>
        <w:pStyle w:val="af2"/>
        <w:tabs>
          <w:tab w:val="left" w:pos="1620"/>
        </w:tabs>
        <w:ind w:firstLine="0"/>
        <w:jc w:val="center"/>
        <w:rPr>
          <w:rFonts w:ascii="Times New Roman" w:hAnsi="Times New Roman"/>
          <w:b/>
          <w:sz w:val="28"/>
          <w:szCs w:val="28"/>
        </w:rPr>
      </w:pPr>
      <w:r w:rsidRPr="002850EB">
        <w:rPr>
          <w:rFonts w:ascii="Times New Roman" w:hAnsi="Times New Roman"/>
          <w:b/>
          <w:sz w:val="28"/>
          <w:szCs w:val="28"/>
        </w:rPr>
        <w:t>ГЕНЕРАЛЬНЫЙ ПЛАН</w:t>
      </w:r>
    </w:p>
    <w:p w14:paraId="46750F27" w14:textId="53B89EF5" w:rsidR="00694118" w:rsidRPr="002850EB" w:rsidRDefault="009F7A5B" w:rsidP="00275284">
      <w:pPr>
        <w:pStyle w:val="af2"/>
        <w:tabs>
          <w:tab w:val="left" w:pos="1620"/>
        </w:tabs>
        <w:ind w:firstLine="0"/>
        <w:jc w:val="center"/>
        <w:rPr>
          <w:rFonts w:ascii="Times New Roman" w:hAnsi="Times New Roman"/>
          <w:sz w:val="28"/>
          <w:szCs w:val="28"/>
        </w:rPr>
      </w:pPr>
      <w:r w:rsidRPr="002850EB">
        <w:rPr>
          <w:rFonts w:ascii="Times New Roman" w:hAnsi="Times New Roman"/>
          <w:b/>
          <w:sz w:val="28"/>
          <w:szCs w:val="28"/>
        </w:rPr>
        <w:t xml:space="preserve"> </w:t>
      </w:r>
      <w:r w:rsidR="000918B4">
        <w:rPr>
          <w:rFonts w:ascii="Times New Roman" w:hAnsi="Times New Roman"/>
          <w:b/>
          <w:sz w:val="28"/>
          <w:szCs w:val="28"/>
        </w:rPr>
        <w:t>УСТЬЯНЦЕВСКОГО</w:t>
      </w:r>
      <w:r w:rsidR="00275284">
        <w:rPr>
          <w:rFonts w:ascii="Times New Roman" w:hAnsi="Times New Roman"/>
          <w:b/>
          <w:sz w:val="28"/>
          <w:szCs w:val="28"/>
        </w:rPr>
        <w:t xml:space="preserve"> СЕЛЬСОВЕТА </w:t>
      </w:r>
      <w:r w:rsidR="00275284">
        <w:rPr>
          <w:rFonts w:ascii="Times New Roman" w:hAnsi="Times New Roman"/>
          <w:b/>
          <w:sz w:val="28"/>
          <w:szCs w:val="28"/>
        </w:rPr>
        <w:br/>
      </w:r>
      <w:r w:rsidR="000918B4">
        <w:rPr>
          <w:rFonts w:ascii="Times New Roman" w:hAnsi="Times New Roman"/>
          <w:b/>
          <w:sz w:val="28"/>
          <w:szCs w:val="28"/>
        </w:rPr>
        <w:t>БАРАБИНСКОГО</w:t>
      </w:r>
      <w:r w:rsidR="00275284">
        <w:rPr>
          <w:rFonts w:ascii="Times New Roman" w:hAnsi="Times New Roman"/>
          <w:b/>
          <w:sz w:val="28"/>
          <w:szCs w:val="28"/>
        </w:rPr>
        <w:t xml:space="preserve"> РАЙОНА </w:t>
      </w:r>
      <w:r w:rsidR="000918B4">
        <w:rPr>
          <w:rFonts w:ascii="Times New Roman" w:hAnsi="Times New Roman"/>
          <w:b/>
          <w:sz w:val="28"/>
          <w:szCs w:val="28"/>
        </w:rPr>
        <w:t>НОВОСИБИРСКОЙ ОБЛАСТИ</w:t>
      </w:r>
    </w:p>
    <w:p w14:paraId="6349B5BD" w14:textId="1DCE057B" w:rsidR="00F255ED" w:rsidRPr="002850EB" w:rsidRDefault="00F255ED" w:rsidP="00FE06A2">
      <w:pPr>
        <w:spacing w:after="0"/>
        <w:ind w:left="292" w:firstLine="0"/>
        <w:rPr>
          <w:sz w:val="28"/>
          <w:szCs w:val="28"/>
        </w:rPr>
      </w:pPr>
    </w:p>
    <w:p w14:paraId="6F07AFE9" w14:textId="77777777" w:rsidR="00F255ED" w:rsidRPr="002850EB" w:rsidRDefault="00F255ED" w:rsidP="00F255ED">
      <w:pPr>
        <w:pStyle w:val="af2"/>
        <w:tabs>
          <w:tab w:val="left" w:pos="1620"/>
        </w:tabs>
        <w:spacing w:line="360" w:lineRule="auto"/>
        <w:ind w:firstLine="0"/>
        <w:jc w:val="center"/>
        <w:rPr>
          <w:rFonts w:ascii="Times New Roman" w:hAnsi="Times New Roman"/>
          <w:b/>
          <w:bCs/>
          <w:smallCaps/>
          <w:sz w:val="28"/>
          <w:szCs w:val="28"/>
        </w:rPr>
      </w:pPr>
      <w:r w:rsidRPr="002850EB">
        <w:rPr>
          <w:rFonts w:ascii="Times New Roman" w:hAnsi="Times New Roman"/>
          <w:b/>
          <w:bCs/>
          <w:smallCaps/>
          <w:sz w:val="28"/>
          <w:szCs w:val="28"/>
        </w:rPr>
        <w:t>Положение о территориальном планировании</w:t>
      </w:r>
    </w:p>
    <w:p w14:paraId="14F464F9" w14:textId="77777777" w:rsidR="00F255ED" w:rsidRPr="002850EB" w:rsidRDefault="00F255ED" w:rsidP="00F255ED">
      <w:pPr>
        <w:spacing w:after="0"/>
        <w:ind w:left="292" w:firstLine="0"/>
        <w:rPr>
          <w:sz w:val="28"/>
          <w:szCs w:val="28"/>
        </w:rPr>
      </w:pPr>
      <w:r w:rsidRPr="002850EB">
        <w:rPr>
          <w:sz w:val="28"/>
          <w:szCs w:val="28"/>
        </w:rPr>
        <w:t xml:space="preserve"> </w:t>
      </w:r>
    </w:p>
    <w:p w14:paraId="7ED26A83" w14:textId="77777777" w:rsidR="00F255ED" w:rsidRPr="002850EB" w:rsidRDefault="00F255ED" w:rsidP="00F255ED">
      <w:pPr>
        <w:spacing w:after="0"/>
        <w:ind w:left="292" w:firstLine="0"/>
        <w:rPr>
          <w:sz w:val="28"/>
          <w:szCs w:val="28"/>
        </w:rPr>
      </w:pPr>
      <w:r w:rsidRPr="002850EB">
        <w:rPr>
          <w:sz w:val="28"/>
          <w:szCs w:val="28"/>
        </w:rPr>
        <w:t xml:space="preserve"> </w:t>
      </w:r>
    </w:p>
    <w:p w14:paraId="03B4EFCB" w14:textId="4F5FE363" w:rsidR="00F255ED" w:rsidRPr="002850EB" w:rsidRDefault="00F255ED" w:rsidP="00FE06A2">
      <w:pPr>
        <w:spacing w:after="0"/>
        <w:ind w:left="292" w:firstLine="0"/>
        <w:rPr>
          <w:sz w:val="28"/>
          <w:szCs w:val="28"/>
        </w:rPr>
      </w:pPr>
    </w:p>
    <w:p w14:paraId="2CA31FFD" w14:textId="090EEA48" w:rsidR="00F255ED" w:rsidRDefault="00F255ED" w:rsidP="00FE06A2">
      <w:pPr>
        <w:spacing w:after="0"/>
        <w:ind w:left="292" w:firstLine="0"/>
        <w:rPr>
          <w:sz w:val="28"/>
        </w:rPr>
      </w:pPr>
    </w:p>
    <w:p w14:paraId="1C3E7691" w14:textId="23576B2D" w:rsidR="00F255ED" w:rsidRDefault="00F255ED" w:rsidP="00FE06A2">
      <w:pPr>
        <w:spacing w:after="0"/>
        <w:ind w:left="292" w:firstLine="0"/>
        <w:rPr>
          <w:sz w:val="28"/>
        </w:rPr>
      </w:pPr>
    </w:p>
    <w:p w14:paraId="6BB7504C" w14:textId="7290613A" w:rsidR="00F255ED" w:rsidRDefault="00F255ED" w:rsidP="00FE06A2">
      <w:pPr>
        <w:spacing w:after="0"/>
        <w:ind w:left="292" w:firstLine="0"/>
        <w:rPr>
          <w:sz w:val="28"/>
        </w:rPr>
      </w:pPr>
    </w:p>
    <w:p w14:paraId="27EEE462" w14:textId="12BC5640" w:rsidR="00F255ED" w:rsidRDefault="00F255ED" w:rsidP="00FE06A2">
      <w:pPr>
        <w:spacing w:after="0"/>
        <w:ind w:left="292" w:firstLine="0"/>
        <w:rPr>
          <w:sz w:val="28"/>
        </w:rPr>
      </w:pPr>
    </w:p>
    <w:p w14:paraId="5E459623" w14:textId="2E9DA218" w:rsidR="00F255ED" w:rsidRDefault="00F255ED" w:rsidP="00FE06A2">
      <w:pPr>
        <w:spacing w:after="0"/>
        <w:ind w:left="292" w:firstLine="0"/>
        <w:rPr>
          <w:sz w:val="28"/>
        </w:rPr>
      </w:pPr>
    </w:p>
    <w:p w14:paraId="70604357" w14:textId="38044B87" w:rsidR="00F255ED" w:rsidRDefault="00F255ED" w:rsidP="00FE06A2">
      <w:pPr>
        <w:spacing w:after="0"/>
        <w:ind w:left="292" w:firstLine="0"/>
        <w:rPr>
          <w:sz w:val="28"/>
        </w:rPr>
      </w:pPr>
    </w:p>
    <w:p w14:paraId="17D25BAD" w14:textId="7C13C952" w:rsidR="00F255ED" w:rsidRDefault="00F255ED" w:rsidP="00FE06A2">
      <w:pPr>
        <w:spacing w:after="0"/>
        <w:ind w:left="292" w:firstLine="0"/>
        <w:rPr>
          <w:sz w:val="28"/>
        </w:rPr>
      </w:pPr>
    </w:p>
    <w:p w14:paraId="1E1F47F3" w14:textId="3118042E" w:rsidR="00F255ED" w:rsidRDefault="00F255ED" w:rsidP="00FE06A2">
      <w:pPr>
        <w:spacing w:after="0"/>
        <w:ind w:left="292" w:firstLine="0"/>
        <w:rPr>
          <w:sz w:val="28"/>
        </w:rPr>
      </w:pPr>
    </w:p>
    <w:p w14:paraId="01651675" w14:textId="1E1B2D65" w:rsidR="00F255ED" w:rsidRDefault="00F255ED" w:rsidP="00FE06A2">
      <w:pPr>
        <w:spacing w:after="0"/>
        <w:ind w:left="292" w:firstLine="0"/>
        <w:rPr>
          <w:sz w:val="28"/>
        </w:rPr>
      </w:pPr>
    </w:p>
    <w:p w14:paraId="13A93996" w14:textId="5E12EFD1" w:rsidR="00F255ED" w:rsidRDefault="00F255ED" w:rsidP="00FE06A2">
      <w:pPr>
        <w:spacing w:after="0"/>
        <w:ind w:left="292" w:firstLine="0"/>
        <w:rPr>
          <w:sz w:val="28"/>
        </w:rPr>
      </w:pPr>
    </w:p>
    <w:p w14:paraId="17870F97" w14:textId="336DC9CE" w:rsidR="00F255ED" w:rsidRDefault="00F255ED" w:rsidP="00FE06A2">
      <w:pPr>
        <w:spacing w:after="0"/>
        <w:ind w:left="292" w:firstLine="0"/>
        <w:rPr>
          <w:sz w:val="28"/>
        </w:rPr>
      </w:pPr>
    </w:p>
    <w:p w14:paraId="70E127E5" w14:textId="08C48204" w:rsidR="00F255ED" w:rsidRDefault="00F255ED" w:rsidP="00FE06A2">
      <w:pPr>
        <w:spacing w:after="0"/>
        <w:ind w:left="292" w:firstLine="0"/>
        <w:rPr>
          <w:sz w:val="28"/>
        </w:rPr>
      </w:pPr>
    </w:p>
    <w:p w14:paraId="1A59E4B7" w14:textId="05A7F8FB" w:rsidR="00F255ED" w:rsidRDefault="00F255ED" w:rsidP="00FE06A2">
      <w:pPr>
        <w:spacing w:after="0"/>
        <w:ind w:left="292" w:firstLine="0"/>
        <w:rPr>
          <w:sz w:val="28"/>
        </w:rPr>
      </w:pPr>
    </w:p>
    <w:p w14:paraId="18076704" w14:textId="77777777" w:rsidR="00F255ED" w:rsidRDefault="00F255ED" w:rsidP="00FE06A2">
      <w:pPr>
        <w:spacing w:after="0"/>
        <w:ind w:left="292" w:firstLine="0"/>
        <w:rPr>
          <w:sz w:val="28"/>
        </w:rPr>
      </w:pPr>
    </w:p>
    <w:p w14:paraId="1DCE5E38" w14:textId="77777777" w:rsidR="00EE756A" w:rsidRDefault="00EE756A" w:rsidP="00EE756A">
      <w:pPr>
        <w:spacing w:after="0"/>
        <w:ind w:left="292" w:firstLine="0"/>
      </w:pPr>
    </w:p>
    <w:p w14:paraId="50BB9606" w14:textId="5EFA99DA" w:rsidR="00FB25B9" w:rsidRDefault="00FB25B9" w:rsidP="002816E1">
      <w:pPr>
        <w:ind w:left="0" w:firstLine="0"/>
      </w:pPr>
    </w:p>
    <w:p w14:paraId="4EED26EC" w14:textId="7AFB06B2" w:rsidR="00275284" w:rsidRDefault="00275284" w:rsidP="002816E1">
      <w:pPr>
        <w:ind w:left="0" w:firstLine="0"/>
      </w:pPr>
    </w:p>
    <w:p w14:paraId="0B3CC823" w14:textId="35D6A8BA" w:rsidR="00275284" w:rsidRPr="00275284" w:rsidRDefault="00275284" w:rsidP="002816E1">
      <w:pPr>
        <w:ind w:left="0" w:firstLine="0"/>
        <w:rPr>
          <w:sz w:val="28"/>
          <w:szCs w:val="24"/>
        </w:rPr>
      </w:pPr>
    </w:p>
    <w:p w14:paraId="79E9A603" w14:textId="24F6321D" w:rsidR="003273FB" w:rsidRPr="00275284" w:rsidRDefault="003273FB" w:rsidP="003273FB">
      <w:pPr>
        <w:ind w:left="0" w:firstLine="0"/>
        <w:jc w:val="center"/>
        <w:rPr>
          <w:sz w:val="28"/>
          <w:szCs w:val="24"/>
        </w:rPr>
      </w:pPr>
      <w:r w:rsidRPr="00275284">
        <w:rPr>
          <w:sz w:val="28"/>
          <w:szCs w:val="24"/>
        </w:rPr>
        <w:t>Барнаул 202</w:t>
      </w:r>
      <w:r w:rsidR="00356D40">
        <w:rPr>
          <w:sz w:val="28"/>
          <w:szCs w:val="24"/>
        </w:rPr>
        <w:t>4</w:t>
      </w:r>
    </w:p>
    <w:p w14:paraId="60983363" w14:textId="66738CB3" w:rsidR="003273FB" w:rsidRDefault="003273FB" w:rsidP="002816E1">
      <w:pPr>
        <w:ind w:left="0" w:firstLine="0"/>
        <w:sectPr w:rsidR="003273FB" w:rsidSect="008347F0">
          <w:footerReference w:type="even" r:id="rId8"/>
          <w:footerReference w:type="default" r:id="rId9"/>
          <w:footerReference w:type="first" r:id="rId10"/>
          <w:pgSz w:w="11906" w:h="16841"/>
          <w:pgMar w:top="1138" w:right="845" w:bottom="1162" w:left="852" w:header="720" w:footer="714" w:gutter="0"/>
          <w:cols w:space="720"/>
          <w:titlePg/>
          <w:docGrid w:linePitch="326"/>
        </w:sectPr>
      </w:pPr>
    </w:p>
    <w:sdt>
      <w:sdtPr>
        <w:rPr>
          <w:rFonts w:ascii="Times New Roman" w:eastAsia="Times New Roman" w:hAnsi="Times New Roman" w:cs="Times New Roman"/>
          <w:b w:val="0"/>
          <w:bCs w:val="0"/>
          <w:color w:val="auto"/>
          <w:sz w:val="24"/>
          <w:szCs w:val="24"/>
        </w:rPr>
        <w:id w:val="1477186572"/>
        <w:docPartObj>
          <w:docPartGallery w:val="Table of Contents"/>
          <w:docPartUnique/>
        </w:docPartObj>
      </w:sdtPr>
      <w:sdtEndPr>
        <w:rPr>
          <w:color w:val="000000"/>
        </w:rPr>
      </w:sdtEndPr>
      <w:sdtContent>
        <w:p w14:paraId="49F83CF3" w14:textId="77777777" w:rsidR="001E69A7" w:rsidRPr="004500C2" w:rsidRDefault="001E69A7" w:rsidP="001E69A7">
          <w:pPr>
            <w:pStyle w:val="ae"/>
            <w:spacing w:after="240"/>
            <w:ind w:firstLine="0"/>
            <w:jc w:val="center"/>
            <w:rPr>
              <w:rFonts w:ascii="Times New Roman" w:hAnsi="Times New Roman" w:cs="Times New Roman"/>
              <w:b w:val="0"/>
              <w:color w:val="000000" w:themeColor="text1"/>
            </w:rPr>
          </w:pPr>
          <w:r>
            <w:rPr>
              <w:rFonts w:ascii="Times New Roman" w:hAnsi="Times New Roman" w:cs="Times New Roman"/>
              <w:b w:val="0"/>
              <w:color w:val="000000" w:themeColor="text1"/>
            </w:rPr>
            <w:t>СОДЕРЖАНИЕ</w:t>
          </w:r>
        </w:p>
        <w:p w14:paraId="7ACA085C" w14:textId="338F6495" w:rsidR="000918B4" w:rsidRDefault="001E69A7">
          <w:pPr>
            <w:pStyle w:val="11"/>
            <w:rPr>
              <w:rFonts w:asciiTheme="minorHAnsi" w:eastAsiaTheme="minorEastAsia" w:hAnsiTheme="minorHAnsi" w:cstheme="minorBidi"/>
              <w:noProof/>
              <w:kern w:val="2"/>
              <w:sz w:val="22"/>
              <w:szCs w:val="22"/>
              <w14:ligatures w14:val="standardContextual"/>
            </w:rPr>
          </w:pPr>
          <w:r w:rsidRPr="00CA178D">
            <w:rPr>
              <w:sz w:val="24"/>
              <w:szCs w:val="24"/>
            </w:rPr>
            <w:fldChar w:fldCharType="begin"/>
          </w:r>
          <w:r w:rsidRPr="00CA178D">
            <w:rPr>
              <w:sz w:val="24"/>
              <w:szCs w:val="24"/>
            </w:rPr>
            <w:instrText xml:space="preserve"> TOC \o "1-3" \h \z \u </w:instrText>
          </w:r>
          <w:r w:rsidRPr="00CA178D">
            <w:rPr>
              <w:sz w:val="24"/>
              <w:szCs w:val="24"/>
            </w:rPr>
            <w:fldChar w:fldCharType="separate"/>
          </w:r>
          <w:hyperlink w:anchor="_Toc173505637" w:history="1">
            <w:r w:rsidR="000918B4" w:rsidRPr="003655D4">
              <w:rPr>
                <w:rStyle w:val="af"/>
                <w:noProof/>
              </w:rPr>
              <w:t>Общие положения</w:t>
            </w:r>
            <w:r w:rsidR="000918B4">
              <w:rPr>
                <w:noProof/>
                <w:webHidden/>
              </w:rPr>
              <w:tab/>
            </w:r>
            <w:r w:rsidR="000918B4">
              <w:rPr>
                <w:noProof/>
                <w:webHidden/>
              </w:rPr>
              <w:fldChar w:fldCharType="begin"/>
            </w:r>
            <w:r w:rsidR="000918B4">
              <w:rPr>
                <w:noProof/>
                <w:webHidden/>
              </w:rPr>
              <w:instrText xml:space="preserve"> PAGEREF _Toc173505637 \h </w:instrText>
            </w:r>
            <w:r w:rsidR="000918B4">
              <w:rPr>
                <w:noProof/>
                <w:webHidden/>
              </w:rPr>
            </w:r>
            <w:r w:rsidR="000918B4">
              <w:rPr>
                <w:noProof/>
                <w:webHidden/>
              </w:rPr>
              <w:fldChar w:fldCharType="separate"/>
            </w:r>
            <w:r w:rsidR="00C46141">
              <w:rPr>
                <w:noProof/>
                <w:webHidden/>
              </w:rPr>
              <w:t>4</w:t>
            </w:r>
            <w:r w:rsidR="000918B4">
              <w:rPr>
                <w:noProof/>
                <w:webHidden/>
              </w:rPr>
              <w:fldChar w:fldCharType="end"/>
            </w:r>
          </w:hyperlink>
        </w:p>
        <w:p w14:paraId="33AF9D18" w14:textId="3B85D67A" w:rsidR="000918B4" w:rsidRDefault="00C46141">
          <w:pPr>
            <w:pStyle w:val="21"/>
            <w:rPr>
              <w:rFonts w:asciiTheme="minorHAnsi" w:eastAsiaTheme="minorEastAsia" w:hAnsiTheme="minorHAnsi" w:cstheme="minorBidi"/>
              <w:noProof/>
              <w:kern w:val="2"/>
              <w:sz w:val="22"/>
              <w:szCs w:val="22"/>
              <w14:ligatures w14:val="standardContextual"/>
            </w:rPr>
          </w:pPr>
          <w:hyperlink w:anchor="_Toc173505638" w:history="1">
            <w:r w:rsidR="000918B4" w:rsidRPr="003655D4">
              <w:rPr>
                <w:rStyle w:val="af"/>
                <w:noProof/>
              </w:rPr>
              <w:t>1. Сведения о видах, назначении и наименовании планируемых для размещения объектов местного значения Устьянцевского сельсовета их основные характеристики, местоположение, а также характеристики зон с особыми условиями использования территорий</w:t>
            </w:r>
            <w:r w:rsidR="000918B4">
              <w:rPr>
                <w:noProof/>
                <w:webHidden/>
              </w:rPr>
              <w:tab/>
            </w:r>
            <w:r w:rsidR="000918B4">
              <w:rPr>
                <w:noProof/>
                <w:webHidden/>
              </w:rPr>
              <w:fldChar w:fldCharType="begin"/>
            </w:r>
            <w:r w:rsidR="000918B4">
              <w:rPr>
                <w:noProof/>
                <w:webHidden/>
              </w:rPr>
              <w:instrText xml:space="preserve"> PAGEREF _Toc173505638 \h </w:instrText>
            </w:r>
            <w:r w:rsidR="000918B4">
              <w:rPr>
                <w:noProof/>
                <w:webHidden/>
              </w:rPr>
            </w:r>
            <w:r w:rsidR="000918B4">
              <w:rPr>
                <w:noProof/>
                <w:webHidden/>
              </w:rPr>
              <w:fldChar w:fldCharType="separate"/>
            </w:r>
            <w:r>
              <w:rPr>
                <w:noProof/>
                <w:webHidden/>
              </w:rPr>
              <w:t>5</w:t>
            </w:r>
            <w:r w:rsidR="000918B4">
              <w:rPr>
                <w:noProof/>
                <w:webHidden/>
              </w:rPr>
              <w:fldChar w:fldCharType="end"/>
            </w:r>
          </w:hyperlink>
        </w:p>
        <w:p w14:paraId="732A7C4E" w14:textId="71B51C4A" w:rsidR="000918B4" w:rsidRDefault="00C46141">
          <w:pPr>
            <w:pStyle w:val="11"/>
            <w:rPr>
              <w:rFonts w:asciiTheme="minorHAnsi" w:eastAsiaTheme="minorEastAsia" w:hAnsiTheme="minorHAnsi" w:cstheme="minorBidi"/>
              <w:noProof/>
              <w:kern w:val="2"/>
              <w:sz w:val="22"/>
              <w:szCs w:val="22"/>
              <w14:ligatures w14:val="standardContextual"/>
            </w:rPr>
          </w:pPr>
          <w:hyperlink w:anchor="_Toc173505639" w:history="1">
            <w:r w:rsidR="000918B4" w:rsidRPr="003655D4">
              <w:rPr>
                <w:rStyle w:val="af"/>
                <w:noProof/>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0918B4">
              <w:rPr>
                <w:noProof/>
                <w:webHidden/>
              </w:rPr>
              <w:tab/>
            </w:r>
            <w:r w:rsidR="000918B4">
              <w:rPr>
                <w:noProof/>
                <w:webHidden/>
              </w:rPr>
              <w:fldChar w:fldCharType="begin"/>
            </w:r>
            <w:r w:rsidR="000918B4">
              <w:rPr>
                <w:noProof/>
                <w:webHidden/>
              </w:rPr>
              <w:instrText xml:space="preserve"> PAGEREF _Toc173505639 \h </w:instrText>
            </w:r>
            <w:r w:rsidR="000918B4">
              <w:rPr>
                <w:noProof/>
                <w:webHidden/>
              </w:rPr>
            </w:r>
            <w:r w:rsidR="000918B4">
              <w:rPr>
                <w:noProof/>
                <w:webHidden/>
              </w:rPr>
              <w:fldChar w:fldCharType="separate"/>
            </w:r>
            <w:r>
              <w:rPr>
                <w:noProof/>
                <w:webHidden/>
              </w:rPr>
              <w:t>7</w:t>
            </w:r>
            <w:r w:rsidR="000918B4">
              <w:rPr>
                <w:noProof/>
                <w:webHidden/>
              </w:rPr>
              <w:fldChar w:fldCharType="end"/>
            </w:r>
          </w:hyperlink>
        </w:p>
        <w:p w14:paraId="3FEFAD54" w14:textId="4A179CBC" w:rsidR="000918B4" w:rsidRDefault="00C46141">
          <w:pPr>
            <w:pStyle w:val="21"/>
            <w:rPr>
              <w:rFonts w:asciiTheme="minorHAnsi" w:eastAsiaTheme="minorEastAsia" w:hAnsiTheme="minorHAnsi" w:cstheme="minorBidi"/>
              <w:noProof/>
              <w:kern w:val="2"/>
              <w:sz w:val="22"/>
              <w:szCs w:val="22"/>
              <w14:ligatures w14:val="standardContextual"/>
            </w:rPr>
          </w:pPr>
          <w:hyperlink w:anchor="_Toc173505640" w:history="1">
            <w:r w:rsidR="000918B4" w:rsidRPr="003655D4">
              <w:rPr>
                <w:rStyle w:val="af"/>
                <w:noProof/>
              </w:rPr>
              <w:t>3. Характеристики зон с особыми условиями использования территорий</w:t>
            </w:r>
            <w:r w:rsidR="000918B4">
              <w:rPr>
                <w:noProof/>
                <w:webHidden/>
              </w:rPr>
              <w:tab/>
            </w:r>
            <w:r w:rsidR="000918B4">
              <w:rPr>
                <w:noProof/>
                <w:webHidden/>
              </w:rPr>
              <w:fldChar w:fldCharType="begin"/>
            </w:r>
            <w:r w:rsidR="000918B4">
              <w:rPr>
                <w:noProof/>
                <w:webHidden/>
              </w:rPr>
              <w:instrText xml:space="preserve"> PAGEREF _Toc173505640 \h </w:instrText>
            </w:r>
            <w:r w:rsidR="000918B4">
              <w:rPr>
                <w:noProof/>
                <w:webHidden/>
              </w:rPr>
            </w:r>
            <w:r w:rsidR="000918B4">
              <w:rPr>
                <w:noProof/>
                <w:webHidden/>
              </w:rPr>
              <w:fldChar w:fldCharType="separate"/>
            </w:r>
            <w:r>
              <w:rPr>
                <w:noProof/>
                <w:webHidden/>
              </w:rPr>
              <w:t>10</w:t>
            </w:r>
            <w:r w:rsidR="000918B4">
              <w:rPr>
                <w:noProof/>
                <w:webHidden/>
              </w:rPr>
              <w:fldChar w:fldCharType="end"/>
            </w:r>
          </w:hyperlink>
        </w:p>
        <w:p w14:paraId="1512EE41" w14:textId="68D9460E" w:rsidR="001E69A7" w:rsidRPr="00CA178D" w:rsidRDefault="001E69A7" w:rsidP="001E69A7">
          <w:pPr>
            <w:spacing w:after="240"/>
            <w:rPr>
              <w:szCs w:val="24"/>
            </w:rPr>
          </w:pPr>
          <w:r w:rsidRPr="00CA178D">
            <w:rPr>
              <w:b/>
              <w:bCs/>
              <w:szCs w:val="24"/>
            </w:rPr>
            <w:fldChar w:fldCharType="end"/>
          </w:r>
        </w:p>
      </w:sdtContent>
    </w:sdt>
    <w:p w14:paraId="124AEB23" w14:textId="77777777" w:rsidR="001E69A7" w:rsidRDefault="001E69A7" w:rsidP="001E69A7"/>
    <w:p w14:paraId="5F2B680B" w14:textId="77777777" w:rsidR="001E69A7" w:rsidRDefault="001E69A7" w:rsidP="001E69A7"/>
    <w:p w14:paraId="1F434F08" w14:textId="77777777" w:rsidR="001E69A7" w:rsidRDefault="001E69A7" w:rsidP="001E69A7"/>
    <w:p w14:paraId="743BA1FF" w14:textId="77777777" w:rsidR="001E69A7" w:rsidRDefault="001E69A7" w:rsidP="001E69A7"/>
    <w:p w14:paraId="2EC2A767" w14:textId="77777777" w:rsidR="001E69A7" w:rsidRDefault="001E69A7" w:rsidP="001E69A7"/>
    <w:p w14:paraId="7C9CE651" w14:textId="77777777" w:rsidR="001E69A7" w:rsidRDefault="001E69A7" w:rsidP="001E69A7"/>
    <w:p w14:paraId="2A3CB1B4" w14:textId="77777777" w:rsidR="001E69A7" w:rsidRDefault="001E69A7" w:rsidP="001E69A7"/>
    <w:p w14:paraId="757A1F07" w14:textId="77777777" w:rsidR="001E69A7" w:rsidRDefault="001E69A7" w:rsidP="001E69A7"/>
    <w:p w14:paraId="69054B2C" w14:textId="77777777" w:rsidR="001E69A7" w:rsidRDefault="001E69A7" w:rsidP="001E69A7"/>
    <w:p w14:paraId="0B21CC1A" w14:textId="77777777" w:rsidR="001E69A7" w:rsidRDefault="001E69A7" w:rsidP="001E69A7"/>
    <w:p w14:paraId="2A9FB140" w14:textId="77777777" w:rsidR="001E69A7" w:rsidRDefault="001E69A7" w:rsidP="001E69A7"/>
    <w:p w14:paraId="4B5FB9BE" w14:textId="77777777" w:rsidR="001E69A7" w:rsidRDefault="001E69A7" w:rsidP="001E69A7"/>
    <w:p w14:paraId="32659188" w14:textId="77777777" w:rsidR="001E69A7" w:rsidRDefault="001E69A7" w:rsidP="001E69A7"/>
    <w:p w14:paraId="7D8CCA45" w14:textId="77777777" w:rsidR="001E69A7" w:rsidRDefault="001E69A7" w:rsidP="001E69A7"/>
    <w:p w14:paraId="1D38BE4B" w14:textId="77777777" w:rsidR="001E69A7" w:rsidRDefault="001E69A7" w:rsidP="001E69A7"/>
    <w:p w14:paraId="24E8F53A" w14:textId="77777777" w:rsidR="001E69A7" w:rsidRDefault="001E69A7" w:rsidP="001E69A7"/>
    <w:p w14:paraId="18146B78" w14:textId="77777777" w:rsidR="001E69A7" w:rsidRDefault="001E69A7" w:rsidP="001E69A7"/>
    <w:p w14:paraId="626B9350" w14:textId="77777777" w:rsidR="001E69A7" w:rsidRDefault="001E69A7" w:rsidP="001E69A7"/>
    <w:p w14:paraId="53FF5128" w14:textId="77777777" w:rsidR="001E69A7" w:rsidRDefault="001E69A7" w:rsidP="001E69A7"/>
    <w:p w14:paraId="04D9575B" w14:textId="77777777" w:rsidR="001E69A7" w:rsidRDefault="001E69A7" w:rsidP="001E69A7"/>
    <w:p w14:paraId="20F90026" w14:textId="77777777" w:rsidR="001E69A7" w:rsidRDefault="001E69A7" w:rsidP="001E69A7"/>
    <w:p w14:paraId="0B876D3A" w14:textId="77777777" w:rsidR="001E69A7" w:rsidRDefault="001E69A7" w:rsidP="001E69A7"/>
    <w:p w14:paraId="6575FF1E" w14:textId="77777777" w:rsidR="001E69A7" w:rsidRDefault="001E69A7" w:rsidP="001E69A7"/>
    <w:p w14:paraId="7AC912D0" w14:textId="77777777" w:rsidR="001E69A7" w:rsidRDefault="001E69A7" w:rsidP="001E69A7"/>
    <w:p w14:paraId="0EE3AB81" w14:textId="77777777" w:rsidR="001E69A7" w:rsidRDefault="001E69A7" w:rsidP="001E69A7"/>
    <w:p w14:paraId="4F3723BE" w14:textId="77777777" w:rsidR="001E69A7" w:rsidRDefault="001E69A7" w:rsidP="001E69A7"/>
    <w:p w14:paraId="11630C7D" w14:textId="77777777" w:rsidR="001E69A7" w:rsidRDefault="001E69A7" w:rsidP="001E69A7"/>
    <w:p w14:paraId="1FE2D06F" w14:textId="62CA6010" w:rsidR="001E69A7" w:rsidRDefault="001E69A7" w:rsidP="001E69A7"/>
    <w:p w14:paraId="08D42B6B" w14:textId="4E926709" w:rsidR="00F255ED" w:rsidRDefault="00F255ED" w:rsidP="001E69A7"/>
    <w:p w14:paraId="6187A2D4" w14:textId="2B7E81B3" w:rsidR="00F255ED" w:rsidRDefault="00F255ED" w:rsidP="001E69A7"/>
    <w:p w14:paraId="2F426BF9" w14:textId="2234EEEC" w:rsidR="00F255ED" w:rsidRDefault="00F255ED" w:rsidP="001E69A7"/>
    <w:p w14:paraId="63BEA7CD" w14:textId="24385C09" w:rsidR="00F255ED" w:rsidRDefault="00F255ED" w:rsidP="001E69A7"/>
    <w:p w14:paraId="5AF1D2EF" w14:textId="3028FC81" w:rsidR="003273FB" w:rsidRDefault="003273FB" w:rsidP="003273FB">
      <w:pPr>
        <w:jc w:val="center"/>
      </w:pPr>
    </w:p>
    <w:p w14:paraId="53CE7D8C" w14:textId="77777777" w:rsidR="00F255ED" w:rsidRPr="0002590D" w:rsidRDefault="00F255ED" w:rsidP="00F255ED">
      <w:pPr>
        <w:tabs>
          <w:tab w:val="left" w:pos="7797"/>
        </w:tabs>
        <w:spacing w:before="240" w:after="240"/>
        <w:ind w:firstLine="0"/>
        <w:jc w:val="center"/>
        <w:rPr>
          <w:b/>
          <w:color w:val="auto"/>
          <w:sz w:val="28"/>
          <w:szCs w:val="28"/>
        </w:rPr>
      </w:pPr>
      <w:r w:rsidRPr="0002590D">
        <w:rPr>
          <w:b/>
          <w:color w:val="auto"/>
          <w:sz w:val="28"/>
          <w:szCs w:val="28"/>
        </w:rPr>
        <w:t>СОСТАВ ГРАФИЧЕСКИХ МАТЕРИАЛОВ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7433"/>
        <w:gridCol w:w="1514"/>
      </w:tblGrid>
      <w:tr w:rsidR="000918B4" w:rsidRPr="000B2237" w14:paraId="76AFACA0" w14:textId="77777777" w:rsidTr="00BB2125">
        <w:trPr>
          <w:trHeight w:val="264"/>
        </w:trPr>
        <w:tc>
          <w:tcPr>
            <w:tcW w:w="4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C9B70B" w14:textId="77777777" w:rsidR="000918B4" w:rsidRPr="000B2237" w:rsidRDefault="000918B4" w:rsidP="000918B4">
            <w:pPr>
              <w:pStyle w:val="af7"/>
              <w:spacing w:before="0" w:after="0" w:line="240" w:lineRule="auto"/>
              <w:jc w:val="center"/>
              <w:rPr>
                <w:b/>
                <w:bCs/>
                <w:sz w:val="28"/>
                <w:szCs w:val="28"/>
                <w:lang w:val="en-US" w:eastAsia="en-US" w:bidi="en-US"/>
              </w:rPr>
            </w:pPr>
            <w:bookmarkStart w:id="0" w:name="_Hlk156479067"/>
            <w:bookmarkStart w:id="1" w:name="_Toc80702109"/>
            <w:r w:rsidRPr="000B2237">
              <w:rPr>
                <w:b/>
                <w:bCs/>
                <w:sz w:val="28"/>
                <w:szCs w:val="28"/>
                <w:lang w:val="en-US" w:eastAsia="en-US" w:bidi="en-US"/>
              </w:rPr>
              <w:t>№ п/п</w:t>
            </w:r>
          </w:p>
        </w:tc>
        <w:tc>
          <w:tcPr>
            <w:tcW w:w="375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B7FF42B" w14:textId="77777777" w:rsidR="000918B4" w:rsidRPr="000B2237" w:rsidRDefault="000918B4" w:rsidP="000918B4">
            <w:pPr>
              <w:pStyle w:val="af7"/>
              <w:spacing w:before="0" w:after="0" w:line="240" w:lineRule="auto"/>
              <w:jc w:val="center"/>
              <w:rPr>
                <w:rStyle w:val="af"/>
                <w:b w:val="0"/>
                <w:bCs w:val="0"/>
              </w:rPr>
            </w:pPr>
            <w:r w:rsidRPr="000B2237">
              <w:rPr>
                <w:b/>
                <w:bCs/>
                <w:sz w:val="28"/>
                <w:szCs w:val="28"/>
                <w:lang w:eastAsia="en-US" w:bidi="en-US"/>
              </w:rPr>
              <w:t>Наименование чертежа</w:t>
            </w:r>
          </w:p>
        </w:tc>
        <w:tc>
          <w:tcPr>
            <w:tcW w:w="7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6C6E0EC" w14:textId="77777777" w:rsidR="000918B4" w:rsidRPr="000B2237" w:rsidRDefault="000918B4" w:rsidP="000918B4">
            <w:pPr>
              <w:pStyle w:val="af7"/>
              <w:spacing w:before="0" w:after="0" w:line="240" w:lineRule="auto"/>
              <w:jc w:val="center"/>
              <w:rPr>
                <w:b/>
                <w:bCs/>
                <w:sz w:val="28"/>
                <w:szCs w:val="28"/>
              </w:rPr>
            </w:pPr>
            <w:r w:rsidRPr="000B2237">
              <w:rPr>
                <w:b/>
                <w:bCs/>
                <w:sz w:val="28"/>
                <w:szCs w:val="28"/>
                <w:lang w:eastAsia="en-US" w:bidi="en-US"/>
              </w:rPr>
              <w:t>Масштаб</w:t>
            </w:r>
          </w:p>
        </w:tc>
      </w:tr>
      <w:tr w:rsidR="000918B4" w:rsidRPr="000B2237" w14:paraId="645E0349" w14:textId="77777777" w:rsidTr="000918B4">
        <w:trPr>
          <w:trHeight w:val="299"/>
        </w:trPr>
        <w:tc>
          <w:tcPr>
            <w:tcW w:w="486" w:type="pct"/>
            <w:tcBorders>
              <w:top w:val="single" w:sz="4" w:space="0" w:color="auto"/>
              <w:left w:val="single" w:sz="4" w:space="0" w:color="auto"/>
              <w:bottom w:val="single" w:sz="4" w:space="0" w:color="auto"/>
              <w:right w:val="single" w:sz="4" w:space="0" w:color="auto"/>
            </w:tcBorders>
            <w:vAlign w:val="center"/>
          </w:tcPr>
          <w:p w14:paraId="4C7E6FBC" w14:textId="77777777" w:rsidR="000918B4" w:rsidRPr="000B2237" w:rsidRDefault="000918B4" w:rsidP="000918B4">
            <w:pPr>
              <w:pStyle w:val="af7"/>
              <w:spacing w:before="0" w:after="0" w:line="240" w:lineRule="auto"/>
              <w:rPr>
                <w:sz w:val="28"/>
                <w:szCs w:val="28"/>
                <w:lang w:val="en-US" w:eastAsia="en-US" w:bidi="en-US"/>
              </w:rPr>
            </w:pPr>
          </w:p>
        </w:tc>
        <w:tc>
          <w:tcPr>
            <w:tcW w:w="3750" w:type="pct"/>
            <w:tcBorders>
              <w:top w:val="single" w:sz="4" w:space="0" w:color="auto"/>
              <w:left w:val="single" w:sz="4" w:space="0" w:color="auto"/>
              <w:bottom w:val="single" w:sz="4" w:space="0" w:color="auto"/>
              <w:right w:val="single" w:sz="4" w:space="0" w:color="auto"/>
            </w:tcBorders>
            <w:vAlign w:val="center"/>
            <w:hideMark/>
          </w:tcPr>
          <w:p w14:paraId="299151A5" w14:textId="77777777" w:rsidR="000918B4" w:rsidRPr="000B2237" w:rsidRDefault="000918B4" w:rsidP="000918B4">
            <w:pPr>
              <w:pStyle w:val="af7"/>
              <w:spacing w:before="0" w:after="0" w:line="240" w:lineRule="auto"/>
              <w:jc w:val="center"/>
              <w:rPr>
                <w:b/>
                <w:sz w:val="28"/>
                <w:szCs w:val="28"/>
                <w:lang w:bidi="en-US"/>
              </w:rPr>
            </w:pPr>
            <w:r w:rsidRPr="000B2237">
              <w:rPr>
                <w:b/>
                <w:sz w:val="28"/>
                <w:szCs w:val="28"/>
                <w:lang w:bidi="en-US"/>
              </w:rPr>
              <w:t>Утверждаемая часть</w:t>
            </w:r>
          </w:p>
        </w:tc>
        <w:tc>
          <w:tcPr>
            <w:tcW w:w="764" w:type="pct"/>
            <w:tcBorders>
              <w:top w:val="single" w:sz="4" w:space="0" w:color="auto"/>
              <w:left w:val="single" w:sz="4" w:space="0" w:color="auto"/>
              <w:bottom w:val="single" w:sz="4" w:space="0" w:color="auto"/>
              <w:right w:val="single" w:sz="4" w:space="0" w:color="auto"/>
            </w:tcBorders>
            <w:vAlign w:val="center"/>
          </w:tcPr>
          <w:p w14:paraId="46F5F252" w14:textId="77777777" w:rsidR="000918B4" w:rsidRPr="000B2237" w:rsidRDefault="000918B4" w:rsidP="000918B4">
            <w:pPr>
              <w:pStyle w:val="af7"/>
              <w:spacing w:before="0" w:after="0" w:line="240" w:lineRule="auto"/>
              <w:rPr>
                <w:sz w:val="28"/>
                <w:szCs w:val="28"/>
                <w:lang w:bidi="en-US"/>
              </w:rPr>
            </w:pPr>
          </w:p>
        </w:tc>
      </w:tr>
      <w:tr w:rsidR="000918B4" w:rsidRPr="000B2237" w14:paraId="72851D5D" w14:textId="77777777" w:rsidTr="00BB2125">
        <w:trPr>
          <w:trHeight w:val="523"/>
        </w:trPr>
        <w:tc>
          <w:tcPr>
            <w:tcW w:w="486" w:type="pct"/>
            <w:tcBorders>
              <w:top w:val="single" w:sz="4" w:space="0" w:color="auto"/>
              <w:left w:val="single" w:sz="4" w:space="0" w:color="auto"/>
              <w:bottom w:val="single" w:sz="4" w:space="0" w:color="auto"/>
              <w:right w:val="single" w:sz="4" w:space="0" w:color="auto"/>
            </w:tcBorders>
            <w:vAlign w:val="center"/>
            <w:hideMark/>
          </w:tcPr>
          <w:p w14:paraId="05B0FD03" w14:textId="77777777" w:rsidR="000918B4" w:rsidRPr="000B2237" w:rsidRDefault="000918B4" w:rsidP="000918B4">
            <w:pPr>
              <w:pStyle w:val="af7"/>
              <w:spacing w:before="0" w:after="0" w:line="240" w:lineRule="auto"/>
              <w:rPr>
                <w:sz w:val="28"/>
                <w:szCs w:val="28"/>
                <w:lang w:val="en-US" w:eastAsia="en-US" w:bidi="en-US"/>
              </w:rPr>
            </w:pPr>
            <w:r w:rsidRPr="000B2237">
              <w:rPr>
                <w:sz w:val="28"/>
                <w:szCs w:val="28"/>
                <w:lang w:val="en-US" w:eastAsia="en-US" w:bidi="en-US"/>
              </w:rPr>
              <w:t>ГП 1</w:t>
            </w:r>
          </w:p>
        </w:tc>
        <w:tc>
          <w:tcPr>
            <w:tcW w:w="3750" w:type="pct"/>
            <w:tcBorders>
              <w:top w:val="single" w:sz="4" w:space="0" w:color="auto"/>
              <w:left w:val="single" w:sz="4" w:space="0" w:color="auto"/>
              <w:bottom w:val="single" w:sz="4" w:space="0" w:color="auto"/>
              <w:right w:val="single" w:sz="4" w:space="0" w:color="auto"/>
            </w:tcBorders>
            <w:vAlign w:val="center"/>
          </w:tcPr>
          <w:p w14:paraId="71E7085F" w14:textId="77777777" w:rsidR="000918B4" w:rsidRPr="000B2237" w:rsidRDefault="000918B4" w:rsidP="000918B4">
            <w:pPr>
              <w:pStyle w:val="af7"/>
              <w:spacing w:before="0" w:after="0" w:line="240" w:lineRule="auto"/>
              <w:rPr>
                <w:sz w:val="28"/>
                <w:szCs w:val="28"/>
                <w:lang w:bidi="en-US"/>
              </w:rPr>
            </w:pPr>
            <w:r w:rsidRPr="000B2237">
              <w:rPr>
                <w:sz w:val="28"/>
                <w:szCs w:val="28"/>
                <w:lang w:bidi="en-US"/>
              </w:rPr>
              <w:t xml:space="preserve">Карта границ населенных пунктов (в том числе границ образуемых населенных пунктов) </w:t>
            </w:r>
            <w:proofErr w:type="spellStart"/>
            <w:r w:rsidRPr="000B2237">
              <w:rPr>
                <w:sz w:val="28"/>
                <w:szCs w:val="28"/>
                <w:lang w:bidi="en-US"/>
              </w:rPr>
              <w:t>Устьянцевского</w:t>
            </w:r>
            <w:proofErr w:type="spellEnd"/>
            <w:r w:rsidRPr="000B2237">
              <w:rPr>
                <w:sz w:val="28"/>
                <w:szCs w:val="28"/>
                <w:lang w:bidi="en-US"/>
              </w:rPr>
              <w:t xml:space="preserve"> сельсовета Барабинского района Новосибирской области</w:t>
            </w:r>
          </w:p>
        </w:tc>
        <w:tc>
          <w:tcPr>
            <w:tcW w:w="764" w:type="pct"/>
            <w:tcBorders>
              <w:top w:val="single" w:sz="4" w:space="0" w:color="auto"/>
              <w:left w:val="single" w:sz="4" w:space="0" w:color="auto"/>
              <w:bottom w:val="single" w:sz="4" w:space="0" w:color="auto"/>
              <w:right w:val="single" w:sz="4" w:space="0" w:color="auto"/>
            </w:tcBorders>
            <w:vAlign w:val="center"/>
          </w:tcPr>
          <w:p w14:paraId="47390BC3" w14:textId="77777777" w:rsidR="000918B4" w:rsidRPr="000B2237" w:rsidRDefault="000918B4" w:rsidP="000918B4">
            <w:pPr>
              <w:pStyle w:val="af7"/>
              <w:spacing w:before="0" w:after="0" w:line="240" w:lineRule="auto"/>
              <w:rPr>
                <w:sz w:val="28"/>
                <w:szCs w:val="28"/>
                <w:lang w:bidi="en-US"/>
              </w:rPr>
            </w:pPr>
            <w:r w:rsidRPr="000B2237">
              <w:rPr>
                <w:sz w:val="28"/>
                <w:szCs w:val="28"/>
                <w:lang w:bidi="en-US"/>
              </w:rPr>
              <w:t>М 1:25000</w:t>
            </w:r>
          </w:p>
        </w:tc>
      </w:tr>
      <w:tr w:rsidR="000918B4" w:rsidRPr="000B2237" w14:paraId="6C67B0F7" w14:textId="77777777" w:rsidTr="00BB2125">
        <w:trPr>
          <w:trHeight w:val="523"/>
        </w:trPr>
        <w:tc>
          <w:tcPr>
            <w:tcW w:w="486" w:type="pct"/>
            <w:tcBorders>
              <w:top w:val="single" w:sz="4" w:space="0" w:color="auto"/>
              <w:left w:val="single" w:sz="4" w:space="0" w:color="auto"/>
              <w:bottom w:val="single" w:sz="4" w:space="0" w:color="auto"/>
              <w:right w:val="single" w:sz="4" w:space="0" w:color="auto"/>
            </w:tcBorders>
            <w:vAlign w:val="center"/>
          </w:tcPr>
          <w:p w14:paraId="77C47DB4" w14:textId="77777777" w:rsidR="000918B4" w:rsidRPr="000B2237" w:rsidRDefault="000918B4" w:rsidP="000918B4">
            <w:pPr>
              <w:pStyle w:val="af7"/>
              <w:spacing w:before="0" w:after="0" w:line="240" w:lineRule="auto"/>
              <w:rPr>
                <w:sz w:val="28"/>
                <w:szCs w:val="28"/>
                <w:lang w:eastAsia="en-US" w:bidi="en-US"/>
              </w:rPr>
            </w:pPr>
            <w:r w:rsidRPr="000B2237">
              <w:rPr>
                <w:sz w:val="28"/>
                <w:szCs w:val="28"/>
                <w:lang w:eastAsia="en-US" w:bidi="en-US"/>
              </w:rPr>
              <w:t>ГП 2</w:t>
            </w:r>
          </w:p>
        </w:tc>
        <w:tc>
          <w:tcPr>
            <w:tcW w:w="3750" w:type="pct"/>
            <w:tcBorders>
              <w:top w:val="single" w:sz="4" w:space="0" w:color="auto"/>
              <w:left w:val="single" w:sz="4" w:space="0" w:color="auto"/>
              <w:bottom w:val="single" w:sz="4" w:space="0" w:color="auto"/>
              <w:right w:val="single" w:sz="4" w:space="0" w:color="auto"/>
            </w:tcBorders>
            <w:vAlign w:val="center"/>
          </w:tcPr>
          <w:p w14:paraId="48176B96" w14:textId="77777777" w:rsidR="000918B4" w:rsidRPr="000B2237" w:rsidRDefault="000918B4" w:rsidP="000918B4">
            <w:pPr>
              <w:pStyle w:val="af7"/>
              <w:spacing w:before="0" w:after="0" w:line="240" w:lineRule="auto"/>
              <w:rPr>
                <w:sz w:val="28"/>
                <w:szCs w:val="28"/>
              </w:rPr>
            </w:pPr>
            <w:r w:rsidRPr="000B2237">
              <w:rPr>
                <w:sz w:val="28"/>
                <w:szCs w:val="28"/>
                <w:lang w:bidi="en-US"/>
              </w:rPr>
              <w:t xml:space="preserve">Карта функциональных зон </w:t>
            </w:r>
            <w:proofErr w:type="spellStart"/>
            <w:r w:rsidRPr="000B2237">
              <w:rPr>
                <w:sz w:val="28"/>
                <w:szCs w:val="28"/>
              </w:rPr>
              <w:t>Устьянцевского</w:t>
            </w:r>
            <w:proofErr w:type="spellEnd"/>
            <w:r w:rsidRPr="000B2237">
              <w:rPr>
                <w:sz w:val="28"/>
                <w:szCs w:val="28"/>
              </w:rPr>
              <w:t xml:space="preserve"> сельсовета Барабинского </w:t>
            </w:r>
            <w:r w:rsidRPr="000B2237">
              <w:rPr>
                <w:sz w:val="28"/>
                <w:szCs w:val="28"/>
                <w:lang w:bidi="en-US"/>
              </w:rPr>
              <w:t>района Новосибирской области</w:t>
            </w:r>
          </w:p>
        </w:tc>
        <w:tc>
          <w:tcPr>
            <w:tcW w:w="764" w:type="pct"/>
            <w:tcBorders>
              <w:top w:val="single" w:sz="4" w:space="0" w:color="auto"/>
              <w:left w:val="single" w:sz="4" w:space="0" w:color="auto"/>
              <w:bottom w:val="single" w:sz="4" w:space="0" w:color="auto"/>
              <w:right w:val="single" w:sz="4" w:space="0" w:color="auto"/>
            </w:tcBorders>
            <w:vAlign w:val="center"/>
          </w:tcPr>
          <w:p w14:paraId="45872372" w14:textId="77777777" w:rsidR="000918B4" w:rsidRPr="000B2237" w:rsidRDefault="000918B4" w:rsidP="000918B4">
            <w:pPr>
              <w:pStyle w:val="af7"/>
              <w:spacing w:before="0" w:after="0" w:line="240" w:lineRule="auto"/>
              <w:rPr>
                <w:sz w:val="28"/>
                <w:szCs w:val="28"/>
                <w:lang w:bidi="en-US"/>
              </w:rPr>
            </w:pPr>
            <w:r w:rsidRPr="000B2237">
              <w:rPr>
                <w:sz w:val="28"/>
                <w:szCs w:val="28"/>
                <w:lang w:bidi="en-US"/>
              </w:rPr>
              <w:t>М 1:25000</w:t>
            </w:r>
          </w:p>
        </w:tc>
      </w:tr>
      <w:tr w:rsidR="000918B4" w:rsidRPr="000B2237" w14:paraId="7795E86B" w14:textId="77777777" w:rsidTr="00BB2125">
        <w:trPr>
          <w:trHeight w:val="523"/>
        </w:trPr>
        <w:tc>
          <w:tcPr>
            <w:tcW w:w="486" w:type="pct"/>
            <w:tcBorders>
              <w:top w:val="single" w:sz="4" w:space="0" w:color="auto"/>
              <w:left w:val="single" w:sz="4" w:space="0" w:color="auto"/>
              <w:bottom w:val="single" w:sz="4" w:space="0" w:color="auto"/>
              <w:right w:val="single" w:sz="4" w:space="0" w:color="auto"/>
            </w:tcBorders>
            <w:vAlign w:val="center"/>
          </w:tcPr>
          <w:p w14:paraId="60FCEACA" w14:textId="77777777" w:rsidR="000918B4" w:rsidRPr="000B2237" w:rsidRDefault="000918B4" w:rsidP="000918B4">
            <w:pPr>
              <w:pStyle w:val="af7"/>
              <w:spacing w:before="0" w:after="0" w:line="240" w:lineRule="auto"/>
              <w:rPr>
                <w:sz w:val="28"/>
                <w:szCs w:val="28"/>
                <w:lang w:eastAsia="en-US" w:bidi="en-US"/>
              </w:rPr>
            </w:pPr>
            <w:r w:rsidRPr="000B2237">
              <w:rPr>
                <w:sz w:val="28"/>
                <w:szCs w:val="28"/>
                <w:lang w:eastAsia="en-US" w:bidi="en-US"/>
              </w:rPr>
              <w:t>ГП 3</w:t>
            </w:r>
          </w:p>
        </w:tc>
        <w:tc>
          <w:tcPr>
            <w:tcW w:w="3750" w:type="pct"/>
            <w:tcBorders>
              <w:top w:val="single" w:sz="4" w:space="0" w:color="auto"/>
              <w:left w:val="single" w:sz="4" w:space="0" w:color="auto"/>
              <w:bottom w:val="single" w:sz="4" w:space="0" w:color="auto"/>
              <w:right w:val="single" w:sz="4" w:space="0" w:color="auto"/>
            </w:tcBorders>
            <w:vAlign w:val="center"/>
          </w:tcPr>
          <w:p w14:paraId="61C83959" w14:textId="77777777" w:rsidR="000918B4" w:rsidRPr="000B2237" w:rsidRDefault="000918B4" w:rsidP="000918B4">
            <w:pPr>
              <w:pStyle w:val="af7"/>
              <w:spacing w:before="0" w:after="0" w:line="240" w:lineRule="auto"/>
              <w:rPr>
                <w:sz w:val="28"/>
                <w:szCs w:val="28"/>
                <w:lang w:bidi="en-US"/>
              </w:rPr>
            </w:pPr>
            <w:r w:rsidRPr="000B2237">
              <w:rPr>
                <w:sz w:val="28"/>
                <w:szCs w:val="28"/>
                <w:lang w:bidi="en-US"/>
              </w:rPr>
              <w:t xml:space="preserve">Карта планируемого размещения объектов местного значения </w:t>
            </w:r>
            <w:proofErr w:type="spellStart"/>
            <w:r w:rsidRPr="000B2237">
              <w:rPr>
                <w:sz w:val="28"/>
                <w:szCs w:val="28"/>
              </w:rPr>
              <w:t>Устьянцевского</w:t>
            </w:r>
            <w:proofErr w:type="spellEnd"/>
            <w:r w:rsidRPr="000B2237">
              <w:rPr>
                <w:sz w:val="28"/>
                <w:szCs w:val="28"/>
              </w:rPr>
              <w:t xml:space="preserve"> сельсовета Барабинского</w:t>
            </w:r>
            <w:r w:rsidRPr="000B2237">
              <w:rPr>
                <w:sz w:val="28"/>
                <w:szCs w:val="28"/>
                <w:lang w:bidi="en-US"/>
              </w:rPr>
              <w:t xml:space="preserve"> района Новосибирской области</w:t>
            </w:r>
          </w:p>
        </w:tc>
        <w:tc>
          <w:tcPr>
            <w:tcW w:w="764" w:type="pct"/>
            <w:tcBorders>
              <w:top w:val="single" w:sz="4" w:space="0" w:color="auto"/>
              <w:left w:val="single" w:sz="4" w:space="0" w:color="auto"/>
              <w:bottom w:val="single" w:sz="4" w:space="0" w:color="auto"/>
              <w:right w:val="single" w:sz="4" w:space="0" w:color="auto"/>
            </w:tcBorders>
            <w:vAlign w:val="center"/>
          </w:tcPr>
          <w:p w14:paraId="594CEFBC" w14:textId="77777777" w:rsidR="000918B4" w:rsidRPr="000B2237" w:rsidRDefault="000918B4" w:rsidP="000918B4">
            <w:pPr>
              <w:pStyle w:val="af7"/>
              <w:spacing w:before="0" w:after="0" w:line="240" w:lineRule="auto"/>
              <w:rPr>
                <w:sz w:val="28"/>
                <w:szCs w:val="28"/>
                <w:lang w:bidi="en-US"/>
              </w:rPr>
            </w:pPr>
            <w:r w:rsidRPr="000B2237">
              <w:rPr>
                <w:sz w:val="28"/>
                <w:szCs w:val="28"/>
                <w:lang w:bidi="en-US"/>
              </w:rPr>
              <w:t>М 1:25000</w:t>
            </w:r>
          </w:p>
        </w:tc>
      </w:tr>
      <w:tr w:rsidR="000918B4" w:rsidRPr="000B2237" w14:paraId="2EA01C7B" w14:textId="77777777" w:rsidTr="00BB2125">
        <w:trPr>
          <w:trHeight w:val="523"/>
        </w:trPr>
        <w:tc>
          <w:tcPr>
            <w:tcW w:w="486" w:type="pct"/>
            <w:tcBorders>
              <w:top w:val="single" w:sz="4" w:space="0" w:color="auto"/>
              <w:left w:val="single" w:sz="4" w:space="0" w:color="auto"/>
              <w:bottom w:val="single" w:sz="4" w:space="0" w:color="auto"/>
              <w:right w:val="single" w:sz="4" w:space="0" w:color="auto"/>
            </w:tcBorders>
            <w:vAlign w:val="center"/>
          </w:tcPr>
          <w:p w14:paraId="4D024B01" w14:textId="77777777" w:rsidR="000918B4" w:rsidRPr="000B2237" w:rsidRDefault="000918B4" w:rsidP="000918B4">
            <w:pPr>
              <w:pStyle w:val="af7"/>
              <w:spacing w:before="0" w:after="0" w:line="240" w:lineRule="auto"/>
              <w:rPr>
                <w:sz w:val="28"/>
                <w:szCs w:val="28"/>
                <w:lang w:eastAsia="en-US" w:bidi="en-US"/>
              </w:rPr>
            </w:pPr>
            <w:r w:rsidRPr="000B2237">
              <w:rPr>
                <w:sz w:val="28"/>
                <w:szCs w:val="28"/>
                <w:lang w:eastAsia="en-US" w:bidi="en-US"/>
              </w:rPr>
              <w:t>ГП 4</w:t>
            </w:r>
          </w:p>
        </w:tc>
        <w:tc>
          <w:tcPr>
            <w:tcW w:w="3750" w:type="pct"/>
            <w:tcBorders>
              <w:top w:val="single" w:sz="4" w:space="0" w:color="auto"/>
              <w:left w:val="single" w:sz="4" w:space="0" w:color="auto"/>
              <w:bottom w:val="single" w:sz="4" w:space="0" w:color="auto"/>
              <w:right w:val="single" w:sz="4" w:space="0" w:color="auto"/>
            </w:tcBorders>
            <w:vAlign w:val="center"/>
          </w:tcPr>
          <w:p w14:paraId="6C044232" w14:textId="77777777" w:rsidR="000918B4" w:rsidRPr="000B2237" w:rsidRDefault="000918B4" w:rsidP="000918B4">
            <w:pPr>
              <w:pStyle w:val="af7"/>
              <w:spacing w:before="0" w:after="0" w:line="240" w:lineRule="auto"/>
              <w:rPr>
                <w:sz w:val="28"/>
                <w:szCs w:val="28"/>
              </w:rPr>
            </w:pPr>
            <w:r w:rsidRPr="000B2237">
              <w:rPr>
                <w:sz w:val="28"/>
                <w:szCs w:val="28"/>
                <w:lang w:bidi="en-US"/>
              </w:rPr>
              <w:t xml:space="preserve">Фрагмент карты планируемого размещения объектов местного значения </w:t>
            </w:r>
            <w:r w:rsidRPr="000B2237">
              <w:rPr>
                <w:sz w:val="28"/>
                <w:szCs w:val="28"/>
              </w:rPr>
              <w:t xml:space="preserve">д. </w:t>
            </w:r>
            <w:proofErr w:type="spellStart"/>
            <w:r w:rsidRPr="000B2237">
              <w:rPr>
                <w:sz w:val="28"/>
                <w:szCs w:val="28"/>
              </w:rPr>
              <w:t>Устьянцево</w:t>
            </w:r>
            <w:proofErr w:type="spellEnd"/>
            <w:r w:rsidRPr="000B2237">
              <w:rPr>
                <w:sz w:val="28"/>
                <w:szCs w:val="28"/>
              </w:rPr>
              <w:t xml:space="preserve">, ст. </w:t>
            </w:r>
            <w:proofErr w:type="spellStart"/>
            <w:r w:rsidRPr="000B2237">
              <w:rPr>
                <w:sz w:val="28"/>
                <w:szCs w:val="28"/>
              </w:rPr>
              <w:t>Кирзинское</w:t>
            </w:r>
            <w:proofErr w:type="spellEnd"/>
            <w:r w:rsidRPr="000B2237">
              <w:rPr>
                <w:sz w:val="28"/>
                <w:szCs w:val="28"/>
              </w:rPr>
              <w:t xml:space="preserve">, д. Половинное </w:t>
            </w:r>
          </w:p>
        </w:tc>
        <w:tc>
          <w:tcPr>
            <w:tcW w:w="764" w:type="pct"/>
            <w:tcBorders>
              <w:top w:val="single" w:sz="4" w:space="0" w:color="auto"/>
              <w:left w:val="single" w:sz="4" w:space="0" w:color="auto"/>
              <w:bottom w:val="single" w:sz="4" w:space="0" w:color="auto"/>
              <w:right w:val="single" w:sz="4" w:space="0" w:color="auto"/>
            </w:tcBorders>
            <w:vAlign w:val="center"/>
          </w:tcPr>
          <w:p w14:paraId="7A6C7A63" w14:textId="77777777" w:rsidR="000918B4" w:rsidRPr="000B2237" w:rsidRDefault="000918B4" w:rsidP="000918B4">
            <w:pPr>
              <w:pStyle w:val="af7"/>
              <w:spacing w:before="0" w:after="0" w:line="240" w:lineRule="auto"/>
              <w:rPr>
                <w:sz w:val="28"/>
                <w:szCs w:val="28"/>
                <w:lang w:bidi="en-US"/>
              </w:rPr>
            </w:pPr>
            <w:r w:rsidRPr="000B2237">
              <w:rPr>
                <w:sz w:val="28"/>
                <w:szCs w:val="28"/>
                <w:lang w:bidi="en-US"/>
              </w:rPr>
              <w:t>М 1:5000</w:t>
            </w:r>
          </w:p>
        </w:tc>
      </w:tr>
      <w:tr w:rsidR="000918B4" w:rsidRPr="000B2237" w14:paraId="3D677971" w14:textId="77777777" w:rsidTr="00BB2125">
        <w:trPr>
          <w:trHeight w:val="523"/>
        </w:trPr>
        <w:tc>
          <w:tcPr>
            <w:tcW w:w="486" w:type="pct"/>
            <w:tcBorders>
              <w:top w:val="single" w:sz="4" w:space="0" w:color="auto"/>
              <w:left w:val="single" w:sz="4" w:space="0" w:color="auto"/>
              <w:bottom w:val="single" w:sz="4" w:space="0" w:color="auto"/>
              <w:right w:val="single" w:sz="4" w:space="0" w:color="auto"/>
            </w:tcBorders>
            <w:vAlign w:val="center"/>
          </w:tcPr>
          <w:p w14:paraId="4F715F8B" w14:textId="77777777" w:rsidR="000918B4" w:rsidRPr="000B2237" w:rsidRDefault="000918B4" w:rsidP="000918B4">
            <w:pPr>
              <w:pStyle w:val="af7"/>
              <w:spacing w:before="0" w:after="0" w:line="240" w:lineRule="auto"/>
              <w:jc w:val="center"/>
              <w:rPr>
                <w:b/>
                <w:sz w:val="28"/>
                <w:szCs w:val="28"/>
                <w:lang w:eastAsia="en-US" w:bidi="en-US"/>
              </w:rPr>
            </w:pPr>
          </w:p>
        </w:tc>
        <w:tc>
          <w:tcPr>
            <w:tcW w:w="3750" w:type="pct"/>
            <w:tcBorders>
              <w:top w:val="single" w:sz="4" w:space="0" w:color="auto"/>
              <w:left w:val="single" w:sz="4" w:space="0" w:color="auto"/>
              <w:bottom w:val="single" w:sz="4" w:space="0" w:color="auto"/>
              <w:right w:val="single" w:sz="4" w:space="0" w:color="auto"/>
            </w:tcBorders>
            <w:vAlign w:val="center"/>
          </w:tcPr>
          <w:p w14:paraId="4B6B2E90" w14:textId="77777777" w:rsidR="000918B4" w:rsidRPr="000B2237" w:rsidRDefault="000918B4" w:rsidP="000918B4">
            <w:pPr>
              <w:pStyle w:val="af7"/>
              <w:spacing w:before="0" w:after="0" w:line="240" w:lineRule="auto"/>
              <w:jc w:val="center"/>
              <w:rPr>
                <w:b/>
                <w:sz w:val="28"/>
                <w:szCs w:val="28"/>
              </w:rPr>
            </w:pPr>
            <w:r w:rsidRPr="000B2237">
              <w:rPr>
                <w:b/>
                <w:sz w:val="28"/>
                <w:szCs w:val="28"/>
                <w:lang w:bidi="en-US"/>
              </w:rPr>
              <w:t>Материалы по обоснованию проектных решений</w:t>
            </w:r>
          </w:p>
        </w:tc>
        <w:tc>
          <w:tcPr>
            <w:tcW w:w="764" w:type="pct"/>
            <w:tcBorders>
              <w:top w:val="single" w:sz="4" w:space="0" w:color="auto"/>
              <w:left w:val="single" w:sz="4" w:space="0" w:color="auto"/>
              <w:bottom w:val="single" w:sz="4" w:space="0" w:color="auto"/>
              <w:right w:val="single" w:sz="4" w:space="0" w:color="auto"/>
            </w:tcBorders>
            <w:vAlign w:val="center"/>
          </w:tcPr>
          <w:p w14:paraId="69E626B2" w14:textId="77777777" w:rsidR="000918B4" w:rsidRPr="000B2237" w:rsidRDefault="000918B4" w:rsidP="000918B4">
            <w:pPr>
              <w:pStyle w:val="af7"/>
              <w:spacing w:before="0" w:after="0" w:line="240" w:lineRule="auto"/>
              <w:rPr>
                <w:sz w:val="28"/>
                <w:szCs w:val="28"/>
                <w:lang w:bidi="en-US"/>
              </w:rPr>
            </w:pPr>
          </w:p>
        </w:tc>
      </w:tr>
      <w:tr w:rsidR="000918B4" w:rsidRPr="000B2237" w14:paraId="010EF3EF" w14:textId="77777777" w:rsidTr="00BB2125">
        <w:trPr>
          <w:trHeight w:val="172"/>
        </w:trPr>
        <w:tc>
          <w:tcPr>
            <w:tcW w:w="486" w:type="pct"/>
            <w:tcBorders>
              <w:top w:val="single" w:sz="4" w:space="0" w:color="auto"/>
              <w:left w:val="single" w:sz="4" w:space="0" w:color="auto"/>
              <w:bottom w:val="single" w:sz="4" w:space="0" w:color="auto"/>
              <w:right w:val="single" w:sz="4" w:space="0" w:color="auto"/>
            </w:tcBorders>
            <w:vAlign w:val="center"/>
          </w:tcPr>
          <w:p w14:paraId="45AACAC7" w14:textId="77777777" w:rsidR="000918B4" w:rsidRPr="000B2237" w:rsidRDefault="000918B4" w:rsidP="000918B4">
            <w:pPr>
              <w:pStyle w:val="af7"/>
              <w:spacing w:before="0" w:after="0" w:line="240" w:lineRule="auto"/>
              <w:rPr>
                <w:sz w:val="28"/>
                <w:szCs w:val="28"/>
                <w:lang w:eastAsia="en-US" w:bidi="en-US"/>
              </w:rPr>
            </w:pPr>
            <w:r w:rsidRPr="000B2237">
              <w:rPr>
                <w:sz w:val="28"/>
                <w:szCs w:val="28"/>
                <w:lang w:eastAsia="en-US" w:bidi="en-US"/>
              </w:rPr>
              <w:t>ГП 5</w:t>
            </w:r>
          </w:p>
        </w:tc>
        <w:tc>
          <w:tcPr>
            <w:tcW w:w="3750" w:type="pct"/>
            <w:tcBorders>
              <w:top w:val="single" w:sz="4" w:space="0" w:color="auto"/>
              <w:left w:val="single" w:sz="4" w:space="0" w:color="auto"/>
              <w:bottom w:val="single" w:sz="4" w:space="0" w:color="auto"/>
              <w:right w:val="single" w:sz="4" w:space="0" w:color="auto"/>
            </w:tcBorders>
            <w:vAlign w:val="center"/>
          </w:tcPr>
          <w:p w14:paraId="44320F42" w14:textId="77777777" w:rsidR="000918B4" w:rsidRPr="000B2237" w:rsidRDefault="000918B4" w:rsidP="000918B4">
            <w:pPr>
              <w:pStyle w:val="af7"/>
              <w:spacing w:before="0" w:after="0" w:line="240" w:lineRule="auto"/>
              <w:rPr>
                <w:sz w:val="28"/>
                <w:szCs w:val="28"/>
                <w:lang w:bidi="en-US"/>
              </w:rPr>
            </w:pPr>
            <w:r w:rsidRPr="000B2237">
              <w:rPr>
                <w:sz w:val="28"/>
                <w:szCs w:val="28"/>
              </w:rPr>
              <w:t xml:space="preserve">Карта современного использования и комплексной оценки территории </w:t>
            </w:r>
            <w:proofErr w:type="spellStart"/>
            <w:r w:rsidRPr="000B2237">
              <w:rPr>
                <w:sz w:val="28"/>
                <w:szCs w:val="28"/>
              </w:rPr>
              <w:t>Устьянцевского</w:t>
            </w:r>
            <w:proofErr w:type="spellEnd"/>
            <w:r w:rsidRPr="000B2237">
              <w:rPr>
                <w:sz w:val="28"/>
                <w:szCs w:val="28"/>
              </w:rPr>
              <w:t xml:space="preserve"> сельсовета Барабинского района Новосибирской области</w:t>
            </w:r>
          </w:p>
        </w:tc>
        <w:tc>
          <w:tcPr>
            <w:tcW w:w="764" w:type="pct"/>
            <w:tcBorders>
              <w:top w:val="single" w:sz="4" w:space="0" w:color="auto"/>
              <w:left w:val="single" w:sz="4" w:space="0" w:color="auto"/>
              <w:bottom w:val="single" w:sz="4" w:space="0" w:color="auto"/>
              <w:right w:val="single" w:sz="4" w:space="0" w:color="auto"/>
            </w:tcBorders>
            <w:vAlign w:val="center"/>
          </w:tcPr>
          <w:p w14:paraId="4F801E15" w14:textId="77777777" w:rsidR="000918B4" w:rsidRPr="000B2237" w:rsidRDefault="000918B4" w:rsidP="000918B4">
            <w:pPr>
              <w:pStyle w:val="af7"/>
              <w:spacing w:before="0" w:after="0" w:line="240" w:lineRule="auto"/>
              <w:rPr>
                <w:sz w:val="28"/>
                <w:szCs w:val="28"/>
                <w:lang w:bidi="en-US"/>
              </w:rPr>
            </w:pPr>
            <w:r w:rsidRPr="000B2237">
              <w:rPr>
                <w:sz w:val="28"/>
                <w:szCs w:val="28"/>
                <w:lang w:bidi="en-US"/>
              </w:rPr>
              <w:t>М 1:25000</w:t>
            </w:r>
          </w:p>
        </w:tc>
      </w:tr>
      <w:tr w:rsidR="000918B4" w:rsidRPr="000B2237" w14:paraId="27CB1819" w14:textId="77777777" w:rsidTr="00BB2125">
        <w:trPr>
          <w:trHeight w:val="523"/>
        </w:trPr>
        <w:tc>
          <w:tcPr>
            <w:tcW w:w="486" w:type="pct"/>
            <w:tcBorders>
              <w:top w:val="single" w:sz="4" w:space="0" w:color="auto"/>
              <w:left w:val="single" w:sz="4" w:space="0" w:color="auto"/>
              <w:bottom w:val="single" w:sz="4" w:space="0" w:color="auto"/>
              <w:right w:val="single" w:sz="4" w:space="0" w:color="auto"/>
            </w:tcBorders>
            <w:vAlign w:val="center"/>
          </w:tcPr>
          <w:p w14:paraId="35B0C54F" w14:textId="77777777" w:rsidR="000918B4" w:rsidRPr="000B2237" w:rsidRDefault="000918B4" w:rsidP="000918B4">
            <w:pPr>
              <w:pStyle w:val="af7"/>
              <w:spacing w:before="0" w:after="0" w:line="240" w:lineRule="auto"/>
              <w:rPr>
                <w:sz w:val="28"/>
                <w:szCs w:val="28"/>
                <w:lang w:eastAsia="en-US" w:bidi="en-US"/>
              </w:rPr>
            </w:pPr>
            <w:r w:rsidRPr="000B2237">
              <w:rPr>
                <w:sz w:val="28"/>
                <w:szCs w:val="28"/>
                <w:lang w:eastAsia="en-US" w:bidi="en-US"/>
              </w:rPr>
              <w:t>ГП 6</w:t>
            </w:r>
          </w:p>
        </w:tc>
        <w:tc>
          <w:tcPr>
            <w:tcW w:w="3750" w:type="pct"/>
            <w:tcBorders>
              <w:top w:val="single" w:sz="4" w:space="0" w:color="auto"/>
              <w:left w:val="single" w:sz="4" w:space="0" w:color="auto"/>
              <w:bottom w:val="single" w:sz="4" w:space="0" w:color="auto"/>
              <w:right w:val="single" w:sz="4" w:space="0" w:color="auto"/>
            </w:tcBorders>
            <w:vAlign w:val="center"/>
          </w:tcPr>
          <w:p w14:paraId="598E24FE" w14:textId="28C246F7" w:rsidR="000918B4" w:rsidRPr="000B2237" w:rsidRDefault="000918B4" w:rsidP="000918B4">
            <w:pPr>
              <w:pStyle w:val="af7"/>
              <w:spacing w:before="0" w:after="0" w:line="240" w:lineRule="auto"/>
              <w:rPr>
                <w:sz w:val="28"/>
                <w:szCs w:val="28"/>
                <w:lang w:bidi="en-US"/>
              </w:rPr>
            </w:pPr>
            <w:r w:rsidRPr="000B2237">
              <w:rPr>
                <w:sz w:val="28"/>
                <w:szCs w:val="28"/>
              </w:rPr>
              <w:t xml:space="preserve">Фрагмент карты современного использования и комплексной оценки территории д. </w:t>
            </w:r>
            <w:proofErr w:type="spellStart"/>
            <w:r w:rsidRPr="000B2237">
              <w:rPr>
                <w:sz w:val="28"/>
                <w:szCs w:val="28"/>
              </w:rPr>
              <w:t>Устьянцево</w:t>
            </w:r>
            <w:proofErr w:type="spellEnd"/>
            <w:r w:rsidRPr="000B2237">
              <w:rPr>
                <w:sz w:val="28"/>
                <w:szCs w:val="28"/>
              </w:rPr>
              <w:t xml:space="preserve">, ст. </w:t>
            </w:r>
            <w:proofErr w:type="spellStart"/>
            <w:r w:rsidRPr="000B2237">
              <w:rPr>
                <w:sz w:val="28"/>
                <w:szCs w:val="28"/>
              </w:rPr>
              <w:t>Кирзинское</w:t>
            </w:r>
            <w:proofErr w:type="spellEnd"/>
            <w:r w:rsidRPr="000B2237">
              <w:rPr>
                <w:sz w:val="28"/>
                <w:szCs w:val="28"/>
              </w:rPr>
              <w:t>, д. Половинное</w:t>
            </w:r>
            <w:r w:rsidR="00255415">
              <w:rPr>
                <w:sz w:val="28"/>
                <w:szCs w:val="28"/>
              </w:rPr>
              <w:t xml:space="preserve">, </w:t>
            </w:r>
            <w:r w:rsidR="00255415" w:rsidRPr="00255415">
              <w:rPr>
                <w:sz w:val="28"/>
                <w:szCs w:val="28"/>
              </w:rPr>
              <w:t>ж</w:t>
            </w:r>
            <w:r w:rsidR="00255415" w:rsidRPr="00255415">
              <w:rPr>
                <w:sz w:val="28"/>
                <w:szCs w:val="28"/>
                <w:lang w:val="en-US"/>
              </w:rPr>
              <w:t>/</w:t>
            </w:r>
            <w:r w:rsidR="00255415" w:rsidRPr="00255415">
              <w:rPr>
                <w:sz w:val="28"/>
                <w:szCs w:val="28"/>
              </w:rPr>
              <w:t xml:space="preserve">д разъезд 2997 км </w:t>
            </w:r>
            <w:proofErr w:type="spellStart"/>
            <w:r w:rsidR="00255415" w:rsidRPr="00255415">
              <w:rPr>
                <w:sz w:val="28"/>
                <w:szCs w:val="28"/>
              </w:rPr>
              <w:t>Мошкарь</w:t>
            </w:r>
            <w:proofErr w:type="spellEnd"/>
          </w:p>
        </w:tc>
        <w:tc>
          <w:tcPr>
            <w:tcW w:w="764" w:type="pct"/>
            <w:tcBorders>
              <w:top w:val="single" w:sz="4" w:space="0" w:color="auto"/>
              <w:left w:val="single" w:sz="4" w:space="0" w:color="auto"/>
              <w:bottom w:val="single" w:sz="4" w:space="0" w:color="auto"/>
              <w:right w:val="single" w:sz="4" w:space="0" w:color="auto"/>
            </w:tcBorders>
            <w:vAlign w:val="center"/>
          </w:tcPr>
          <w:p w14:paraId="3D2DF98B" w14:textId="77777777" w:rsidR="000918B4" w:rsidRPr="000B2237" w:rsidRDefault="000918B4" w:rsidP="000918B4">
            <w:pPr>
              <w:pStyle w:val="af7"/>
              <w:spacing w:before="0" w:after="0" w:line="240" w:lineRule="auto"/>
              <w:rPr>
                <w:sz w:val="28"/>
                <w:szCs w:val="28"/>
                <w:lang w:bidi="en-US"/>
              </w:rPr>
            </w:pPr>
            <w:r w:rsidRPr="000B2237">
              <w:rPr>
                <w:sz w:val="28"/>
                <w:szCs w:val="28"/>
                <w:lang w:bidi="en-US"/>
              </w:rPr>
              <w:t>М 1:25000</w:t>
            </w:r>
          </w:p>
        </w:tc>
      </w:tr>
      <w:tr w:rsidR="000918B4" w:rsidRPr="000918B4" w14:paraId="50ED5F65" w14:textId="77777777" w:rsidTr="00BB2125">
        <w:trPr>
          <w:trHeight w:val="523"/>
        </w:trPr>
        <w:tc>
          <w:tcPr>
            <w:tcW w:w="486" w:type="pct"/>
            <w:tcBorders>
              <w:top w:val="single" w:sz="4" w:space="0" w:color="auto"/>
              <w:left w:val="single" w:sz="4" w:space="0" w:color="auto"/>
              <w:bottom w:val="single" w:sz="4" w:space="0" w:color="auto"/>
              <w:right w:val="single" w:sz="4" w:space="0" w:color="auto"/>
            </w:tcBorders>
            <w:vAlign w:val="center"/>
          </w:tcPr>
          <w:p w14:paraId="35683F50" w14:textId="77777777" w:rsidR="000918B4" w:rsidRPr="000B2237" w:rsidRDefault="000918B4" w:rsidP="000918B4">
            <w:pPr>
              <w:pStyle w:val="af7"/>
              <w:spacing w:before="0" w:after="0" w:line="240" w:lineRule="auto"/>
              <w:rPr>
                <w:sz w:val="28"/>
                <w:szCs w:val="28"/>
                <w:lang w:eastAsia="en-US" w:bidi="en-US"/>
              </w:rPr>
            </w:pPr>
            <w:r w:rsidRPr="000B2237">
              <w:rPr>
                <w:sz w:val="28"/>
                <w:szCs w:val="28"/>
                <w:lang w:eastAsia="en-US" w:bidi="en-US"/>
              </w:rPr>
              <w:t>ГП 7</w:t>
            </w:r>
          </w:p>
        </w:tc>
        <w:tc>
          <w:tcPr>
            <w:tcW w:w="3750" w:type="pct"/>
            <w:tcBorders>
              <w:top w:val="single" w:sz="4" w:space="0" w:color="auto"/>
              <w:left w:val="single" w:sz="4" w:space="0" w:color="auto"/>
              <w:bottom w:val="single" w:sz="4" w:space="0" w:color="auto"/>
              <w:right w:val="single" w:sz="4" w:space="0" w:color="auto"/>
            </w:tcBorders>
            <w:vAlign w:val="center"/>
          </w:tcPr>
          <w:p w14:paraId="7B51BDCB" w14:textId="77777777" w:rsidR="000918B4" w:rsidRPr="000B2237" w:rsidRDefault="000918B4" w:rsidP="000918B4">
            <w:pPr>
              <w:pStyle w:val="af7"/>
              <w:spacing w:before="0" w:after="0" w:line="240" w:lineRule="auto"/>
              <w:rPr>
                <w:sz w:val="28"/>
                <w:szCs w:val="28"/>
                <w:lang w:bidi="en-US"/>
              </w:rPr>
            </w:pPr>
            <w:r w:rsidRPr="000B2237">
              <w:rPr>
                <w:sz w:val="28"/>
                <w:szCs w:val="28"/>
                <w:lang w:bidi="en-US"/>
              </w:rPr>
              <w:t xml:space="preserve">Карта зон с особыми условиями использования территории </w:t>
            </w:r>
          </w:p>
          <w:p w14:paraId="09EB1DDE" w14:textId="77777777" w:rsidR="000918B4" w:rsidRPr="000B2237" w:rsidRDefault="000918B4" w:rsidP="000918B4">
            <w:pPr>
              <w:pStyle w:val="af7"/>
              <w:spacing w:before="0" w:after="0" w:line="240" w:lineRule="auto"/>
              <w:rPr>
                <w:sz w:val="28"/>
                <w:szCs w:val="28"/>
                <w:lang w:bidi="en-US"/>
              </w:rPr>
            </w:pPr>
            <w:r w:rsidRPr="000B2237">
              <w:rPr>
                <w:sz w:val="28"/>
                <w:szCs w:val="28"/>
              </w:rPr>
              <w:t xml:space="preserve">Карта территорий, подверженных риску возникновению чрезвычайных ситуаций природного и техногенного характера, </w:t>
            </w:r>
            <w:proofErr w:type="spellStart"/>
            <w:r w:rsidRPr="000B2237">
              <w:rPr>
                <w:sz w:val="28"/>
                <w:szCs w:val="28"/>
              </w:rPr>
              <w:t>Устьянцевского</w:t>
            </w:r>
            <w:proofErr w:type="spellEnd"/>
            <w:r w:rsidRPr="000B2237">
              <w:rPr>
                <w:sz w:val="28"/>
                <w:szCs w:val="28"/>
              </w:rPr>
              <w:t xml:space="preserve"> сельсовета Барабинского района Новосибирской области</w:t>
            </w:r>
          </w:p>
        </w:tc>
        <w:tc>
          <w:tcPr>
            <w:tcW w:w="764" w:type="pct"/>
            <w:tcBorders>
              <w:top w:val="single" w:sz="4" w:space="0" w:color="auto"/>
              <w:left w:val="single" w:sz="4" w:space="0" w:color="auto"/>
              <w:bottom w:val="single" w:sz="4" w:space="0" w:color="auto"/>
              <w:right w:val="single" w:sz="4" w:space="0" w:color="auto"/>
            </w:tcBorders>
            <w:vAlign w:val="center"/>
          </w:tcPr>
          <w:p w14:paraId="1BE590B6" w14:textId="77777777" w:rsidR="000918B4" w:rsidRPr="000918B4" w:rsidRDefault="000918B4" w:rsidP="000918B4">
            <w:pPr>
              <w:pStyle w:val="af7"/>
              <w:spacing w:before="0" w:after="0" w:line="240" w:lineRule="auto"/>
              <w:rPr>
                <w:sz w:val="28"/>
                <w:szCs w:val="28"/>
                <w:lang w:bidi="en-US"/>
              </w:rPr>
            </w:pPr>
            <w:r w:rsidRPr="000B2237">
              <w:rPr>
                <w:sz w:val="28"/>
                <w:szCs w:val="28"/>
                <w:lang w:bidi="en-US"/>
              </w:rPr>
              <w:t>М 1:5000</w:t>
            </w:r>
          </w:p>
        </w:tc>
      </w:tr>
    </w:tbl>
    <w:p w14:paraId="27FDEBE4" w14:textId="77777777" w:rsidR="00F255ED" w:rsidRPr="00C65F16" w:rsidRDefault="00F255ED" w:rsidP="00F255ED">
      <w:pPr>
        <w:pStyle w:val="1"/>
        <w:keepNext w:val="0"/>
        <w:pageBreakBefore/>
        <w:suppressAutoHyphens/>
        <w:jc w:val="center"/>
        <w:rPr>
          <w:b/>
          <w:bCs/>
          <w:color w:val="auto"/>
          <w:szCs w:val="28"/>
        </w:rPr>
      </w:pPr>
      <w:bookmarkStart w:id="2" w:name="_Toc173505637"/>
      <w:bookmarkEnd w:id="0"/>
      <w:r w:rsidRPr="00C65F16">
        <w:rPr>
          <w:b/>
          <w:bCs/>
          <w:color w:val="auto"/>
          <w:szCs w:val="28"/>
        </w:rPr>
        <w:lastRenderedPageBreak/>
        <w:t>Общие положения</w:t>
      </w:r>
      <w:bookmarkEnd w:id="1"/>
      <w:bookmarkEnd w:id="2"/>
    </w:p>
    <w:p w14:paraId="0DA3DC0B" w14:textId="25B59C5B" w:rsidR="00FE3BEC" w:rsidRPr="00FE3BEC" w:rsidRDefault="00F255ED" w:rsidP="003B1720">
      <w:pPr>
        <w:pStyle w:val="24"/>
        <w:spacing w:after="0" w:line="240" w:lineRule="auto"/>
        <w:ind w:firstLine="567"/>
        <w:jc w:val="both"/>
        <w:rPr>
          <w:rFonts w:ascii="Times New Roman" w:hAnsi="Times New Roman" w:cs="Times New Roman"/>
          <w:iCs/>
          <w:color w:val="000000"/>
          <w:sz w:val="28"/>
          <w:szCs w:val="28"/>
        </w:rPr>
      </w:pPr>
      <w:r w:rsidRPr="00FE3BEC">
        <w:rPr>
          <w:rFonts w:ascii="Times New Roman" w:hAnsi="Times New Roman" w:cs="Times New Roman"/>
          <w:noProof/>
          <w:sz w:val="28"/>
          <w:szCs w:val="28"/>
        </w:rPr>
        <w:t>1.1. Генеральный план</w:t>
      </w:r>
      <w:r w:rsidR="000918B4">
        <w:rPr>
          <w:rFonts w:ascii="Times New Roman" w:hAnsi="Times New Roman" w:cs="Times New Roman"/>
          <w:noProof/>
          <w:sz w:val="28"/>
          <w:szCs w:val="28"/>
        </w:rPr>
        <w:t xml:space="preserve"> Устьянцевского</w:t>
      </w:r>
      <w:r w:rsidR="00275284">
        <w:rPr>
          <w:rFonts w:ascii="Times New Roman" w:hAnsi="Times New Roman" w:cs="Times New Roman"/>
          <w:color w:val="000000" w:themeColor="text1"/>
          <w:sz w:val="28"/>
          <w:szCs w:val="28"/>
        </w:rPr>
        <w:t xml:space="preserve"> сельсовета </w:t>
      </w:r>
      <w:r w:rsidR="000918B4">
        <w:rPr>
          <w:rFonts w:ascii="Times New Roman" w:hAnsi="Times New Roman" w:cs="Times New Roman"/>
          <w:color w:val="000000" w:themeColor="text1"/>
          <w:sz w:val="28"/>
          <w:szCs w:val="28"/>
        </w:rPr>
        <w:t>Барабинского</w:t>
      </w:r>
      <w:r w:rsidR="00275284">
        <w:rPr>
          <w:rFonts w:ascii="Times New Roman" w:hAnsi="Times New Roman" w:cs="Times New Roman"/>
          <w:color w:val="000000" w:themeColor="text1"/>
          <w:sz w:val="28"/>
          <w:szCs w:val="28"/>
        </w:rPr>
        <w:t xml:space="preserve"> района</w:t>
      </w:r>
      <w:r w:rsidR="00FE3BEC" w:rsidRPr="00FE3BEC">
        <w:rPr>
          <w:rFonts w:ascii="Times New Roman" w:hAnsi="Times New Roman" w:cs="Times New Roman"/>
          <w:color w:val="000000" w:themeColor="text1"/>
          <w:sz w:val="28"/>
          <w:szCs w:val="28"/>
        </w:rPr>
        <w:t xml:space="preserve"> </w:t>
      </w:r>
      <w:r w:rsidR="000918B4">
        <w:rPr>
          <w:rFonts w:ascii="Times New Roman" w:hAnsi="Times New Roman" w:cs="Times New Roman"/>
          <w:color w:val="000000" w:themeColor="text1"/>
          <w:sz w:val="28"/>
          <w:szCs w:val="28"/>
        </w:rPr>
        <w:t xml:space="preserve">Новосибирской области </w:t>
      </w:r>
      <w:r w:rsidRPr="00FE3BEC">
        <w:rPr>
          <w:rFonts w:ascii="Times New Roman" w:hAnsi="Times New Roman" w:cs="Times New Roman"/>
          <w:noProof/>
          <w:sz w:val="28"/>
          <w:szCs w:val="28"/>
        </w:rPr>
        <w:t xml:space="preserve">подготовлен на территорию </w:t>
      </w:r>
      <w:r w:rsidR="00FE3BEC" w:rsidRPr="00FE3BEC">
        <w:rPr>
          <w:rFonts w:ascii="Times New Roman" w:hAnsi="Times New Roman" w:cs="Times New Roman"/>
          <w:sz w:val="28"/>
          <w:szCs w:val="28"/>
        </w:rPr>
        <w:t xml:space="preserve">муниципального образования </w:t>
      </w:r>
      <w:proofErr w:type="spellStart"/>
      <w:r w:rsidR="000918B4">
        <w:rPr>
          <w:rFonts w:ascii="Times New Roman" w:hAnsi="Times New Roman" w:cs="Times New Roman"/>
          <w:sz w:val="28"/>
          <w:szCs w:val="28"/>
        </w:rPr>
        <w:t>Устьянцевский</w:t>
      </w:r>
      <w:proofErr w:type="spellEnd"/>
      <w:r w:rsidR="00275284">
        <w:rPr>
          <w:rFonts w:ascii="Times New Roman" w:hAnsi="Times New Roman" w:cs="Times New Roman"/>
          <w:sz w:val="28"/>
          <w:szCs w:val="28"/>
        </w:rPr>
        <w:t xml:space="preserve"> сельсовет</w:t>
      </w:r>
      <w:r w:rsidR="00694118" w:rsidRPr="00FE3BEC">
        <w:rPr>
          <w:rFonts w:ascii="Times New Roman" w:hAnsi="Times New Roman" w:cs="Times New Roman"/>
          <w:color w:val="000000" w:themeColor="text1"/>
          <w:sz w:val="28"/>
          <w:szCs w:val="28"/>
        </w:rPr>
        <w:t xml:space="preserve"> </w:t>
      </w:r>
      <w:r w:rsidRPr="00FE3BEC">
        <w:rPr>
          <w:rFonts w:ascii="Times New Roman" w:hAnsi="Times New Roman" w:cs="Times New Roman"/>
          <w:sz w:val="28"/>
          <w:szCs w:val="28"/>
        </w:rPr>
        <w:t xml:space="preserve">в границах, утвержденных </w:t>
      </w:r>
      <w:r w:rsidR="003D0887" w:rsidRPr="004B51D9">
        <w:rPr>
          <w:rFonts w:ascii="Times New Roman" w:hAnsi="Times New Roman" w:cs="Times New Roman"/>
          <w:color w:val="000000"/>
          <w:sz w:val="28"/>
          <w:szCs w:val="28"/>
          <w:shd w:val="clear" w:color="auto" w:fill="FFFFFF"/>
        </w:rPr>
        <w:t xml:space="preserve">законом </w:t>
      </w:r>
      <w:r w:rsidR="000918B4">
        <w:rPr>
          <w:rFonts w:ascii="Times New Roman" w:hAnsi="Times New Roman" w:cs="Times New Roman"/>
          <w:color w:val="000000"/>
          <w:sz w:val="28"/>
          <w:szCs w:val="28"/>
          <w:shd w:val="clear" w:color="auto" w:fill="FFFFFF"/>
        </w:rPr>
        <w:t>Новосибирской области</w:t>
      </w:r>
      <w:r w:rsidR="003D0887" w:rsidRPr="004B51D9">
        <w:rPr>
          <w:rFonts w:ascii="Times New Roman" w:hAnsi="Times New Roman" w:cs="Times New Roman"/>
          <w:color w:val="000000"/>
          <w:sz w:val="28"/>
          <w:szCs w:val="28"/>
          <w:shd w:val="clear" w:color="auto" w:fill="FFFFFF"/>
        </w:rPr>
        <w:t> от </w:t>
      </w:r>
      <w:r w:rsidR="000918B4">
        <w:rPr>
          <w:rFonts w:ascii="Times New Roman" w:hAnsi="Times New Roman" w:cs="Times New Roman"/>
          <w:color w:val="000000"/>
          <w:sz w:val="28"/>
          <w:szCs w:val="28"/>
          <w:shd w:val="clear" w:color="auto" w:fill="FFFFFF"/>
        </w:rPr>
        <w:t>02.06.2004</w:t>
      </w:r>
      <w:r w:rsidR="003D0887" w:rsidRPr="004B51D9">
        <w:rPr>
          <w:rFonts w:ascii="Times New Roman" w:hAnsi="Times New Roman" w:cs="Times New Roman"/>
          <w:color w:val="000000"/>
          <w:sz w:val="28"/>
          <w:szCs w:val="28"/>
          <w:shd w:val="clear" w:color="auto" w:fill="FFFFFF"/>
        </w:rPr>
        <w:t xml:space="preserve"> года №</w:t>
      </w:r>
      <w:r w:rsidR="000918B4">
        <w:rPr>
          <w:rFonts w:ascii="Times New Roman" w:hAnsi="Times New Roman" w:cs="Times New Roman"/>
          <w:color w:val="000000"/>
          <w:sz w:val="28"/>
          <w:szCs w:val="28"/>
          <w:shd w:val="clear" w:color="auto" w:fill="FFFFFF"/>
        </w:rPr>
        <w:t>200</w:t>
      </w:r>
      <w:r w:rsidR="003D0887" w:rsidRPr="004B51D9">
        <w:rPr>
          <w:rFonts w:ascii="Times New Roman" w:hAnsi="Times New Roman" w:cs="Times New Roman"/>
          <w:color w:val="000000"/>
          <w:sz w:val="28"/>
          <w:szCs w:val="28"/>
          <w:shd w:val="clear" w:color="auto" w:fill="FFFFFF"/>
        </w:rPr>
        <w:t>-</w:t>
      </w:r>
      <w:r w:rsidR="000918B4">
        <w:rPr>
          <w:rFonts w:ascii="Times New Roman" w:hAnsi="Times New Roman" w:cs="Times New Roman"/>
          <w:color w:val="000000"/>
          <w:sz w:val="28"/>
          <w:szCs w:val="28"/>
          <w:shd w:val="clear" w:color="auto" w:fill="FFFFFF"/>
        </w:rPr>
        <w:t>ОЗ</w:t>
      </w:r>
      <w:r w:rsidR="003D0887" w:rsidRPr="004B51D9">
        <w:rPr>
          <w:rFonts w:ascii="Times New Roman" w:hAnsi="Times New Roman" w:cs="Times New Roman"/>
          <w:color w:val="000000"/>
          <w:sz w:val="28"/>
          <w:szCs w:val="28"/>
          <w:shd w:val="clear" w:color="auto" w:fill="FFFFFF"/>
        </w:rPr>
        <w:t xml:space="preserve"> «О статусе и границах муниципальных образований </w:t>
      </w:r>
      <w:r w:rsidR="000918B4">
        <w:rPr>
          <w:rFonts w:ascii="Times New Roman" w:hAnsi="Times New Roman" w:cs="Times New Roman"/>
          <w:color w:val="000000"/>
          <w:sz w:val="28"/>
          <w:szCs w:val="28"/>
          <w:shd w:val="clear" w:color="auto" w:fill="FFFFFF"/>
        </w:rPr>
        <w:t>Новосибирской области</w:t>
      </w:r>
      <w:r w:rsidR="003D0887" w:rsidRPr="004B51D9">
        <w:rPr>
          <w:rFonts w:ascii="Times New Roman" w:hAnsi="Times New Roman" w:cs="Times New Roman"/>
          <w:color w:val="000000"/>
          <w:sz w:val="28"/>
          <w:szCs w:val="28"/>
          <w:shd w:val="clear" w:color="auto" w:fill="FFFFFF"/>
        </w:rPr>
        <w:t>»</w:t>
      </w:r>
      <w:r w:rsidR="00FE3BEC" w:rsidRPr="00FE3BEC">
        <w:rPr>
          <w:rFonts w:ascii="Times New Roman" w:hAnsi="Times New Roman" w:cs="Times New Roman"/>
          <w:iCs/>
          <w:color w:val="000000"/>
          <w:sz w:val="28"/>
          <w:szCs w:val="28"/>
        </w:rPr>
        <w:t xml:space="preserve">. </w:t>
      </w:r>
    </w:p>
    <w:p w14:paraId="30BEC5B6" w14:textId="77777777" w:rsidR="003B1720" w:rsidRPr="003E7C7A" w:rsidRDefault="00F255ED" w:rsidP="003B1720">
      <w:pPr>
        <w:spacing w:after="0" w:line="240" w:lineRule="auto"/>
        <w:ind w:left="0" w:firstLine="567"/>
        <w:jc w:val="both"/>
        <w:rPr>
          <w:sz w:val="28"/>
          <w:szCs w:val="28"/>
        </w:rPr>
      </w:pPr>
      <w:r w:rsidRPr="0097641D">
        <w:rPr>
          <w:iCs/>
          <w:noProof/>
          <w:sz w:val="28"/>
          <w:szCs w:val="28"/>
        </w:rPr>
        <w:t xml:space="preserve">1.2. </w:t>
      </w:r>
      <w:r w:rsidR="003B1720" w:rsidRPr="003E7C7A">
        <w:rPr>
          <w:sz w:val="28"/>
          <w:szCs w:val="28"/>
        </w:rPr>
        <w:t>Генеральным планом определены следующие сроки реализации:</w:t>
      </w:r>
    </w:p>
    <w:p w14:paraId="21B39875" w14:textId="2E8159D5" w:rsidR="003B1720" w:rsidRPr="003E7C7A" w:rsidRDefault="003B1720" w:rsidP="003B1720">
      <w:pPr>
        <w:pStyle w:val="a4"/>
        <w:spacing w:after="0" w:line="240" w:lineRule="auto"/>
        <w:ind w:left="567" w:firstLine="567"/>
        <w:jc w:val="both"/>
        <w:rPr>
          <w:sz w:val="28"/>
          <w:szCs w:val="28"/>
        </w:rPr>
      </w:pPr>
      <w:r>
        <w:rPr>
          <w:sz w:val="28"/>
          <w:szCs w:val="28"/>
        </w:rPr>
        <w:t xml:space="preserve">- </w:t>
      </w:r>
      <w:r w:rsidRPr="003E7C7A">
        <w:rPr>
          <w:sz w:val="28"/>
          <w:szCs w:val="28"/>
        </w:rPr>
        <w:t xml:space="preserve">исходный </w:t>
      </w:r>
      <w:r>
        <w:rPr>
          <w:sz w:val="28"/>
          <w:szCs w:val="28"/>
        </w:rPr>
        <w:t>год (современное состояние)</w:t>
      </w:r>
      <w:r w:rsidRPr="003E7C7A">
        <w:rPr>
          <w:sz w:val="28"/>
          <w:szCs w:val="28"/>
        </w:rPr>
        <w:t xml:space="preserve"> – 202</w:t>
      </w:r>
      <w:r w:rsidR="003D0887">
        <w:rPr>
          <w:sz w:val="28"/>
          <w:szCs w:val="28"/>
        </w:rPr>
        <w:t>4</w:t>
      </w:r>
      <w:r w:rsidRPr="003E7C7A">
        <w:rPr>
          <w:sz w:val="28"/>
          <w:szCs w:val="28"/>
        </w:rPr>
        <w:t xml:space="preserve"> год;</w:t>
      </w:r>
    </w:p>
    <w:p w14:paraId="01EC82F8" w14:textId="058D8E0B" w:rsidR="003B1720" w:rsidRPr="003E7C7A" w:rsidRDefault="003B1720" w:rsidP="00275284">
      <w:pPr>
        <w:pStyle w:val="a"/>
        <w:numPr>
          <w:ilvl w:val="0"/>
          <w:numId w:val="0"/>
        </w:numPr>
        <w:spacing w:after="0"/>
        <w:ind w:left="1" w:firstLine="1133"/>
        <w:rPr>
          <w:sz w:val="28"/>
          <w:szCs w:val="28"/>
        </w:rPr>
      </w:pPr>
      <w:r>
        <w:rPr>
          <w:sz w:val="28"/>
          <w:szCs w:val="28"/>
        </w:rPr>
        <w:t xml:space="preserve">- </w:t>
      </w:r>
      <w:r>
        <w:rPr>
          <w:sz w:val="28"/>
          <w:szCs w:val="28"/>
          <w:lang w:val="en-US"/>
        </w:rPr>
        <w:t>I</w:t>
      </w:r>
      <w:r w:rsidRPr="003E7C7A">
        <w:rPr>
          <w:sz w:val="28"/>
          <w:szCs w:val="28"/>
        </w:rPr>
        <w:t xml:space="preserve"> </w:t>
      </w:r>
      <w:r>
        <w:rPr>
          <w:sz w:val="28"/>
          <w:szCs w:val="28"/>
        </w:rPr>
        <w:t>этап (</w:t>
      </w:r>
      <w:r w:rsidRPr="003E7C7A">
        <w:rPr>
          <w:sz w:val="28"/>
          <w:szCs w:val="28"/>
        </w:rPr>
        <w:t>первая очередь</w:t>
      </w:r>
      <w:r>
        <w:rPr>
          <w:sz w:val="28"/>
          <w:szCs w:val="28"/>
        </w:rPr>
        <w:t xml:space="preserve"> строительства)</w:t>
      </w:r>
      <w:r w:rsidRPr="003E7C7A">
        <w:rPr>
          <w:sz w:val="28"/>
          <w:szCs w:val="28"/>
        </w:rPr>
        <w:t xml:space="preserve"> –203</w:t>
      </w:r>
      <w:r w:rsidR="003D0887">
        <w:rPr>
          <w:sz w:val="28"/>
          <w:szCs w:val="28"/>
          <w:lang w:val="ru-RU"/>
        </w:rPr>
        <w:t>4</w:t>
      </w:r>
      <w:r w:rsidRPr="003E7C7A">
        <w:rPr>
          <w:sz w:val="28"/>
          <w:szCs w:val="28"/>
        </w:rPr>
        <w:t xml:space="preserve"> год</w:t>
      </w:r>
      <w:r>
        <w:rPr>
          <w:sz w:val="28"/>
          <w:szCs w:val="28"/>
        </w:rPr>
        <w:t>;</w:t>
      </w:r>
    </w:p>
    <w:p w14:paraId="22A7B9BC" w14:textId="5E0D6314" w:rsidR="00F255ED" w:rsidRPr="003B1720" w:rsidRDefault="003B1720" w:rsidP="003B1720">
      <w:pPr>
        <w:pStyle w:val="a"/>
        <w:numPr>
          <w:ilvl w:val="0"/>
          <w:numId w:val="0"/>
        </w:numPr>
        <w:spacing w:after="0"/>
        <w:ind w:left="568" w:firstLine="567"/>
        <w:rPr>
          <w:sz w:val="28"/>
          <w:szCs w:val="28"/>
        </w:rPr>
      </w:pPr>
      <w:r>
        <w:rPr>
          <w:sz w:val="28"/>
          <w:szCs w:val="28"/>
        </w:rPr>
        <w:t xml:space="preserve">- </w:t>
      </w:r>
      <w:r>
        <w:rPr>
          <w:sz w:val="28"/>
          <w:szCs w:val="28"/>
          <w:lang w:val="en-US"/>
        </w:rPr>
        <w:t>II</w:t>
      </w:r>
      <w:r w:rsidRPr="003E7C7A">
        <w:rPr>
          <w:sz w:val="28"/>
          <w:szCs w:val="28"/>
        </w:rPr>
        <w:t xml:space="preserve"> </w:t>
      </w:r>
      <w:r>
        <w:rPr>
          <w:sz w:val="28"/>
          <w:szCs w:val="28"/>
        </w:rPr>
        <w:t>этап (</w:t>
      </w:r>
      <w:r w:rsidRPr="003E7C7A">
        <w:rPr>
          <w:sz w:val="28"/>
          <w:szCs w:val="28"/>
        </w:rPr>
        <w:t>расчетный срок</w:t>
      </w:r>
      <w:r>
        <w:rPr>
          <w:sz w:val="28"/>
          <w:szCs w:val="28"/>
        </w:rPr>
        <w:t xml:space="preserve"> реализации генерального плана)</w:t>
      </w:r>
      <w:r w:rsidRPr="003E7C7A">
        <w:rPr>
          <w:sz w:val="28"/>
          <w:szCs w:val="28"/>
        </w:rPr>
        <w:t xml:space="preserve"> – 204</w:t>
      </w:r>
      <w:r w:rsidR="003D0887">
        <w:rPr>
          <w:sz w:val="28"/>
          <w:szCs w:val="28"/>
          <w:lang w:val="ru-RU"/>
        </w:rPr>
        <w:t>4</w:t>
      </w:r>
      <w:r w:rsidRPr="003E7C7A">
        <w:rPr>
          <w:sz w:val="28"/>
          <w:szCs w:val="28"/>
        </w:rPr>
        <w:t xml:space="preserve"> год.</w:t>
      </w:r>
    </w:p>
    <w:p w14:paraId="178D366B" w14:textId="13FB91BC" w:rsidR="00F255ED" w:rsidRPr="00C65F16" w:rsidRDefault="00F255ED" w:rsidP="000918B4">
      <w:pPr>
        <w:suppressAutoHyphens/>
        <w:spacing w:after="0" w:line="240" w:lineRule="auto"/>
        <w:ind w:left="293" w:firstLine="274"/>
        <w:jc w:val="both"/>
        <w:rPr>
          <w:iCs/>
          <w:noProof/>
          <w:sz w:val="28"/>
          <w:szCs w:val="28"/>
        </w:rPr>
      </w:pPr>
      <w:r w:rsidRPr="00C65F16">
        <w:rPr>
          <w:iCs/>
          <w:noProof/>
          <w:sz w:val="28"/>
          <w:szCs w:val="28"/>
        </w:rPr>
        <w:t xml:space="preserve">1.3. Прогнозная численность постоянного населения на конец расчетного срока </w:t>
      </w:r>
      <w:r w:rsidR="004056F9">
        <w:rPr>
          <w:iCs/>
          <w:noProof/>
          <w:sz w:val="28"/>
          <w:szCs w:val="28"/>
        </w:rPr>
        <w:t>740</w:t>
      </w:r>
      <w:r w:rsidRPr="0097641D">
        <w:rPr>
          <w:iCs/>
          <w:noProof/>
          <w:sz w:val="28"/>
          <w:szCs w:val="28"/>
        </w:rPr>
        <w:t xml:space="preserve"> человек.</w:t>
      </w:r>
    </w:p>
    <w:p w14:paraId="7544B909" w14:textId="77777777" w:rsidR="001E69A7" w:rsidRDefault="001E69A7" w:rsidP="001E69A7"/>
    <w:p w14:paraId="687B887A" w14:textId="77777777" w:rsidR="001E69A7" w:rsidRDefault="001E69A7" w:rsidP="001E69A7"/>
    <w:p w14:paraId="662F940C" w14:textId="77777777" w:rsidR="001E69A7" w:rsidRDefault="001E69A7" w:rsidP="001E69A7">
      <w:pPr>
        <w:ind w:firstLine="0"/>
        <w:rPr>
          <w:sz w:val="28"/>
          <w:szCs w:val="28"/>
        </w:rPr>
        <w:sectPr w:rsidR="001E69A7" w:rsidSect="00AD53E3">
          <w:footerReference w:type="default" r:id="rId11"/>
          <w:pgSz w:w="11906" w:h="16838"/>
          <w:pgMar w:top="1134" w:right="567" w:bottom="1134" w:left="1418" w:header="709" w:footer="709" w:gutter="0"/>
          <w:cols w:space="708"/>
          <w:docGrid w:linePitch="360"/>
        </w:sectPr>
      </w:pPr>
    </w:p>
    <w:p w14:paraId="4A4F877F" w14:textId="39EBF16D" w:rsidR="001E69A7" w:rsidRPr="00F255ED" w:rsidRDefault="001E69A7" w:rsidP="0059443C">
      <w:pPr>
        <w:pStyle w:val="2"/>
        <w:ind w:firstLine="0"/>
        <w:jc w:val="both"/>
        <w:rPr>
          <w:rFonts w:ascii="Times New Roman" w:hAnsi="Times New Roman" w:cs="Times New Roman"/>
          <w:color w:val="000000" w:themeColor="text1"/>
          <w:sz w:val="28"/>
          <w:szCs w:val="28"/>
        </w:rPr>
      </w:pPr>
      <w:bookmarkStart w:id="3" w:name="_Toc173505638"/>
      <w:bookmarkStart w:id="4" w:name="_Toc3456178"/>
      <w:bookmarkStart w:id="5" w:name="_Toc7341268"/>
      <w:bookmarkStart w:id="6" w:name="_Toc7370157"/>
      <w:r w:rsidRPr="00285B69">
        <w:rPr>
          <w:rFonts w:ascii="Times New Roman" w:hAnsi="Times New Roman" w:cs="Times New Roman"/>
          <w:color w:val="000000" w:themeColor="text1"/>
          <w:sz w:val="28"/>
          <w:szCs w:val="28"/>
        </w:rPr>
        <w:lastRenderedPageBreak/>
        <w:t xml:space="preserve">1. Сведения о видах, назначении и наименовании планируемых для размещения объектов местного значения </w:t>
      </w:r>
      <w:proofErr w:type="spellStart"/>
      <w:r w:rsidR="000918B4">
        <w:rPr>
          <w:rFonts w:ascii="Times New Roman" w:hAnsi="Times New Roman" w:cs="Times New Roman"/>
          <w:color w:val="000000" w:themeColor="text1"/>
          <w:sz w:val="28"/>
          <w:szCs w:val="28"/>
        </w:rPr>
        <w:t>Устьянцевского</w:t>
      </w:r>
      <w:proofErr w:type="spellEnd"/>
      <w:r w:rsidR="005A4C63" w:rsidRPr="00285B69">
        <w:rPr>
          <w:rFonts w:ascii="Times New Roman" w:hAnsi="Times New Roman" w:cs="Times New Roman"/>
          <w:color w:val="000000" w:themeColor="text1"/>
          <w:sz w:val="28"/>
          <w:szCs w:val="28"/>
        </w:rPr>
        <w:t xml:space="preserve"> сельсовет</w:t>
      </w:r>
      <w:r w:rsidR="003B1720">
        <w:rPr>
          <w:rFonts w:ascii="Times New Roman" w:hAnsi="Times New Roman" w:cs="Times New Roman"/>
          <w:color w:val="000000" w:themeColor="text1"/>
          <w:sz w:val="28"/>
          <w:szCs w:val="28"/>
        </w:rPr>
        <w:t>а</w:t>
      </w:r>
      <w:r w:rsidRPr="00285B69">
        <w:rPr>
          <w:rFonts w:ascii="Times New Roman" w:hAnsi="Times New Roman" w:cs="Times New Roman"/>
          <w:color w:val="000000" w:themeColor="text1"/>
          <w:sz w:val="28"/>
          <w:szCs w:val="28"/>
        </w:rPr>
        <w:t xml:space="preserve"> их основные характеристики, местоположение, а также характеристики зон с особыми условиями использования территорий</w:t>
      </w:r>
      <w:bookmarkEnd w:id="3"/>
      <w:r w:rsidRPr="00F255ED">
        <w:rPr>
          <w:rFonts w:ascii="Times New Roman" w:hAnsi="Times New Roman" w:cs="Times New Roman"/>
          <w:color w:val="000000" w:themeColor="text1"/>
          <w:sz w:val="28"/>
          <w:szCs w:val="28"/>
        </w:rPr>
        <w:t xml:space="preserve"> </w:t>
      </w:r>
      <w:bookmarkEnd w:id="4"/>
      <w:bookmarkEnd w:id="5"/>
      <w:bookmarkEnd w:id="6"/>
    </w:p>
    <w:p w14:paraId="39A381EE" w14:textId="77777777" w:rsidR="00F255ED" w:rsidRPr="00CC6566" w:rsidRDefault="00F255ED" w:rsidP="00F255ED">
      <w:pPr>
        <w:spacing w:line="24" w:lineRule="auto"/>
        <w:ind w:firstLine="0"/>
        <w:jc w:val="center"/>
      </w:pPr>
      <w:bookmarkStart w:id="7" w:name="_Hlk500415141"/>
      <w:bookmarkStart w:id="8" w:name="_Toc5190917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2018"/>
        <w:gridCol w:w="1718"/>
        <w:gridCol w:w="1980"/>
        <w:gridCol w:w="2429"/>
        <w:gridCol w:w="2213"/>
        <w:gridCol w:w="1695"/>
        <w:gridCol w:w="1695"/>
      </w:tblGrid>
      <w:tr w:rsidR="0032146E" w:rsidRPr="002819C0" w14:paraId="5CC05300" w14:textId="5DA37CC1" w:rsidTr="001A7283">
        <w:trPr>
          <w:tblHeader/>
        </w:trPr>
        <w:tc>
          <w:tcPr>
            <w:tcW w:w="279" w:type="pct"/>
            <w:shd w:val="clear" w:color="auto" w:fill="auto"/>
          </w:tcPr>
          <w:p w14:paraId="50BC5217" w14:textId="1B7A4351" w:rsidR="0032146E" w:rsidRPr="002819C0" w:rsidRDefault="0032146E" w:rsidP="00F255ED">
            <w:pPr>
              <w:ind w:left="142" w:firstLine="0"/>
              <w:jc w:val="center"/>
              <w:rPr>
                <w:sz w:val="22"/>
              </w:rPr>
            </w:pPr>
            <w:r w:rsidRPr="002819C0">
              <w:rPr>
                <w:sz w:val="22"/>
              </w:rPr>
              <w:t xml:space="preserve">Индекс объекта </w:t>
            </w:r>
          </w:p>
        </w:tc>
        <w:tc>
          <w:tcPr>
            <w:tcW w:w="693" w:type="pct"/>
            <w:tcBorders>
              <w:top w:val="single" w:sz="4" w:space="0" w:color="auto"/>
              <w:left w:val="single" w:sz="4" w:space="0" w:color="auto"/>
              <w:bottom w:val="single" w:sz="4" w:space="0" w:color="auto"/>
              <w:right w:val="single" w:sz="4" w:space="0" w:color="auto"/>
            </w:tcBorders>
            <w:shd w:val="clear" w:color="auto" w:fill="auto"/>
          </w:tcPr>
          <w:p w14:paraId="63A612E5" w14:textId="6BE3ED67" w:rsidR="0032146E" w:rsidRPr="002819C0" w:rsidRDefault="0032146E" w:rsidP="00F255ED">
            <w:pPr>
              <w:ind w:left="142" w:firstLine="0"/>
              <w:jc w:val="center"/>
              <w:rPr>
                <w:sz w:val="22"/>
              </w:rPr>
            </w:pPr>
            <w:r w:rsidRPr="002819C0">
              <w:rPr>
                <w:sz w:val="22"/>
              </w:rPr>
              <w:t>Назначение и наименование</w:t>
            </w:r>
          </w:p>
          <w:p w14:paraId="752FD386" w14:textId="77777777" w:rsidR="0032146E" w:rsidRPr="002819C0" w:rsidRDefault="0032146E" w:rsidP="00F255ED">
            <w:pPr>
              <w:ind w:left="142" w:firstLine="0"/>
              <w:jc w:val="center"/>
              <w:rPr>
                <w:sz w:val="22"/>
              </w:rPr>
            </w:pPr>
            <w:r w:rsidRPr="002819C0">
              <w:rPr>
                <w:sz w:val="22"/>
              </w:rPr>
              <w:t>объекта</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6D2B0F1" w14:textId="7A9D5EE1" w:rsidR="0032146E" w:rsidRPr="002819C0" w:rsidRDefault="0032146E" w:rsidP="00F255ED">
            <w:pPr>
              <w:ind w:left="142" w:firstLine="0"/>
              <w:jc w:val="center"/>
              <w:rPr>
                <w:sz w:val="22"/>
              </w:rPr>
            </w:pPr>
            <w:r w:rsidRPr="002819C0">
              <w:rPr>
                <w:sz w:val="22"/>
              </w:rPr>
              <w:t>Строительство</w:t>
            </w:r>
            <w:r w:rsidRPr="002819C0">
              <w:rPr>
                <w:sz w:val="22"/>
                <w:lang w:val="en-US"/>
              </w:rPr>
              <w:t>/</w:t>
            </w:r>
            <w:r w:rsidRPr="002819C0">
              <w:rPr>
                <w:sz w:val="22"/>
              </w:rPr>
              <w:t>реконструкция</w:t>
            </w:r>
          </w:p>
        </w:tc>
        <w:tc>
          <w:tcPr>
            <w:tcW w:w="680" w:type="pct"/>
            <w:tcBorders>
              <w:top w:val="single" w:sz="4" w:space="0" w:color="auto"/>
              <w:left w:val="single" w:sz="4" w:space="0" w:color="auto"/>
              <w:bottom w:val="single" w:sz="4" w:space="0" w:color="auto"/>
              <w:right w:val="single" w:sz="4" w:space="0" w:color="auto"/>
            </w:tcBorders>
            <w:shd w:val="clear" w:color="auto" w:fill="auto"/>
          </w:tcPr>
          <w:p w14:paraId="1BDAF1BC" w14:textId="6A1A2EF9" w:rsidR="0032146E" w:rsidRPr="002819C0" w:rsidRDefault="0032146E" w:rsidP="00F255ED">
            <w:pPr>
              <w:ind w:left="142" w:firstLine="0"/>
              <w:jc w:val="center"/>
              <w:rPr>
                <w:sz w:val="22"/>
              </w:rPr>
            </w:pPr>
            <w:r w:rsidRPr="002819C0">
              <w:rPr>
                <w:sz w:val="22"/>
              </w:rPr>
              <w:t>Местоположение (за исключением линейных объектов)</w:t>
            </w:r>
          </w:p>
        </w:tc>
        <w:tc>
          <w:tcPr>
            <w:tcW w:w="834" w:type="pct"/>
            <w:shd w:val="clear" w:color="auto" w:fill="auto"/>
          </w:tcPr>
          <w:p w14:paraId="39786727" w14:textId="34E7A14C" w:rsidR="0032146E" w:rsidRPr="002819C0" w:rsidRDefault="0032146E" w:rsidP="00F255ED">
            <w:pPr>
              <w:ind w:left="142" w:firstLine="0"/>
              <w:jc w:val="center"/>
              <w:rPr>
                <w:sz w:val="22"/>
              </w:rPr>
            </w:pPr>
            <w:r w:rsidRPr="002819C0">
              <w:rPr>
                <w:sz w:val="22"/>
              </w:rPr>
              <w:t>Основные характеристики</w:t>
            </w:r>
          </w:p>
          <w:p w14:paraId="5B1A234D" w14:textId="3C3A64E6" w:rsidR="0032146E" w:rsidRPr="002819C0" w:rsidRDefault="00485543" w:rsidP="00F255ED">
            <w:pPr>
              <w:ind w:left="142" w:firstLine="0"/>
              <w:jc w:val="center"/>
              <w:rPr>
                <w:sz w:val="22"/>
              </w:rPr>
            </w:pPr>
            <w:r w:rsidRPr="002819C0">
              <w:rPr>
                <w:sz w:val="22"/>
              </w:rPr>
              <w:t>о</w:t>
            </w:r>
            <w:r w:rsidR="0032146E" w:rsidRPr="002819C0">
              <w:rPr>
                <w:sz w:val="22"/>
              </w:rPr>
              <w:t>бъекта (параметры)</w:t>
            </w:r>
          </w:p>
        </w:tc>
        <w:tc>
          <w:tcPr>
            <w:tcW w:w="760" w:type="pct"/>
            <w:shd w:val="clear" w:color="auto" w:fill="auto"/>
          </w:tcPr>
          <w:p w14:paraId="6AF636AC" w14:textId="77777777" w:rsidR="0032146E" w:rsidRPr="002819C0" w:rsidRDefault="0032146E" w:rsidP="0032146E">
            <w:pPr>
              <w:ind w:left="142" w:firstLine="0"/>
              <w:jc w:val="center"/>
              <w:rPr>
                <w:sz w:val="22"/>
              </w:rPr>
            </w:pPr>
            <w:r w:rsidRPr="002819C0">
              <w:rPr>
                <w:sz w:val="22"/>
              </w:rPr>
              <w:t>Характеристики зон с особыми условиями использования</w:t>
            </w:r>
          </w:p>
          <w:p w14:paraId="02588C44" w14:textId="029C61D8" w:rsidR="0032146E" w:rsidRPr="002819C0" w:rsidRDefault="0032146E" w:rsidP="0032146E">
            <w:pPr>
              <w:ind w:left="142" w:firstLine="0"/>
              <w:jc w:val="center"/>
              <w:rPr>
                <w:sz w:val="22"/>
              </w:rPr>
            </w:pPr>
            <w:r w:rsidRPr="002819C0">
              <w:rPr>
                <w:sz w:val="22"/>
              </w:rPr>
              <w:t>территорий</w:t>
            </w:r>
          </w:p>
        </w:tc>
        <w:tc>
          <w:tcPr>
            <w:tcW w:w="582" w:type="pct"/>
            <w:shd w:val="clear" w:color="auto" w:fill="auto"/>
          </w:tcPr>
          <w:p w14:paraId="00587655" w14:textId="5756DA63" w:rsidR="0032146E" w:rsidRPr="002819C0" w:rsidRDefault="0032146E" w:rsidP="00F255ED">
            <w:pPr>
              <w:ind w:left="142" w:firstLine="0"/>
              <w:jc w:val="center"/>
              <w:rPr>
                <w:sz w:val="22"/>
              </w:rPr>
            </w:pPr>
            <w:r w:rsidRPr="002819C0">
              <w:rPr>
                <w:sz w:val="22"/>
              </w:rPr>
              <w:t xml:space="preserve">Срок реализации </w:t>
            </w:r>
          </w:p>
        </w:tc>
        <w:tc>
          <w:tcPr>
            <w:tcW w:w="582" w:type="pct"/>
          </w:tcPr>
          <w:p w14:paraId="63F5EC66" w14:textId="4E8A80AC" w:rsidR="0032146E" w:rsidRPr="002819C0" w:rsidRDefault="0032146E" w:rsidP="00F255ED">
            <w:pPr>
              <w:ind w:left="142" w:firstLine="0"/>
              <w:jc w:val="center"/>
              <w:rPr>
                <w:sz w:val="22"/>
              </w:rPr>
            </w:pPr>
            <w:r w:rsidRPr="002819C0">
              <w:rPr>
                <w:sz w:val="22"/>
              </w:rPr>
              <w:t xml:space="preserve">Индекс функциональной зоны </w:t>
            </w:r>
          </w:p>
        </w:tc>
      </w:tr>
    </w:tbl>
    <w:p w14:paraId="593D02B6" w14:textId="77777777" w:rsidR="00F255ED" w:rsidRPr="002E36E6" w:rsidRDefault="00F255ED" w:rsidP="00F255ED">
      <w:pPr>
        <w:ind w:left="142" w:firstLine="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983"/>
        <w:gridCol w:w="1677"/>
        <w:gridCol w:w="2033"/>
        <w:gridCol w:w="2426"/>
        <w:gridCol w:w="2207"/>
        <w:gridCol w:w="1695"/>
        <w:gridCol w:w="1692"/>
      </w:tblGrid>
      <w:tr w:rsidR="001A7283" w:rsidRPr="002819C0" w14:paraId="06B69591" w14:textId="068E4A83" w:rsidTr="001A7283">
        <w:trPr>
          <w:tblHeader/>
        </w:trPr>
        <w:tc>
          <w:tcPr>
            <w:tcW w:w="291" w:type="pct"/>
            <w:shd w:val="clear" w:color="auto" w:fill="auto"/>
          </w:tcPr>
          <w:p w14:paraId="149DF4EF" w14:textId="77777777" w:rsidR="0032146E" w:rsidRPr="002819C0" w:rsidRDefault="0032146E" w:rsidP="00F255ED">
            <w:pPr>
              <w:ind w:left="142" w:firstLine="0"/>
              <w:jc w:val="center"/>
              <w:rPr>
                <w:sz w:val="22"/>
              </w:rPr>
            </w:pPr>
            <w:r w:rsidRPr="002819C0">
              <w:rPr>
                <w:sz w:val="22"/>
              </w:rPr>
              <w:t>1</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ACA2F1F" w14:textId="77777777" w:rsidR="0032146E" w:rsidRPr="002819C0" w:rsidRDefault="0032146E" w:rsidP="00F255ED">
            <w:pPr>
              <w:ind w:left="142" w:firstLine="0"/>
              <w:jc w:val="center"/>
              <w:rPr>
                <w:sz w:val="22"/>
              </w:rPr>
            </w:pPr>
            <w:r w:rsidRPr="002819C0">
              <w:rPr>
                <w:sz w:val="22"/>
              </w:rPr>
              <w:t>2</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97E77E1" w14:textId="77777777" w:rsidR="0032146E" w:rsidRPr="002819C0" w:rsidRDefault="0032146E" w:rsidP="00F255ED">
            <w:pPr>
              <w:ind w:left="142" w:firstLine="0"/>
              <w:jc w:val="center"/>
              <w:rPr>
                <w:sz w:val="22"/>
              </w:rPr>
            </w:pPr>
            <w:r w:rsidRPr="002819C0">
              <w:rPr>
                <w:sz w:val="22"/>
              </w:rPr>
              <w:t>3</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53C9AE61" w14:textId="77777777" w:rsidR="0032146E" w:rsidRPr="002819C0" w:rsidRDefault="0032146E" w:rsidP="00F255ED">
            <w:pPr>
              <w:ind w:left="142" w:firstLine="0"/>
              <w:jc w:val="center"/>
              <w:rPr>
                <w:sz w:val="22"/>
              </w:rPr>
            </w:pPr>
            <w:r w:rsidRPr="002819C0">
              <w:rPr>
                <w:sz w:val="22"/>
              </w:rPr>
              <w:t>4</w:t>
            </w:r>
          </w:p>
        </w:tc>
        <w:tc>
          <w:tcPr>
            <w:tcW w:w="833" w:type="pct"/>
            <w:shd w:val="clear" w:color="auto" w:fill="auto"/>
          </w:tcPr>
          <w:p w14:paraId="7B33AF8D" w14:textId="77777777" w:rsidR="0032146E" w:rsidRPr="002819C0" w:rsidRDefault="0032146E" w:rsidP="00F255ED">
            <w:pPr>
              <w:ind w:left="142" w:firstLine="0"/>
              <w:jc w:val="center"/>
              <w:rPr>
                <w:sz w:val="22"/>
              </w:rPr>
            </w:pPr>
            <w:r w:rsidRPr="002819C0">
              <w:rPr>
                <w:sz w:val="22"/>
              </w:rPr>
              <w:t>5</w:t>
            </w:r>
          </w:p>
        </w:tc>
        <w:tc>
          <w:tcPr>
            <w:tcW w:w="758" w:type="pct"/>
            <w:shd w:val="clear" w:color="auto" w:fill="auto"/>
          </w:tcPr>
          <w:p w14:paraId="08E2BF25" w14:textId="77777777" w:rsidR="0032146E" w:rsidRPr="002819C0" w:rsidRDefault="0032146E" w:rsidP="00F255ED">
            <w:pPr>
              <w:ind w:left="142" w:firstLine="0"/>
              <w:jc w:val="center"/>
              <w:rPr>
                <w:sz w:val="22"/>
              </w:rPr>
            </w:pPr>
            <w:r w:rsidRPr="002819C0">
              <w:rPr>
                <w:sz w:val="22"/>
              </w:rPr>
              <w:t>6</w:t>
            </w:r>
          </w:p>
        </w:tc>
        <w:tc>
          <w:tcPr>
            <w:tcW w:w="582" w:type="pct"/>
            <w:shd w:val="clear" w:color="auto" w:fill="auto"/>
          </w:tcPr>
          <w:p w14:paraId="7DCB98EC" w14:textId="77777777" w:rsidR="0032146E" w:rsidRPr="002819C0" w:rsidRDefault="0032146E" w:rsidP="00F255ED">
            <w:pPr>
              <w:ind w:left="142" w:firstLine="0"/>
              <w:jc w:val="center"/>
              <w:rPr>
                <w:sz w:val="22"/>
              </w:rPr>
            </w:pPr>
            <w:r w:rsidRPr="002819C0">
              <w:rPr>
                <w:sz w:val="22"/>
              </w:rPr>
              <w:t>7</w:t>
            </w:r>
          </w:p>
        </w:tc>
        <w:tc>
          <w:tcPr>
            <w:tcW w:w="581" w:type="pct"/>
          </w:tcPr>
          <w:p w14:paraId="1BCD3785" w14:textId="67E8683A" w:rsidR="0032146E" w:rsidRPr="002819C0" w:rsidRDefault="0032146E" w:rsidP="00F255ED">
            <w:pPr>
              <w:ind w:left="142" w:firstLine="0"/>
              <w:jc w:val="center"/>
              <w:rPr>
                <w:sz w:val="22"/>
              </w:rPr>
            </w:pPr>
            <w:r w:rsidRPr="002819C0">
              <w:rPr>
                <w:sz w:val="22"/>
              </w:rPr>
              <w:t>8</w:t>
            </w:r>
          </w:p>
        </w:tc>
      </w:tr>
      <w:tr w:rsidR="00E501A5" w:rsidRPr="002819C0" w14:paraId="3AD164BB" w14:textId="77777777" w:rsidTr="00E501A5">
        <w:tc>
          <w:tcPr>
            <w:tcW w:w="5000" w:type="pct"/>
            <w:gridSpan w:val="8"/>
            <w:shd w:val="clear" w:color="auto" w:fill="auto"/>
          </w:tcPr>
          <w:p w14:paraId="3E220973" w14:textId="108234F0" w:rsidR="00E501A5" w:rsidRPr="002819C0" w:rsidRDefault="009F601A" w:rsidP="00E501A5">
            <w:pPr>
              <w:ind w:left="142" w:firstLine="0"/>
              <w:rPr>
                <w:sz w:val="22"/>
              </w:rPr>
            </w:pPr>
            <w:r w:rsidRPr="002819C0">
              <w:rPr>
                <w:sz w:val="22"/>
              </w:rPr>
              <w:t>1</w:t>
            </w:r>
            <w:r w:rsidR="00E501A5" w:rsidRPr="002819C0">
              <w:rPr>
                <w:sz w:val="22"/>
              </w:rPr>
              <w:t xml:space="preserve">. Улично-дорожная сеть </w:t>
            </w:r>
          </w:p>
        </w:tc>
      </w:tr>
      <w:tr w:rsidR="00E501A5" w:rsidRPr="002819C0" w14:paraId="1FE40B34" w14:textId="77777777" w:rsidTr="00034B7F">
        <w:tc>
          <w:tcPr>
            <w:tcW w:w="291" w:type="pct"/>
            <w:shd w:val="clear" w:color="auto" w:fill="auto"/>
          </w:tcPr>
          <w:p w14:paraId="5D04E4CD" w14:textId="180ADD4B" w:rsidR="00E501A5" w:rsidRPr="002819C0" w:rsidRDefault="009F601A" w:rsidP="00EA0801">
            <w:pPr>
              <w:ind w:left="142" w:firstLine="0"/>
              <w:rPr>
                <w:sz w:val="22"/>
              </w:rPr>
            </w:pPr>
            <w:r w:rsidRPr="002819C0">
              <w:rPr>
                <w:sz w:val="22"/>
              </w:rPr>
              <w:t>1</w:t>
            </w:r>
            <w:r w:rsidR="00E501A5" w:rsidRPr="002819C0">
              <w:rPr>
                <w:sz w:val="22"/>
              </w:rPr>
              <w:t>.1</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1FCA6FD4" w14:textId="3A91A015" w:rsidR="00E501A5" w:rsidRPr="002819C0" w:rsidRDefault="00E501A5" w:rsidP="00EA0801">
            <w:pPr>
              <w:spacing w:after="0"/>
              <w:ind w:left="0" w:firstLine="0"/>
              <w:rPr>
                <w:sz w:val="22"/>
              </w:rPr>
            </w:pPr>
            <w:r w:rsidRPr="002819C0">
              <w:rPr>
                <w:sz w:val="22"/>
              </w:rPr>
              <w:t>Улица в жилой застройке</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3430EC50" w14:textId="6AC887A6" w:rsidR="00E501A5" w:rsidRPr="002819C0" w:rsidRDefault="00E501A5" w:rsidP="00EA0801">
            <w:pPr>
              <w:ind w:left="5" w:firstLine="0"/>
              <w:rPr>
                <w:sz w:val="22"/>
              </w:rPr>
            </w:pPr>
            <w:r w:rsidRPr="002819C0">
              <w:rPr>
                <w:sz w:val="22"/>
              </w:rPr>
              <w:t>Реконструкция</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53E679CD" w14:textId="654857D7" w:rsidR="00E501A5" w:rsidRPr="002819C0" w:rsidRDefault="009F601A" w:rsidP="00EA0801">
            <w:pPr>
              <w:ind w:left="142" w:firstLine="0"/>
              <w:rPr>
                <w:sz w:val="22"/>
              </w:rPr>
            </w:pPr>
            <w:r w:rsidRPr="002819C0">
              <w:rPr>
                <w:sz w:val="22"/>
              </w:rPr>
              <w:t xml:space="preserve">ж/д. ст. </w:t>
            </w:r>
            <w:proofErr w:type="spellStart"/>
            <w:r w:rsidRPr="002819C0">
              <w:rPr>
                <w:sz w:val="22"/>
              </w:rPr>
              <w:t>Кирзинское</w:t>
            </w:r>
            <w:proofErr w:type="spellEnd"/>
            <w:r w:rsidR="00E501A5" w:rsidRPr="002819C0">
              <w:rPr>
                <w:sz w:val="22"/>
              </w:rPr>
              <w:t>, линейный объект – указание функциональной зоны не требуется</w:t>
            </w:r>
          </w:p>
        </w:tc>
        <w:tc>
          <w:tcPr>
            <w:tcW w:w="833" w:type="pct"/>
            <w:shd w:val="clear" w:color="auto" w:fill="auto"/>
          </w:tcPr>
          <w:p w14:paraId="4BDB84EA" w14:textId="3ABB60D7" w:rsidR="00E501A5" w:rsidRPr="002819C0" w:rsidRDefault="00E501A5" w:rsidP="00EA0801">
            <w:pPr>
              <w:ind w:left="142" w:firstLine="0"/>
              <w:rPr>
                <w:sz w:val="22"/>
              </w:rPr>
            </w:pPr>
            <w:r w:rsidRPr="002819C0">
              <w:rPr>
                <w:sz w:val="22"/>
              </w:rPr>
              <w:t xml:space="preserve">Протяженностью </w:t>
            </w:r>
            <w:r w:rsidR="009F601A" w:rsidRPr="002819C0">
              <w:rPr>
                <w:sz w:val="22"/>
              </w:rPr>
              <w:t>2,2</w:t>
            </w:r>
            <w:r w:rsidRPr="002819C0">
              <w:rPr>
                <w:sz w:val="22"/>
              </w:rPr>
              <w:t xml:space="preserve"> км</w:t>
            </w:r>
          </w:p>
        </w:tc>
        <w:tc>
          <w:tcPr>
            <w:tcW w:w="758" w:type="pct"/>
            <w:shd w:val="clear" w:color="auto" w:fill="auto"/>
          </w:tcPr>
          <w:p w14:paraId="3F86DDE0" w14:textId="50BE3870" w:rsidR="00E501A5" w:rsidRPr="002819C0" w:rsidRDefault="009F601A" w:rsidP="00EA0801">
            <w:pPr>
              <w:ind w:left="142" w:firstLine="0"/>
              <w:rPr>
                <w:sz w:val="22"/>
              </w:rPr>
            </w:pPr>
            <w:r w:rsidRPr="002819C0">
              <w:rPr>
                <w:sz w:val="22"/>
              </w:rPr>
              <w:t>Установление не требуется</w:t>
            </w:r>
          </w:p>
        </w:tc>
        <w:tc>
          <w:tcPr>
            <w:tcW w:w="582" w:type="pct"/>
            <w:shd w:val="clear" w:color="auto" w:fill="auto"/>
          </w:tcPr>
          <w:p w14:paraId="33FA9E30" w14:textId="7404913E" w:rsidR="00E501A5" w:rsidRPr="002819C0" w:rsidRDefault="00E501A5" w:rsidP="00EA0801">
            <w:pPr>
              <w:ind w:left="142" w:firstLine="0"/>
              <w:rPr>
                <w:sz w:val="22"/>
              </w:rPr>
            </w:pPr>
            <w:r w:rsidRPr="002819C0">
              <w:rPr>
                <w:sz w:val="22"/>
              </w:rPr>
              <w:t xml:space="preserve">Первая очередь </w:t>
            </w:r>
          </w:p>
        </w:tc>
        <w:tc>
          <w:tcPr>
            <w:tcW w:w="581" w:type="pct"/>
          </w:tcPr>
          <w:p w14:paraId="309359AD" w14:textId="3D796992" w:rsidR="00E501A5" w:rsidRPr="002819C0" w:rsidRDefault="009F601A" w:rsidP="007C5032">
            <w:pPr>
              <w:ind w:left="142" w:firstLine="0"/>
              <w:jc w:val="center"/>
              <w:rPr>
                <w:sz w:val="22"/>
              </w:rPr>
            </w:pPr>
            <w:r w:rsidRPr="002819C0">
              <w:rPr>
                <w:sz w:val="22"/>
              </w:rPr>
              <w:t>Т</w:t>
            </w:r>
          </w:p>
        </w:tc>
      </w:tr>
      <w:tr w:rsidR="009F601A" w:rsidRPr="002819C0" w14:paraId="2728E66E" w14:textId="77777777" w:rsidTr="00034B7F">
        <w:tc>
          <w:tcPr>
            <w:tcW w:w="291" w:type="pct"/>
            <w:shd w:val="clear" w:color="auto" w:fill="auto"/>
          </w:tcPr>
          <w:p w14:paraId="16CE7FAE" w14:textId="0ACEC18F" w:rsidR="009F601A" w:rsidRPr="002819C0" w:rsidRDefault="009F601A" w:rsidP="009F601A">
            <w:pPr>
              <w:ind w:left="142" w:firstLine="0"/>
              <w:rPr>
                <w:sz w:val="22"/>
              </w:rPr>
            </w:pPr>
            <w:r w:rsidRPr="002819C0">
              <w:rPr>
                <w:sz w:val="22"/>
              </w:rPr>
              <w:t>1.2</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B04EDE3" w14:textId="5A352F24" w:rsidR="009F601A" w:rsidRPr="002819C0" w:rsidRDefault="009F601A" w:rsidP="009F601A">
            <w:pPr>
              <w:spacing w:after="0"/>
              <w:ind w:left="0" w:firstLine="0"/>
              <w:rPr>
                <w:sz w:val="22"/>
              </w:rPr>
            </w:pPr>
            <w:r w:rsidRPr="002819C0">
              <w:rPr>
                <w:sz w:val="22"/>
              </w:rPr>
              <w:t>Улица в жилой застройке</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5726CF5E" w14:textId="455E68D8" w:rsidR="009F601A" w:rsidRPr="002819C0" w:rsidRDefault="009F601A" w:rsidP="009F601A">
            <w:pPr>
              <w:ind w:left="5" w:firstLine="0"/>
              <w:rPr>
                <w:sz w:val="22"/>
              </w:rPr>
            </w:pPr>
            <w:r w:rsidRPr="002819C0">
              <w:rPr>
                <w:sz w:val="22"/>
              </w:rPr>
              <w:t>Реконструкция</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06EE21F1" w14:textId="23EFA01F" w:rsidR="009F601A" w:rsidRPr="002819C0" w:rsidRDefault="009F601A" w:rsidP="009F601A">
            <w:pPr>
              <w:ind w:left="142" w:firstLine="0"/>
              <w:rPr>
                <w:sz w:val="22"/>
              </w:rPr>
            </w:pPr>
            <w:r w:rsidRPr="002819C0">
              <w:rPr>
                <w:sz w:val="22"/>
              </w:rPr>
              <w:t xml:space="preserve">д. </w:t>
            </w:r>
            <w:proofErr w:type="spellStart"/>
            <w:r w:rsidRPr="002819C0">
              <w:rPr>
                <w:sz w:val="22"/>
              </w:rPr>
              <w:t>Устьянцево</w:t>
            </w:r>
            <w:proofErr w:type="spellEnd"/>
            <w:r w:rsidRPr="002819C0">
              <w:rPr>
                <w:sz w:val="22"/>
              </w:rPr>
              <w:t>, линейный объект – указание функциональной зоны не требуется</w:t>
            </w:r>
          </w:p>
        </w:tc>
        <w:tc>
          <w:tcPr>
            <w:tcW w:w="833" w:type="pct"/>
            <w:shd w:val="clear" w:color="auto" w:fill="auto"/>
          </w:tcPr>
          <w:p w14:paraId="7898D764" w14:textId="0AA6362B" w:rsidR="009F601A" w:rsidRPr="002819C0" w:rsidRDefault="009F601A" w:rsidP="009F601A">
            <w:pPr>
              <w:ind w:left="142" w:firstLine="0"/>
              <w:rPr>
                <w:sz w:val="22"/>
              </w:rPr>
            </w:pPr>
            <w:r w:rsidRPr="002819C0">
              <w:rPr>
                <w:sz w:val="22"/>
              </w:rPr>
              <w:t>Протяженностью 4,9 км</w:t>
            </w:r>
          </w:p>
        </w:tc>
        <w:tc>
          <w:tcPr>
            <w:tcW w:w="758" w:type="pct"/>
            <w:shd w:val="clear" w:color="auto" w:fill="auto"/>
          </w:tcPr>
          <w:p w14:paraId="1A8C040D" w14:textId="2A23EC21" w:rsidR="009F601A" w:rsidRPr="002819C0" w:rsidRDefault="009F601A" w:rsidP="009F601A">
            <w:pPr>
              <w:ind w:left="142" w:firstLine="0"/>
              <w:rPr>
                <w:sz w:val="22"/>
              </w:rPr>
            </w:pPr>
            <w:r w:rsidRPr="002819C0">
              <w:rPr>
                <w:sz w:val="22"/>
              </w:rPr>
              <w:t>Установление не требуется</w:t>
            </w:r>
          </w:p>
        </w:tc>
        <w:tc>
          <w:tcPr>
            <w:tcW w:w="582" w:type="pct"/>
            <w:shd w:val="clear" w:color="auto" w:fill="auto"/>
          </w:tcPr>
          <w:p w14:paraId="08842FC8" w14:textId="5C6C2B9D" w:rsidR="009F601A" w:rsidRPr="002819C0" w:rsidRDefault="009F601A" w:rsidP="009F601A">
            <w:pPr>
              <w:ind w:left="142" w:firstLine="0"/>
              <w:rPr>
                <w:sz w:val="22"/>
              </w:rPr>
            </w:pPr>
            <w:r w:rsidRPr="002819C0">
              <w:rPr>
                <w:sz w:val="22"/>
              </w:rPr>
              <w:t xml:space="preserve">Первая очередь </w:t>
            </w:r>
          </w:p>
        </w:tc>
        <w:tc>
          <w:tcPr>
            <w:tcW w:w="581" w:type="pct"/>
          </w:tcPr>
          <w:p w14:paraId="5229C2F4" w14:textId="5B0A1A60" w:rsidR="009F601A" w:rsidRPr="002819C0" w:rsidRDefault="009F601A" w:rsidP="009F601A">
            <w:pPr>
              <w:ind w:left="142" w:firstLine="0"/>
              <w:jc w:val="center"/>
              <w:rPr>
                <w:sz w:val="22"/>
              </w:rPr>
            </w:pPr>
            <w:r w:rsidRPr="002819C0">
              <w:rPr>
                <w:sz w:val="22"/>
              </w:rPr>
              <w:t>Т</w:t>
            </w:r>
          </w:p>
        </w:tc>
      </w:tr>
      <w:tr w:rsidR="00FF412B" w:rsidRPr="002819C0" w14:paraId="27660807" w14:textId="77777777" w:rsidTr="00034B7F">
        <w:tc>
          <w:tcPr>
            <w:tcW w:w="291" w:type="pct"/>
            <w:shd w:val="clear" w:color="auto" w:fill="auto"/>
          </w:tcPr>
          <w:p w14:paraId="2CE32277" w14:textId="29835E0E" w:rsidR="00FF412B" w:rsidRPr="002819C0" w:rsidRDefault="00FF412B" w:rsidP="00FF412B">
            <w:pPr>
              <w:ind w:left="142" w:firstLine="0"/>
              <w:rPr>
                <w:sz w:val="22"/>
              </w:rPr>
            </w:pPr>
            <w:r w:rsidRPr="002819C0">
              <w:rPr>
                <w:sz w:val="22"/>
              </w:rPr>
              <w:t>1.3</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0ADEE9F" w14:textId="2F6BF187" w:rsidR="00FF412B" w:rsidRPr="002819C0" w:rsidRDefault="00FF412B" w:rsidP="00FF412B">
            <w:pPr>
              <w:spacing w:after="0"/>
              <w:ind w:left="0" w:firstLine="0"/>
              <w:rPr>
                <w:sz w:val="22"/>
              </w:rPr>
            </w:pPr>
            <w:r w:rsidRPr="002819C0">
              <w:rPr>
                <w:sz w:val="22"/>
              </w:rPr>
              <w:t>Улица в жилой застройке</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4BA816DD" w14:textId="5B1DA28E" w:rsidR="00FF412B" w:rsidRPr="002819C0" w:rsidRDefault="00FF412B" w:rsidP="00FF412B">
            <w:pPr>
              <w:ind w:left="5" w:firstLine="0"/>
              <w:rPr>
                <w:sz w:val="22"/>
              </w:rPr>
            </w:pPr>
            <w:r w:rsidRPr="002819C0">
              <w:rPr>
                <w:sz w:val="22"/>
              </w:rPr>
              <w:t>Реконструкция</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0A81F29B" w14:textId="7B200757" w:rsidR="00FF412B" w:rsidRPr="002819C0" w:rsidRDefault="00FF412B" w:rsidP="00FF412B">
            <w:pPr>
              <w:ind w:left="142" w:firstLine="0"/>
              <w:rPr>
                <w:sz w:val="22"/>
              </w:rPr>
            </w:pPr>
            <w:r w:rsidRPr="002819C0">
              <w:rPr>
                <w:sz w:val="22"/>
              </w:rPr>
              <w:t>д. Половинное, линейный объект – указание функциональной зоны не требуется</w:t>
            </w:r>
          </w:p>
        </w:tc>
        <w:tc>
          <w:tcPr>
            <w:tcW w:w="833" w:type="pct"/>
            <w:shd w:val="clear" w:color="auto" w:fill="auto"/>
          </w:tcPr>
          <w:p w14:paraId="3644E160" w14:textId="66669CB6" w:rsidR="00FF412B" w:rsidRPr="002819C0" w:rsidRDefault="00FF412B" w:rsidP="00FF412B">
            <w:pPr>
              <w:ind w:left="142" w:firstLine="0"/>
              <w:rPr>
                <w:sz w:val="22"/>
              </w:rPr>
            </w:pPr>
            <w:r w:rsidRPr="002819C0">
              <w:rPr>
                <w:sz w:val="22"/>
              </w:rPr>
              <w:t>Протяженностью 1,4 км</w:t>
            </w:r>
          </w:p>
        </w:tc>
        <w:tc>
          <w:tcPr>
            <w:tcW w:w="758" w:type="pct"/>
            <w:shd w:val="clear" w:color="auto" w:fill="auto"/>
          </w:tcPr>
          <w:p w14:paraId="0B86FB24" w14:textId="672EC6D6" w:rsidR="00FF412B" w:rsidRPr="002819C0" w:rsidRDefault="00FF412B" w:rsidP="00FF412B">
            <w:pPr>
              <w:ind w:left="142" w:firstLine="0"/>
              <w:rPr>
                <w:sz w:val="22"/>
              </w:rPr>
            </w:pPr>
            <w:r w:rsidRPr="002819C0">
              <w:rPr>
                <w:sz w:val="22"/>
              </w:rPr>
              <w:t>Установление не требуется</w:t>
            </w:r>
          </w:p>
        </w:tc>
        <w:tc>
          <w:tcPr>
            <w:tcW w:w="582" w:type="pct"/>
            <w:shd w:val="clear" w:color="auto" w:fill="auto"/>
          </w:tcPr>
          <w:p w14:paraId="545D50B2" w14:textId="088EF888" w:rsidR="00FF412B" w:rsidRPr="002819C0" w:rsidRDefault="00FF412B" w:rsidP="00FF412B">
            <w:pPr>
              <w:ind w:left="142" w:firstLine="0"/>
              <w:rPr>
                <w:sz w:val="22"/>
              </w:rPr>
            </w:pPr>
            <w:r w:rsidRPr="002819C0">
              <w:rPr>
                <w:sz w:val="22"/>
              </w:rPr>
              <w:t xml:space="preserve">Первая очередь </w:t>
            </w:r>
          </w:p>
        </w:tc>
        <w:tc>
          <w:tcPr>
            <w:tcW w:w="581" w:type="pct"/>
          </w:tcPr>
          <w:p w14:paraId="1AED947C" w14:textId="6FE12563" w:rsidR="00FF412B" w:rsidRPr="002819C0" w:rsidRDefault="00FF412B" w:rsidP="00FF412B">
            <w:pPr>
              <w:ind w:left="142" w:firstLine="0"/>
              <w:jc w:val="center"/>
              <w:rPr>
                <w:sz w:val="22"/>
              </w:rPr>
            </w:pPr>
            <w:r w:rsidRPr="002819C0">
              <w:rPr>
                <w:sz w:val="22"/>
              </w:rPr>
              <w:t>Т</w:t>
            </w:r>
          </w:p>
        </w:tc>
      </w:tr>
      <w:tr w:rsidR="00FF412B" w:rsidRPr="002819C0" w14:paraId="3B63DECB" w14:textId="77777777" w:rsidTr="00AC5DB1">
        <w:tc>
          <w:tcPr>
            <w:tcW w:w="5000" w:type="pct"/>
            <w:gridSpan w:val="8"/>
            <w:shd w:val="clear" w:color="auto" w:fill="auto"/>
          </w:tcPr>
          <w:p w14:paraId="2C14F766" w14:textId="360B8485" w:rsidR="00FF412B" w:rsidRPr="002819C0" w:rsidRDefault="005117F7" w:rsidP="00FF412B">
            <w:pPr>
              <w:ind w:left="142" w:firstLine="0"/>
              <w:rPr>
                <w:sz w:val="22"/>
              </w:rPr>
            </w:pPr>
            <w:r w:rsidRPr="002819C0">
              <w:rPr>
                <w:sz w:val="22"/>
              </w:rPr>
              <w:t>2</w:t>
            </w:r>
            <w:r w:rsidR="00FF412B" w:rsidRPr="002819C0">
              <w:rPr>
                <w:sz w:val="22"/>
              </w:rPr>
              <w:t>. Объекты физической культуры и массового спорта</w:t>
            </w:r>
          </w:p>
        </w:tc>
      </w:tr>
      <w:tr w:rsidR="00FF412B" w:rsidRPr="002819C0" w14:paraId="16B1EFB7" w14:textId="77777777" w:rsidTr="00034B7F">
        <w:tc>
          <w:tcPr>
            <w:tcW w:w="291" w:type="pct"/>
            <w:shd w:val="clear" w:color="auto" w:fill="auto"/>
          </w:tcPr>
          <w:p w14:paraId="5EA437E2" w14:textId="3FA89683" w:rsidR="00FF412B" w:rsidRPr="002819C0" w:rsidRDefault="005117F7" w:rsidP="00FF412B">
            <w:pPr>
              <w:ind w:left="142" w:firstLine="0"/>
              <w:rPr>
                <w:sz w:val="22"/>
              </w:rPr>
            </w:pPr>
            <w:r w:rsidRPr="002819C0">
              <w:rPr>
                <w:sz w:val="22"/>
              </w:rPr>
              <w:t>2</w:t>
            </w:r>
            <w:r w:rsidR="00FF412B" w:rsidRPr="002819C0">
              <w:rPr>
                <w:sz w:val="22"/>
              </w:rPr>
              <w:t>.1</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5D00B077" w14:textId="405EE724" w:rsidR="00FF412B" w:rsidRPr="002819C0" w:rsidRDefault="00FF412B" w:rsidP="00FF412B">
            <w:pPr>
              <w:spacing w:after="0"/>
              <w:ind w:left="0" w:firstLine="0"/>
              <w:rPr>
                <w:sz w:val="22"/>
              </w:rPr>
            </w:pPr>
            <w:r w:rsidRPr="002819C0">
              <w:rPr>
                <w:sz w:val="22"/>
              </w:rPr>
              <w:t>Спортивное сооружение</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7E7EBD7D" w14:textId="5A134E68" w:rsidR="00FF412B" w:rsidRPr="002819C0" w:rsidRDefault="00FF412B" w:rsidP="00FF412B">
            <w:pPr>
              <w:ind w:left="5" w:firstLine="0"/>
              <w:rPr>
                <w:sz w:val="22"/>
              </w:rPr>
            </w:pPr>
            <w:r w:rsidRPr="002819C0">
              <w:rPr>
                <w:sz w:val="22"/>
              </w:rPr>
              <w:t>Строительство</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5F3852B4" w14:textId="44BC7CB8" w:rsidR="00FF412B" w:rsidRPr="002819C0" w:rsidRDefault="00FF412B" w:rsidP="00FF412B">
            <w:pPr>
              <w:ind w:left="142" w:firstLine="0"/>
              <w:rPr>
                <w:sz w:val="22"/>
              </w:rPr>
            </w:pPr>
            <w:r w:rsidRPr="002819C0">
              <w:rPr>
                <w:sz w:val="22"/>
              </w:rPr>
              <w:t xml:space="preserve">д. </w:t>
            </w:r>
            <w:proofErr w:type="spellStart"/>
            <w:r w:rsidR="005117F7" w:rsidRPr="002819C0">
              <w:rPr>
                <w:sz w:val="22"/>
              </w:rPr>
              <w:t>Устьянцево</w:t>
            </w:r>
            <w:proofErr w:type="spellEnd"/>
          </w:p>
        </w:tc>
        <w:tc>
          <w:tcPr>
            <w:tcW w:w="833" w:type="pct"/>
            <w:shd w:val="clear" w:color="auto" w:fill="auto"/>
          </w:tcPr>
          <w:p w14:paraId="0EC9AB9F" w14:textId="330B0512" w:rsidR="00FF412B" w:rsidRPr="002819C0" w:rsidRDefault="005117F7" w:rsidP="00FF412B">
            <w:pPr>
              <w:ind w:left="142" w:firstLine="0"/>
              <w:rPr>
                <w:sz w:val="22"/>
              </w:rPr>
            </w:pPr>
            <w:r w:rsidRPr="002819C0">
              <w:rPr>
                <w:rFonts w:eastAsia="Calibri"/>
                <w:sz w:val="22"/>
              </w:rPr>
              <w:t xml:space="preserve">123 </w:t>
            </w:r>
            <w:r w:rsidR="00FF412B" w:rsidRPr="002819C0">
              <w:rPr>
                <w:rFonts w:eastAsia="Calibri"/>
                <w:sz w:val="22"/>
              </w:rPr>
              <w:t>кв.м.</w:t>
            </w:r>
          </w:p>
        </w:tc>
        <w:tc>
          <w:tcPr>
            <w:tcW w:w="758" w:type="pct"/>
            <w:shd w:val="clear" w:color="auto" w:fill="auto"/>
          </w:tcPr>
          <w:p w14:paraId="69C99946" w14:textId="042D5746" w:rsidR="00FF412B" w:rsidRPr="002819C0" w:rsidRDefault="00FF412B" w:rsidP="00FF412B">
            <w:pPr>
              <w:ind w:left="142" w:firstLine="0"/>
              <w:rPr>
                <w:sz w:val="22"/>
              </w:rPr>
            </w:pPr>
            <w:r w:rsidRPr="002819C0">
              <w:rPr>
                <w:sz w:val="22"/>
              </w:rPr>
              <w:t>Установление не требуется</w:t>
            </w:r>
          </w:p>
        </w:tc>
        <w:tc>
          <w:tcPr>
            <w:tcW w:w="582" w:type="pct"/>
            <w:shd w:val="clear" w:color="auto" w:fill="auto"/>
          </w:tcPr>
          <w:p w14:paraId="7609FA34" w14:textId="5A79C529" w:rsidR="00FF412B" w:rsidRPr="002819C0" w:rsidRDefault="00FF412B" w:rsidP="00FF412B">
            <w:pPr>
              <w:ind w:left="142" w:firstLine="0"/>
              <w:rPr>
                <w:sz w:val="22"/>
              </w:rPr>
            </w:pPr>
            <w:r w:rsidRPr="002819C0">
              <w:rPr>
                <w:sz w:val="22"/>
              </w:rPr>
              <w:t>Первая очередь</w:t>
            </w:r>
          </w:p>
        </w:tc>
        <w:tc>
          <w:tcPr>
            <w:tcW w:w="581" w:type="pct"/>
          </w:tcPr>
          <w:p w14:paraId="77D08CAE" w14:textId="22C574B5" w:rsidR="00FF412B" w:rsidRPr="002819C0" w:rsidRDefault="00B22334" w:rsidP="00FF412B">
            <w:pPr>
              <w:ind w:left="142" w:firstLine="0"/>
              <w:jc w:val="center"/>
              <w:rPr>
                <w:sz w:val="22"/>
              </w:rPr>
            </w:pPr>
            <w:r w:rsidRPr="002819C0">
              <w:rPr>
                <w:sz w:val="22"/>
              </w:rPr>
              <w:t>ОД</w:t>
            </w:r>
          </w:p>
        </w:tc>
      </w:tr>
      <w:tr w:rsidR="00FF412B" w:rsidRPr="002819C0" w14:paraId="2D830279" w14:textId="77777777" w:rsidTr="00AC5DB1">
        <w:tc>
          <w:tcPr>
            <w:tcW w:w="5000" w:type="pct"/>
            <w:gridSpan w:val="8"/>
            <w:shd w:val="clear" w:color="auto" w:fill="auto"/>
          </w:tcPr>
          <w:p w14:paraId="4121172D" w14:textId="25CEB10C" w:rsidR="00FF412B" w:rsidRPr="002819C0" w:rsidRDefault="005117F7" w:rsidP="00FF412B">
            <w:pPr>
              <w:ind w:left="142" w:firstLine="0"/>
              <w:rPr>
                <w:sz w:val="22"/>
              </w:rPr>
            </w:pPr>
            <w:r w:rsidRPr="002819C0">
              <w:rPr>
                <w:sz w:val="22"/>
              </w:rPr>
              <w:t>3</w:t>
            </w:r>
            <w:r w:rsidR="00FF412B" w:rsidRPr="002819C0">
              <w:rPr>
                <w:sz w:val="22"/>
              </w:rPr>
              <w:t>. Сети теплоснабжения</w:t>
            </w:r>
          </w:p>
        </w:tc>
      </w:tr>
      <w:tr w:rsidR="00FF412B" w:rsidRPr="002819C0" w14:paraId="03F7D878" w14:textId="77777777" w:rsidTr="00034B7F">
        <w:tc>
          <w:tcPr>
            <w:tcW w:w="291" w:type="pct"/>
            <w:shd w:val="clear" w:color="auto" w:fill="auto"/>
          </w:tcPr>
          <w:p w14:paraId="3A4C0AF2" w14:textId="02EF9DB1" w:rsidR="00FF412B" w:rsidRPr="002819C0" w:rsidRDefault="005117F7" w:rsidP="00FF412B">
            <w:pPr>
              <w:ind w:left="142" w:firstLine="0"/>
              <w:rPr>
                <w:sz w:val="22"/>
              </w:rPr>
            </w:pPr>
            <w:r w:rsidRPr="002819C0">
              <w:rPr>
                <w:sz w:val="22"/>
              </w:rPr>
              <w:t>3</w:t>
            </w:r>
            <w:r w:rsidR="00FF412B" w:rsidRPr="002819C0">
              <w:rPr>
                <w:sz w:val="22"/>
              </w:rPr>
              <w:t>.1</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124CB4D1" w14:textId="75636227" w:rsidR="00FF412B" w:rsidRPr="002819C0" w:rsidRDefault="00FF412B" w:rsidP="00FF412B">
            <w:pPr>
              <w:spacing w:after="0"/>
              <w:ind w:left="0" w:firstLine="0"/>
              <w:rPr>
                <w:sz w:val="22"/>
              </w:rPr>
            </w:pPr>
            <w:r w:rsidRPr="002819C0">
              <w:rPr>
                <w:sz w:val="22"/>
              </w:rPr>
              <w:t>Теплопровод магистральный</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23C173AB" w14:textId="2EB26ACC" w:rsidR="00FF412B" w:rsidRPr="002819C0" w:rsidRDefault="00FF412B" w:rsidP="00FF412B">
            <w:pPr>
              <w:ind w:left="5" w:firstLine="0"/>
              <w:rPr>
                <w:sz w:val="22"/>
              </w:rPr>
            </w:pPr>
            <w:r w:rsidRPr="002819C0">
              <w:rPr>
                <w:sz w:val="22"/>
              </w:rPr>
              <w:t xml:space="preserve">Реконструкция </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4F7F345F" w14:textId="5534A9C3" w:rsidR="00FF412B" w:rsidRPr="002819C0" w:rsidRDefault="00FF412B" w:rsidP="00FF412B">
            <w:pPr>
              <w:ind w:left="142" w:firstLine="0"/>
              <w:rPr>
                <w:sz w:val="22"/>
              </w:rPr>
            </w:pPr>
            <w:r w:rsidRPr="002819C0">
              <w:rPr>
                <w:sz w:val="22"/>
              </w:rPr>
              <w:t xml:space="preserve">д. </w:t>
            </w:r>
            <w:proofErr w:type="spellStart"/>
            <w:r w:rsidRPr="002819C0">
              <w:rPr>
                <w:sz w:val="22"/>
              </w:rPr>
              <w:t>Устьянцево</w:t>
            </w:r>
            <w:proofErr w:type="spellEnd"/>
            <w:r w:rsidRPr="002819C0">
              <w:rPr>
                <w:sz w:val="22"/>
              </w:rPr>
              <w:t xml:space="preserve"> </w:t>
            </w:r>
          </w:p>
        </w:tc>
        <w:tc>
          <w:tcPr>
            <w:tcW w:w="833" w:type="pct"/>
            <w:shd w:val="clear" w:color="auto" w:fill="auto"/>
          </w:tcPr>
          <w:p w14:paraId="5E0904C4" w14:textId="6FBE3CF9" w:rsidR="00FF412B" w:rsidRPr="002819C0" w:rsidRDefault="00FF412B" w:rsidP="00FF412B">
            <w:pPr>
              <w:ind w:left="142" w:firstLine="0"/>
              <w:rPr>
                <w:rFonts w:eastAsia="Calibri"/>
                <w:sz w:val="22"/>
              </w:rPr>
            </w:pPr>
            <w:r w:rsidRPr="002819C0">
              <w:rPr>
                <w:sz w:val="22"/>
              </w:rPr>
              <w:t>Протяженностью 2,4 км</w:t>
            </w:r>
          </w:p>
        </w:tc>
        <w:tc>
          <w:tcPr>
            <w:tcW w:w="758" w:type="pct"/>
            <w:shd w:val="clear" w:color="auto" w:fill="auto"/>
          </w:tcPr>
          <w:p w14:paraId="1B08AE65" w14:textId="4FA5C605" w:rsidR="00FF412B" w:rsidRPr="002819C0" w:rsidRDefault="00FF412B" w:rsidP="00FF412B">
            <w:pPr>
              <w:ind w:left="142" w:firstLine="0"/>
              <w:rPr>
                <w:sz w:val="22"/>
              </w:rPr>
            </w:pPr>
            <w:r w:rsidRPr="002819C0">
              <w:rPr>
                <w:sz w:val="22"/>
              </w:rPr>
              <w:t>Охранная зона – 3 м.</w:t>
            </w:r>
          </w:p>
        </w:tc>
        <w:tc>
          <w:tcPr>
            <w:tcW w:w="582" w:type="pct"/>
            <w:shd w:val="clear" w:color="auto" w:fill="auto"/>
          </w:tcPr>
          <w:p w14:paraId="37170E57" w14:textId="1A89BA38" w:rsidR="00FF412B" w:rsidRPr="002819C0" w:rsidRDefault="00FF412B" w:rsidP="00FF412B">
            <w:pPr>
              <w:ind w:left="142" w:firstLine="0"/>
              <w:rPr>
                <w:sz w:val="22"/>
              </w:rPr>
            </w:pPr>
            <w:r w:rsidRPr="002819C0">
              <w:rPr>
                <w:sz w:val="22"/>
              </w:rPr>
              <w:t>Первая очередь</w:t>
            </w:r>
          </w:p>
        </w:tc>
        <w:tc>
          <w:tcPr>
            <w:tcW w:w="581" w:type="pct"/>
          </w:tcPr>
          <w:p w14:paraId="0A8DFB8C" w14:textId="30B9B86F" w:rsidR="00FF412B" w:rsidRPr="002819C0" w:rsidRDefault="00FF412B" w:rsidP="00FF412B">
            <w:pPr>
              <w:ind w:left="142" w:firstLine="0"/>
              <w:jc w:val="center"/>
              <w:rPr>
                <w:sz w:val="22"/>
              </w:rPr>
            </w:pPr>
            <w:r w:rsidRPr="002819C0">
              <w:rPr>
                <w:sz w:val="22"/>
              </w:rPr>
              <w:t>-</w:t>
            </w:r>
          </w:p>
        </w:tc>
      </w:tr>
      <w:tr w:rsidR="00267C02" w:rsidRPr="002819C0" w14:paraId="75431080" w14:textId="77777777" w:rsidTr="00267C02">
        <w:tc>
          <w:tcPr>
            <w:tcW w:w="5000" w:type="pct"/>
            <w:gridSpan w:val="8"/>
            <w:shd w:val="clear" w:color="auto" w:fill="auto"/>
          </w:tcPr>
          <w:p w14:paraId="1F901359" w14:textId="48E7E288" w:rsidR="00267C02" w:rsidRPr="002819C0" w:rsidRDefault="00267C02" w:rsidP="00267C02">
            <w:pPr>
              <w:ind w:left="142" w:firstLine="0"/>
              <w:rPr>
                <w:sz w:val="22"/>
              </w:rPr>
            </w:pPr>
            <w:r w:rsidRPr="002819C0">
              <w:rPr>
                <w:sz w:val="22"/>
              </w:rPr>
              <w:lastRenderedPageBreak/>
              <w:t>4. Объекты водоснабжения</w:t>
            </w:r>
          </w:p>
        </w:tc>
      </w:tr>
      <w:tr w:rsidR="00267C02" w:rsidRPr="002819C0" w14:paraId="1D813345" w14:textId="77777777" w:rsidTr="00034B7F">
        <w:tc>
          <w:tcPr>
            <w:tcW w:w="291" w:type="pct"/>
            <w:shd w:val="clear" w:color="auto" w:fill="auto"/>
          </w:tcPr>
          <w:p w14:paraId="2E9D799F" w14:textId="1CDE73A0" w:rsidR="00267C02" w:rsidRPr="002819C0" w:rsidRDefault="00267C02" w:rsidP="00267C02">
            <w:pPr>
              <w:ind w:left="142" w:firstLine="0"/>
              <w:rPr>
                <w:sz w:val="22"/>
              </w:rPr>
            </w:pPr>
            <w:r w:rsidRPr="002819C0">
              <w:rPr>
                <w:sz w:val="22"/>
              </w:rPr>
              <w:t>4.1</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6A4F98A2" w14:textId="52469B18" w:rsidR="00267C02" w:rsidRPr="002819C0" w:rsidRDefault="00267C02" w:rsidP="00267C02">
            <w:pPr>
              <w:spacing w:after="0"/>
              <w:ind w:left="0" w:firstLine="0"/>
              <w:rPr>
                <w:sz w:val="22"/>
              </w:rPr>
            </w:pPr>
            <w:r w:rsidRPr="002819C0">
              <w:rPr>
                <w:sz w:val="22"/>
              </w:rPr>
              <w:t>Артезианская скважина</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A9F70D2" w14:textId="09A84058" w:rsidR="00267C02" w:rsidRPr="002819C0" w:rsidRDefault="00267C02" w:rsidP="00267C02">
            <w:pPr>
              <w:ind w:left="5" w:firstLine="0"/>
              <w:rPr>
                <w:sz w:val="22"/>
              </w:rPr>
            </w:pPr>
            <w:r w:rsidRPr="002819C0">
              <w:rPr>
                <w:sz w:val="22"/>
              </w:rPr>
              <w:t xml:space="preserve">Строительство </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21B7E655" w14:textId="24D8A5F1" w:rsidR="00267C02" w:rsidRPr="002819C0" w:rsidRDefault="00267C02" w:rsidP="00267C02">
            <w:pPr>
              <w:ind w:left="0" w:firstLine="0"/>
              <w:rPr>
                <w:sz w:val="22"/>
              </w:rPr>
            </w:pPr>
            <w:r w:rsidRPr="002819C0">
              <w:rPr>
                <w:sz w:val="22"/>
              </w:rPr>
              <w:t xml:space="preserve">ж/д. ст. </w:t>
            </w:r>
            <w:proofErr w:type="spellStart"/>
            <w:r w:rsidRPr="002819C0">
              <w:rPr>
                <w:sz w:val="22"/>
              </w:rPr>
              <w:t>Кирзинское</w:t>
            </w:r>
            <w:proofErr w:type="spellEnd"/>
          </w:p>
        </w:tc>
        <w:tc>
          <w:tcPr>
            <w:tcW w:w="833" w:type="pct"/>
            <w:shd w:val="clear" w:color="auto" w:fill="auto"/>
          </w:tcPr>
          <w:p w14:paraId="270C0DA4" w14:textId="05FE71F4" w:rsidR="00267C02" w:rsidRPr="002819C0" w:rsidRDefault="00F63101" w:rsidP="00B22334">
            <w:pPr>
              <w:ind w:left="142" w:firstLine="0"/>
              <w:rPr>
                <w:sz w:val="22"/>
                <w:highlight w:val="yellow"/>
              </w:rPr>
            </w:pPr>
            <w:r>
              <w:rPr>
                <w:sz w:val="22"/>
              </w:rPr>
              <w:t>-</w:t>
            </w:r>
          </w:p>
        </w:tc>
        <w:tc>
          <w:tcPr>
            <w:tcW w:w="758" w:type="pct"/>
            <w:shd w:val="clear" w:color="auto" w:fill="auto"/>
          </w:tcPr>
          <w:p w14:paraId="1474205A" w14:textId="72DA2C85" w:rsidR="00267C02" w:rsidRPr="002819C0" w:rsidRDefault="00267C02" w:rsidP="00267C02">
            <w:pPr>
              <w:ind w:left="142" w:firstLine="0"/>
              <w:rPr>
                <w:sz w:val="22"/>
              </w:rPr>
            </w:pPr>
            <w:r w:rsidRPr="002819C0">
              <w:rPr>
                <w:sz w:val="22"/>
              </w:rPr>
              <w:t xml:space="preserve">Охранная зона – </w:t>
            </w:r>
            <w:r w:rsidR="00B22334" w:rsidRPr="002819C0">
              <w:rPr>
                <w:sz w:val="22"/>
              </w:rPr>
              <w:t>50</w:t>
            </w:r>
            <w:r w:rsidRPr="002819C0">
              <w:rPr>
                <w:sz w:val="22"/>
              </w:rPr>
              <w:t xml:space="preserve"> м.</w:t>
            </w:r>
          </w:p>
        </w:tc>
        <w:tc>
          <w:tcPr>
            <w:tcW w:w="582" w:type="pct"/>
            <w:shd w:val="clear" w:color="auto" w:fill="auto"/>
          </w:tcPr>
          <w:p w14:paraId="4609D305" w14:textId="12347E80" w:rsidR="00267C02" w:rsidRPr="002819C0" w:rsidRDefault="00267C02" w:rsidP="00267C02">
            <w:pPr>
              <w:ind w:left="142" w:firstLine="0"/>
              <w:rPr>
                <w:sz w:val="22"/>
              </w:rPr>
            </w:pPr>
            <w:r w:rsidRPr="002819C0">
              <w:rPr>
                <w:sz w:val="22"/>
              </w:rPr>
              <w:t>Первая очередь</w:t>
            </w:r>
          </w:p>
        </w:tc>
        <w:tc>
          <w:tcPr>
            <w:tcW w:w="581" w:type="pct"/>
          </w:tcPr>
          <w:p w14:paraId="01F134BF" w14:textId="4F341CBB" w:rsidR="00267C02" w:rsidRPr="002819C0" w:rsidRDefault="00B22334" w:rsidP="00267C02">
            <w:pPr>
              <w:ind w:left="142" w:firstLine="0"/>
              <w:jc w:val="center"/>
              <w:rPr>
                <w:sz w:val="22"/>
                <w:highlight w:val="yellow"/>
              </w:rPr>
            </w:pPr>
            <w:r w:rsidRPr="002819C0">
              <w:rPr>
                <w:sz w:val="22"/>
              </w:rPr>
              <w:t>И</w:t>
            </w:r>
          </w:p>
        </w:tc>
      </w:tr>
      <w:tr w:rsidR="00F63101" w:rsidRPr="002819C0" w14:paraId="69D40C08" w14:textId="77777777" w:rsidTr="00034B7F">
        <w:tc>
          <w:tcPr>
            <w:tcW w:w="291" w:type="pct"/>
            <w:shd w:val="clear" w:color="auto" w:fill="auto"/>
          </w:tcPr>
          <w:p w14:paraId="73AE9C95" w14:textId="2AEE4DE2" w:rsidR="00F63101" w:rsidRPr="002819C0" w:rsidRDefault="00F63101" w:rsidP="00F63101">
            <w:pPr>
              <w:ind w:left="142" w:firstLine="0"/>
              <w:rPr>
                <w:sz w:val="22"/>
              </w:rPr>
            </w:pPr>
            <w:r w:rsidRPr="002819C0">
              <w:rPr>
                <w:sz w:val="22"/>
              </w:rPr>
              <w:t>4.</w:t>
            </w:r>
            <w:r>
              <w:rPr>
                <w:sz w:val="22"/>
              </w:rPr>
              <w:t>2</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CB9E8A8" w14:textId="1A421FC4" w:rsidR="00F63101" w:rsidRPr="002819C0" w:rsidRDefault="00F63101" w:rsidP="00F63101">
            <w:pPr>
              <w:spacing w:after="0"/>
              <w:ind w:left="0" w:firstLine="0"/>
              <w:rPr>
                <w:sz w:val="22"/>
              </w:rPr>
            </w:pPr>
            <w:r w:rsidRPr="002819C0">
              <w:rPr>
                <w:sz w:val="22"/>
              </w:rPr>
              <w:t>Артезианская скважина</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531F377E" w14:textId="75C9638A" w:rsidR="00F63101" w:rsidRPr="002819C0" w:rsidRDefault="00F63101" w:rsidP="00F63101">
            <w:pPr>
              <w:ind w:left="5" w:firstLine="0"/>
              <w:rPr>
                <w:sz w:val="22"/>
              </w:rPr>
            </w:pPr>
            <w:r w:rsidRPr="002819C0">
              <w:rPr>
                <w:sz w:val="22"/>
              </w:rPr>
              <w:t xml:space="preserve">Строительство </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6FA0BB08" w14:textId="6C6B3C15" w:rsidR="00F63101" w:rsidRPr="002819C0" w:rsidRDefault="00F63101" w:rsidP="00F63101">
            <w:pPr>
              <w:ind w:left="0" w:firstLine="0"/>
              <w:rPr>
                <w:sz w:val="22"/>
              </w:rPr>
            </w:pPr>
            <w:r w:rsidRPr="002819C0">
              <w:rPr>
                <w:sz w:val="22"/>
              </w:rPr>
              <w:t xml:space="preserve">д. </w:t>
            </w:r>
            <w:proofErr w:type="spellStart"/>
            <w:r w:rsidRPr="002819C0">
              <w:rPr>
                <w:sz w:val="22"/>
              </w:rPr>
              <w:t>Устьянцево</w:t>
            </w:r>
            <w:proofErr w:type="spellEnd"/>
          </w:p>
        </w:tc>
        <w:tc>
          <w:tcPr>
            <w:tcW w:w="833" w:type="pct"/>
            <w:shd w:val="clear" w:color="auto" w:fill="auto"/>
          </w:tcPr>
          <w:p w14:paraId="04340F15" w14:textId="78DECE56" w:rsidR="00F63101" w:rsidRDefault="00F63101" w:rsidP="00F63101">
            <w:pPr>
              <w:ind w:left="142" w:firstLine="0"/>
              <w:rPr>
                <w:sz w:val="22"/>
              </w:rPr>
            </w:pPr>
            <w:r>
              <w:rPr>
                <w:sz w:val="22"/>
              </w:rPr>
              <w:t>-</w:t>
            </w:r>
          </w:p>
        </w:tc>
        <w:tc>
          <w:tcPr>
            <w:tcW w:w="758" w:type="pct"/>
            <w:shd w:val="clear" w:color="auto" w:fill="auto"/>
          </w:tcPr>
          <w:p w14:paraId="5C333EC4" w14:textId="169EAD62" w:rsidR="00F63101" w:rsidRPr="002819C0" w:rsidRDefault="00F63101" w:rsidP="00F63101">
            <w:pPr>
              <w:ind w:left="142" w:firstLine="0"/>
              <w:rPr>
                <w:sz w:val="22"/>
              </w:rPr>
            </w:pPr>
            <w:r w:rsidRPr="002819C0">
              <w:rPr>
                <w:sz w:val="22"/>
              </w:rPr>
              <w:t>Охранная зона – 50 м.</w:t>
            </w:r>
          </w:p>
        </w:tc>
        <w:tc>
          <w:tcPr>
            <w:tcW w:w="582" w:type="pct"/>
            <w:shd w:val="clear" w:color="auto" w:fill="auto"/>
          </w:tcPr>
          <w:p w14:paraId="34FBD080" w14:textId="606E510E" w:rsidR="00F63101" w:rsidRPr="002819C0" w:rsidRDefault="00F63101" w:rsidP="00F63101">
            <w:pPr>
              <w:ind w:left="142" w:firstLine="0"/>
              <w:rPr>
                <w:sz w:val="22"/>
              </w:rPr>
            </w:pPr>
            <w:r w:rsidRPr="002819C0">
              <w:rPr>
                <w:sz w:val="22"/>
              </w:rPr>
              <w:t>Первая очередь</w:t>
            </w:r>
          </w:p>
        </w:tc>
        <w:tc>
          <w:tcPr>
            <w:tcW w:w="581" w:type="pct"/>
          </w:tcPr>
          <w:p w14:paraId="3B7A9C89" w14:textId="032878BB" w:rsidR="00F63101" w:rsidRPr="002819C0" w:rsidRDefault="00F63101" w:rsidP="00F63101">
            <w:pPr>
              <w:ind w:left="142" w:firstLine="0"/>
              <w:jc w:val="center"/>
              <w:rPr>
                <w:sz w:val="22"/>
              </w:rPr>
            </w:pPr>
            <w:r w:rsidRPr="002819C0">
              <w:rPr>
                <w:sz w:val="22"/>
              </w:rPr>
              <w:t>И</w:t>
            </w:r>
          </w:p>
        </w:tc>
      </w:tr>
      <w:tr w:rsidR="00F63101" w:rsidRPr="002819C0" w14:paraId="0EBBCD79" w14:textId="77777777" w:rsidTr="00034B7F">
        <w:tc>
          <w:tcPr>
            <w:tcW w:w="291" w:type="pct"/>
            <w:shd w:val="clear" w:color="auto" w:fill="auto"/>
          </w:tcPr>
          <w:p w14:paraId="58D3107A" w14:textId="7D810AAC" w:rsidR="00F63101" w:rsidRPr="002819C0" w:rsidRDefault="00F63101" w:rsidP="00F63101">
            <w:pPr>
              <w:ind w:left="142" w:firstLine="0"/>
              <w:rPr>
                <w:sz w:val="22"/>
              </w:rPr>
            </w:pPr>
            <w:r>
              <w:rPr>
                <w:sz w:val="22"/>
              </w:rPr>
              <w:t>4.3</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342C06EA" w14:textId="79D253BC" w:rsidR="00F63101" w:rsidRPr="002819C0" w:rsidRDefault="00F63101" w:rsidP="00F63101">
            <w:pPr>
              <w:spacing w:after="0"/>
              <w:ind w:left="0" w:firstLine="0"/>
              <w:rPr>
                <w:sz w:val="22"/>
              </w:rPr>
            </w:pPr>
            <w:r w:rsidRPr="002819C0">
              <w:rPr>
                <w:sz w:val="22"/>
              </w:rPr>
              <w:t>Артезианская скважина</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18121CBF" w14:textId="14E35454" w:rsidR="00F63101" w:rsidRPr="002819C0" w:rsidRDefault="00F63101" w:rsidP="00F63101">
            <w:pPr>
              <w:ind w:left="5" w:firstLine="0"/>
              <w:rPr>
                <w:sz w:val="22"/>
              </w:rPr>
            </w:pPr>
            <w:r w:rsidRPr="002819C0">
              <w:rPr>
                <w:sz w:val="22"/>
              </w:rPr>
              <w:t xml:space="preserve">Строительство </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09E587C8" w14:textId="78989B45" w:rsidR="00F63101" w:rsidRPr="002819C0" w:rsidRDefault="00F63101" w:rsidP="00F63101">
            <w:pPr>
              <w:ind w:left="0" w:firstLine="0"/>
              <w:rPr>
                <w:sz w:val="22"/>
              </w:rPr>
            </w:pPr>
            <w:r w:rsidRPr="002819C0">
              <w:rPr>
                <w:sz w:val="22"/>
              </w:rPr>
              <w:t xml:space="preserve">д. </w:t>
            </w:r>
            <w:proofErr w:type="spellStart"/>
            <w:r w:rsidRPr="002819C0">
              <w:rPr>
                <w:sz w:val="22"/>
              </w:rPr>
              <w:t>Устьянцево</w:t>
            </w:r>
            <w:proofErr w:type="spellEnd"/>
          </w:p>
        </w:tc>
        <w:tc>
          <w:tcPr>
            <w:tcW w:w="833" w:type="pct"/>
            <w:shd w:val="clear" w:color="auto" w:fill="auto"/>
          </w:tcPr>
          <w:p w14:paraId="4596C691" w14:textId="2662C6F9" w:rsidR="00F63101" w:rsidRDefault="00F63101" w:rsidP="00F63101">
            <w:pPr>
              <w:ind w:left="142" w:firstLine="0"/>
              <w:rPr>
                <w:sz w:val="22"/>
              </w:rPr>
            </w:pPr>
            <w:r>
              <w:rPr>
                <w:sz w:val="22"/>
              </w:rPr>
              <w:t>-</w:t>
            </w:r>
          </w:p>
        </w:tc>
        <w:tc>
          <w:tcPr>
            <w:tcW w:w="758" w:type="pct"/>
            <w:shd w:val="clear" w:color="auto" w:fill="auto"/>
          </w:tcPr>
          <w:p w14:paraId="444C8A62" w14:textId="11547F4E" w:rsidR="00F63101" w:rsidRPr="002819C0" w:rsidRDefault="00F63101" w:rsidP="00F63101">
            <w:pPr>
              <w:ind w:left="142" w:firstLine="0"/>
              <w:rPr>
                <w:sz w:val="22"/>
              </w:rPr>
            </w:pPr>
            <w:r w:rsidRPr="002819C0">
              <w:rPr>
                <w:sz w:val="22"/>
              </w:rPr>
              <w:t>Охранная зона – 50 м.</w:t>
            </w:r>
          </w:p>
        </w:tc>
        <w:tc>
          <w:tcPr>
            <w:tcW w:w="582" w:type="pct"/>
            <w:shd w:val="clear" w:color="auto" w:fill="auto"/>
          </w:tcPr>
          <w:p w14:paraId="4765A60C" w14:textId="71A4A06F" w:rsidR="00F63101" w:rsidRPr="002819C0" w:rsidRDefault="00F63101" w:rsidP="00F63101">
            <w:pPr>
              <w:ind w:left="142" w:firstLine="0"/>
              <w:rPr>
                <w:sz w:val="22"/>
              </w:rPr>
            </w:pPr>
            <w:r w:rsidRPr="002819C0">
              <w:rPr>
                <w:sz w:val="22"/>
              </w:rPr>
              <w:t>Первая очередь</w:t>
            </w:r>
          </w:p>
        </w:tc>
        <w:tc>
          <w:tcPr>
            <w:tcW w:w="581" w:type="pct"/>
          </w:tcPr>
          <w:p w14:paraId="219FE909" w14:textId="53ABBF01" w:rsidR="00F63101" w:rsidRPr="002819C0" w:rsidRDefault="00F63101" w:rsidP="00F63101">
            <w:pPr>
              <w:ind w:left="142" w:firstLine="0"/>
              <w:jc w:val="center"/>
              <w:rPr>
                <w:sz w:val="22"/>
              </w:rPr>
            </w:pPr>
            <w:r w:rsidRPr="002819C0">
              <w:rPr>
                <w:sz w:val="22"/>
              </w:rPr>
              <w:t>И</w:t>
            </w:r>
          </w:p>
        </w:tc>
      </w:tr>
      <w:tr w:rsidR="00F63101" w:rsidRPr="002819C0" w14:paraId="4EDB53A2" w14:textId="77777777" w:rsidTr="00034B7F">
        <w:tc>
          <w:tcPr>
            <w:tcW w:w="291" w:type="pct"/>
            <w:shd w:val="clear" w:color="auto" w:fill="auto"/>
          </w:tcPr>
          <w:p w14:paraId="2510E636" w14:textId="7ECCB440" w:rsidR="00F63101" w:rsidRPr="002819C0" w:rsidRDefault="00F63101" w:rsidP="00F63101">
            <w:pPr>
              <w:ind w:left="142" w:firstLine="0"/>
              <w:rPr>
                <w:sz w:val="22"/>
              </w:rPr>
            </w:pPr>
            <w:r>
              <w:rPr>
                <w:sz w:val="22"/>
              </w:rPr>
              <w:t>4.4</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145C665C" w14:textId="288E7EF4" w:rsidR="00F63101" w:rsidRPr="002819C0" w:rsidRDefault="00F63101" w:rsidP="00F63101">
            <w:pPr>
              <w:spacing w:after="0"/>
              <w:ind w:left="0" w:firstLine="0"/>
              <w:rPr>
                <w:sz w:val="22"/>
              </w:rPr>
            </w:pPr>
            <w:r w:rsidRPr="002819C0">
              <w:rPr>
                <w:sz w:val="22"/>
              </w:rPr>
              <w:t>Артезианская скважина</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37CF8880" w14:textId="7DA91AD2" w:rsidR="00F63101" w:rsidRPr="002819C0" w:rsidRDefault="00F63101" w:rsidP="00F63101">
            <w:pPr>
              <w:ind w:left="5" w:firstLine="0"/>
              <w:rPr>
                <w:sz w:val="22"/>
              </w:rPr>
            </w:pPr>
            <w:r w:rsidRPr="002819C0">
              <w:rPr>
                <w:sz w:val="22"/>
              </w:rPr>
              <w:t xml:space="preserve">Строительство </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2FB46F5E" w14:textId="739EAE90" w:rsidR="00F63101" w:rsidRPr="002819C0" w:rsidRDefault="00F63101" w:rsidP="00F63101">
            <w:pPr>
              <w:ind w:left="0" w:firstLine="0"/>
              <w:rPr>
                <w:sz w:val="22"/>
              </w:rPr>
            </w:pPr>
            <w:r>
              <w:rPr>
                <w:sz w:val="22"/>
              </w:rPr>
              <w:t>д</w:t>
            </w:r>
            <w:r w:rsidRPr="002819C0">
              <w:rPr>
                <w:sz w:val="22"/>
              </w:rPr>
              <w:t>. Половинное</w:t>
            </w:r>
          </w:p>
        </w:tc>
        <w:tc>
          <w:tcPr>
            <w:tcW w:w="833" w:type="pct"/>
            <w:shd w:val="clear" w:color="auto" w:fill="auto"/>
          </w:tcPr>
          <w:p w14:paraId="38212CF6" w14:textId="36780FAE" w:rsidR="00F63101" w:rsidRDefault="00F63101" w:rsidP="00F63101">
            <w:pPr>
              <w:ind w:left="142" w:firstLine="0"/>
              <w:rPr>
                <w:sz w:val="22"/>
              </w:rPr>
            </w:pPr>
            <w:r>
              <w:rPr>
                <w:sz w:val="22"/>
              </w:rPr>
              <w:t>-</w:t>
            </w:r>
          </w:p>
        </w:tc>
        <w:tc>
          <w:tcPr>
            <w:tcW w:w="758" w:type="pct"/>
            <w:shd w:val="clear" w:color="auto" w:fill="auto"/>
          </w:tcPr>
          <w:p w14:paraId="6BC69B9A" w14:textId="355B4E6E" w:rsidR="00F63101" w:rsidRPr="002819C0" w:rsidRDefault="00F63101" w:rsidP="00F63101">
            <w:pPr>
              <w:ind w:left="142" w:firstLine="0"/>
              <w:rPr>
                <w:sz w:val="22"/>
              </w:rPr>
            </w:pPr>
            <w:r w:rsidRPr="002819C0">
              <w:rPr>
                <w:sz w:val="22"/>
              </w:rPr>
              <w:t>Охранная зона – 50 м.</w:t>
            </w:r>
          </w:p>
        </w:tc>
        <w:tc>
          <w:tcPr>
            <w:tcW w:w="582" w:type="pct"/>
            <w:shd w:val="clear" w:color="auto" w:fill="auto"/>
          </w:tcPr>
          <w:p w14:paraId="3D4C52AA" w14:textId="0ADCA5A9" w:rsidR="00F63101" w:rsidRPr="002819C0" w:rsidRDefault="00F63101" w:rsidP="00F63101">
            <w:pPr>
              <w:ind w:left="142" w:firstLine="0"/>
              <w:rPr>
                <w:sz w:val="22"/>
              </w:rPr>
            </w:pPr>
            <w:r w:rsidRPr="002819C0">
              <w:rPr>
                <w:sz w:val="22"/>
              </w:rPr>
              <w:t>Первая очередь</w:t>
            </w:r>
          </w:p>
        </w:tc>
        <w:tc>
          <w:tcPr>
            <w:tcW w:w="581" w:type="pct"/>
          </w:tcPr>
          <w:p w14:paraId="340C1701" w14:textId="4DCBF3C0" w:rsidR="00F63101" w:rsidRPr="002819C0" w:rsidRDefault="00F63101" w:rsidP="00F63101">
            <w:pPr>
              <w:ind w:left="142" w:firstLine="0"/>
              <w:jc w:val="center"/>
              <w:rPr>
                <w:sz w:val="22"/>
              </w:rPr>
            </w:pPr>
            <w:r w:rsidRPr="002819C0">
              <w:rPr>
                <w:sz w:val="22"/>
              </w:rPr>
              <w:t>И</w:t>
            </w:r>
          </w:p>
        </w:tc>
      </w:tr>
      <w:tr w:rsidR="00F63101" w:rsidRPr="002819C0" w14:paraId="10B89AE0" w14:textId="77777777" w:rsidTr="00267C02">
        <w:tc>
          <w:tcPr>
            <w:tcW w:w="5000" w:type="pct"/>
            <w:gridSpan w:val="8"/>
            <w:shd w:val="clear" w:color="auto" w:fill="auto"/>
          </w:tcPr>
          <w:p w14:paraId="6BE6CFA3" w14:textId="5E592F9B" w:rsidR="00F63101" w:rsidRPr="002819C0" w:rsidRDefault="00F63101" w:rsidP="00F63101">
            <w:pPr>
              <w:ind w:left="142" w:firstLine="0"/>
              <w:rPr>
                <w:sz w:val="22"/>
              </w:rPr>
            </w:pPr>
            <w:r w:rsidRPr="002819C0">
              <w:rPr>
                <w:sz w:val="22"/>
              </w:rPr>
              <w:t>5. Сети водоснабжения</w:t>
            </w:r>
          </w:p>
        </w:tc>
      </w:tr>
      <w:tr w:rsidR="00F63101" w:rsidRPr="002819C0" w14:paraId="2FDD964E" w14:textId="77777777" w:rsidTr="00034B7F">
        <w:tc>
          <w:tcPr>
            <w:tcW w:w="291" w:type="pct"/>
            <w:shd w:val="clear" w:color="auto" w:fill="auto"/>
          </w:tcPr>
          <w:p w14:paraId="3D7D4BBE" w14:textId="78A2D8CC" w:rsidR="00F63101" w:rsidRPr="002819C0" w:rsidRDefault="00F63101" w:rsidP="00F63101">
            <w:pPr>
              <w:ind w:left="142" w:firstLine="0"/>
              <w:rPr>
                <w:sz w:val="22"/>
              </w:rPr>
            </w:pPr>
            <w:r w:rsidRPr="002819C0">
              <w:rPr>
                <w:sz w:val="22"/>
              </w:rPr>
              <w:t>5.1</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ACF911E" w14:textId="0C87A5E6" w:rsidR="00F63101" w:rsidRPr="002819C0" w:rsidRDefault="00F63101" w:rsidP="00F63101">
            <w:pPr>
              <w:spacing w:after="0"/>
              <w:ind w:left="0" w:firstLine="0"/>
              <w:rPr>
                <w:sz w:val="22"/>
              </w:rPr>
            </w:pPr>
            <w:r w:rsidRPr="002819C0">
              <w:rPr>
                <w:sz w:val="22"/>
              </w:rPr>
              <w:t>Водопровод</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57FEDE40" w14:textId="28753E7E" w:rsidR="00F63101" w:rsidRPr="002819C0" w:rsidRDefault="00F63101" w:rsidP="00F63101">
            <w:pPr>
              <w:ind w:left="5" w:firstLine="0"/>
              <w:rPr>
                <w:sz w:val="22"/>
              </w:rPr>
            </w:pPr>
            <w:r w:rsidRPr="002819C0">
              <w:rPr>
                <w:sz w:val="22"/>
              </w:rPr>
              <w:t xml:space="preserve">Реконструкция </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67A1197C" w14:textId="72AD304C" w:rsidR="00F63101" w:rsidRPr="002819C0" w:rsidRDefault="00F63101" w:rsidP="00F63101">
            <w:pPr>
              <w:ind w:left="0" w:firstLine="0"/>
              <w:rPr>
                <w:sz w:val="22"/>
              </w:rPr>
            </w:pPr>
            <w:r w:rsidRPr="002819C0">
              <w:rPr>
                <w:sz w:val="22"/>
              </w:rPr>
              <w:t xml:space="preserve">ж/д. ст. </w:t>
            </w:r>
            <w:proofErr w:type="spellStart"/>
            <w:r w:rsidRPr="002819C0">
              <w:rPr>
                <w:sz w:val="22"/>
              </w:rPr>
              <w:t>Кирзинское</w:t>
            </w:r>
            <w:proofErr w:type="spellEnd"/>
          </w:p>
        </w:tc>
        <w:tc>
          <w:tcPr>
            <w:tcW w:w="833" w:type="pct"/>
            <w:shd w:val="clear" w:color="auto" w:fill="auto"/>
          </w:tcPr>
          <w:p w14:paraId="2A5B9AE4" w14:textId="0FC3D5B5" w:rsidR="00F63101" w:rsidRPr="002819C0" w:rsidRDefault="00F63101" w:rsidP="00F63101">
            <w:pPr>
              <w:ind w:left="142" w:firstLine="0"/>
              <w:rPr>
                <w:sz w:val="22"/>
                <w:highlight w:val="yellow"/>
              </w:rPr>
            </w:pPr>
            <w:r w:rsidRPr="002819C0">
              <w:rPr>
                <w:sz w:val="22"/>
              </w:rPr>
              <w:t xml:space="preserve">Протяженностью </w:t>
            </w:r>
            <w:r w:rsidR="00AD70F3">
              <w:rPr>
                <w:sz w:val="22"/>
              </w:rPr>
              <w:t>1,7</w:t>
            </w:r>
            <w:r w:rsidRPr="002819C0">
              <w:rPr>
                <w:sz w:val="22"/>
              </w:rPr>
              <w:t xml:space="preserve"> км</w:t>
            </w:r>
          </w:p>
        </w:tc>
        <w:tc>
          <w:tcPr>
            <w:tcW w:w="758" w:type="pct"/>
            <w:shd w:val="clear" w:color="auto" w:fill="auto"/>
          </w:tcPr>
          <w:p w14:paraId="1751E570" w14:textId="6DEE9994" w:rsidR="00F63101" w:rsidRPr="002819C0" w:rsidRDefault="00F63101" w:rsidP="00F63101">
            <w:pPr>
              <w:ind w:left="142" w:firstLine="0"/>
              <w:rPr>
                <w:sz w:val="22"/>
              </w:rPr>
            </w:pPr>
            <w:r w:rsidRPr="002819C0">
              <w:rPr>
                <w:sz w:val="22"/>
              </w:rPr>
              <w:t>Охранная зона – 5м.</w:t>
            </w:r>
          </w:p>
        </w:tc>
        <w:tc>
          <w:tcPr>
            <w:tcW w:w="582" w:type="pct"/>
            <w:shd w:val="clear" w:color="auto" w:fill="auto"/>
          </w:tcPr>
          <w:p w14:paraId="3BDBAD8A" w14:textId="56C637DC" w:rsidR="00F63101" w:rsidRPr="002819C0" w:rsidRDefault="00F63101" w:rsidP="00F63101">
            <w:pPr>
              <w:ind w:left="142" w:firstLine="0"/>
              <w:rPr>
                <w:sz w:val="22"/>
              </w:rPr>
            </w:pPr>
            <w:r w:rsidRPr="002819C0">
              <w:rPr>
                <w:sz w:val="22"/>
              </w:rPr>
              <w:t>Первая очередь</w:t>
            </w:r>
          </w:p>
        </w:tc>
        <w:tc>
          <w:tcPr>
            <w:tcW w:w="581" w:type="pct"/>
          </w:tcPr>
          <w:p w14:paraId="759D5548" w14:textId="0D59D801" w:rsidR="00F63101" w:rsidRPr="002819C0" w:rsidRDefault="00F63101" w:rsidP="00F63101">
            <w:pPr>
              <w:ind w:left="142" w:firstLine="0"/>
              <w:jc w:val="center"/>
              <w:rPr>
                <w:sz w:val="22"/>
                <w:highlight w:val="yellow"/>
              </w:rPr>
            </w:pPr>
            <w:r w:rsidRPr="002819C0">
              <w:rPr>
                <w:sz w:val="22"/>
              </w:rPr>
              <w:t>-</w:t>
            </w:r>
          </w:p>
        </w:tc>
      </w:tr>
      <w:tr w:rsidR="00AD70F3" w:rsidRPr="002819C0" w14:paraId="30AAE91E" w14:textId="77777777" w:rsidTr="00034B7F">
        <w:tc>
          <w:tcPr>
            <w:tcW w:w="291" w:type="pct"/>
            <w:shd w:val="clear" w:color="auto" w:fill="auto"/>
          </w:tcPr>
          <w:p w14:paraId="6E09DD84" w14:textId="66AEDA63" w:rsidR="00AD70F3" w:rsidRPr="002819C0" w:rsidRDefault="00AD70F3" w:rsidP="00AD70F3">
            <w:pPr>
              <w:ind w:left="142" w:firstLine="0"/>
              <w:rPr>
                <w:sz w:val="22"/>
              </w:rPr>
            </w:pPr>
            <w:r>
              <w:rPr>
                <w:sz w:val="22"/>
              </w:rPr>
              <w:t>5.2</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B83FCA1" w14:textId="30CB7738" w:rsidR="00AD70F3" w:rsidRPr="002819C0" w:rsidRDefault="00AD70F3" w:rsidP="00AD70F3">
            <w:pPr>
              <w:spacing w:after="0"/>
              <w:ind w:left="0" w:firstLine="0"/>
              <w:rPr>
                <w:sz w:val="22"/>
              </w:rPr>
            </w:pPr>
            <w:r w:rsidRPr="002819C0">
              <w:rPr>
                <w:sz w:val="22"/>
              </w:rPr>
              <w:t>Водопровод</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17F60B6" w14:textId="08A97FC8" w:rsidR="00AD70F3" w:rsidRPr="002819C0" w:rsidRDefault="00AD70F3" w:rsidP="00AD70F3">
            <w:pPr>
              <w:ind w:left="5" w:firstLine="0"/>
              <w:rPr>
                <w:sz w:val="22"/>
              </w:rPr>
            </w:pPr>
            <w:r w:rsidRPr="002819C0">
              <w:rPr>
                <w:sz w:val="22"/>
              </w:rPr>
              <w:t xml:space="preserve">Реконструкция </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6EAE171B" w14:textId="4F1C2F8A" w:rsidR="00AD70F3" w:rsidRPr="002819C0" w:rsidRDefault="00AD70F3" w:rsidP="00AD70F3">
            <w:pPr>
              <w:ind w:left="0" w:firstLine="0"/>
              <w:rPr>
                <w:sz w:val="22"/>
              </w:rPr>
            </w:pPr>
            <w:r w:rsidRPr="002819C0">
              <w:rPr>
                <w:sz w:val="22"/>
              </w:rPr>
              <w:t xml:space="preserve">д. </w:t>
            </w:r>
            <w:proofErr w:type="spellStart"/>
            <w:r w:rsidRPr="002819C0">
              <w:rPr>
                <w:sz w:val="22"/>
              </w:rPr>
              <w:t>Устьянцево</w:t>
            </w:r>
            <w:proofErr w:type="spellEnd"/>
            <w:r w:rsidRPr="002819C0">
              <w:rPr>
                <w:sz w:val="22"/>
              </w:rPr>
              <w:t>,</w:t>
            </w:r>
          </w:p>
        </w:tc>
        <w:tc>
          <w:tcPr>
            <w:tcW w:w="833" w:type="pct"/>
            <w:shd w:val="clear" w:color="auto" w:fill="auto"/>
          </w:tcPr>
          <w:p w14:paraId="27B963B7" w14:textId="64A041B2" w:rsidR="00AD70F3" w:rsidRPr="002819C0" w:rsidRDefault="00AD70F3" w:rsidP="00AD70F3">
            <w:pPr>
              <w:ind w:left="142" w:firstLine="0"/>
              <w:rPr>
                <w:sz w:val="22"/>
              </w:rPr>
            </w:pPr>
            <w:r w:rsidRPr="002819C0">
              <w:rPr>
                <w:sz w:val="22"/>
              </w:rPr>
              <w:t xml:space="preserve">Протяженностью </w:t>
            </w:r>
            <w:r>
              <w:rPr>
                <w:sz w:val="22"/>
              </w:rPr>
              <w:t>4,6</w:t>
            </w:r>
            <w:r w:rsidRPr="002819C0">
              <w:rPr>
                <w:sz w:val="22"/>
              </w:rPr>
              <w:t xml:space="preserve"> км</w:t>
            </w:r>
          </w:p>
        </w:tc>
        <w:tc>
          <w:tcPr>
            <w:tcW w:w="758" w:type="pct"/>
            <w:shd w:val="clear" w:color="auto" w:fill="auto"/>
          </w:tcPr>
          <w:p w14:paraId="0E333588" w14:textId="463BE7E8" w:rsidR="00AD70F3" w:rsidRPr="002819C0" w:rsidRDefault="00AD70F3" w:rsidP="00AD70F3">
            <w:pPr>
              <w:ind w:left="142" w:firstLine="0"/>
              <w:rPr>
                <w:sz w:val="22"/>
              </w:rPr>
            </w:pPr>
            <w:r w:rsidRPr="002819C0">
              <w:rPr>
                <w:sz w:val="22"/>
              </w:rPr>
              <w:t>Охранная зона – 5м.</w:t>
            </w:r>
          </w:p>
        </w:tc>
        <w:tc>
          <w:tcPr>
            <w:tcW w:w="582" w:type="pct"/>
            <w:shd w:val="clear" w:color="auto" w:fill="auto"/>
          </w:tcPr>
          <w:p w14:paraId="5D9951E9" w14:textId="033C77AB" w:rsidR="00AD70F3" w:rsidRPr="002819C0" w:rsidRDefault="00AD70F3" w:rsidP="00AD70F3">
            <w:pPr>
              <w:ind w:left="142" w:firstLine="0"/>
              <w:rPr>
                <w:sz w:val="22"/>
              </w:rPr>
            </w:pPr>
            <w:r w:rsidRPr="002819C0">
              <w:rPr>
                <w:sz w:val="22"/>
              </w:rPr>
              <w:t>Первая очередь</w:t>
            </w:r>
          </w:p>
        </w:tc>
        <w:tc>
          <w:tcPr>
            <w:tcW w:w="581" w:type="pct"/>
          </w:tcPr>
          <w:p w14:paraId="5DE837A0" w14:textId="41C77A11" w:rsidR="00AD70F3" w:rsidRPr="002819C0" w:rsidRDefault="00AD70F3" w:rsidP="00AD70F3">
            <w:pPr>
              <w:ind w:left="142" w:firstLine="0"/>
              <w:jc w:val="center"/>
              <w:rPr>
                <w:sz w:val="22"/>
              </w:rPr>
            </w:pPr>
            <w:r w:rsidRPr="002819C0">
              <w:rPr>
                <w:sz w:val="22"/>
              </w:rPr>
              <w:t>-</w:t>
            </w:r>
          </w:p>
        </w:tc>
      </w:tr>
      <w:tr w:rsidR="00AD70F3" w:rsidRPr="002819C0" w14:paraId="45109FEE" w14:textId="77777777" w:rsidTr="00034B7F">
        <w:tc>
          <w:tcPr>
            <w:tcW w:w="291" w:type="pct"/>
            <w:shd w:val="clear" w:color="auto" w:fill="auto"/>
          </w:tcPr>
          <w:p w14:paraId="3877A122" w14:textId="6043BDE2" w:rsidR="00AD70F3" w:rsidRPr="002819C0" w:rsidRDefault="00AD70F3" w:rsidP="00AD70F3">
            <w:pPr>
              <w:ind w:left="142" w:firstLine="0"/>
              <w:rPr>
                <w:sz w:val="22"/>
              </w:rPr>
            </w:pPr>
            <w:r>
              <w:rPr>
                <w:sz w:val="22"/>
              </w:rPr>
              <w:t>5.3</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606D5A6F" w14:textId="6997C65D" w:rsidR="00AD70F3" w:rsidRPr="002819C0" w:rsidRDefault="00AD70F3" w:rsidP="00AD70F3">
            <w:pPr>
              <w:spacing w:after="0"/>
              <w:ind w:left="0" w:firstLine="0"/>
              <w:rPr>
                <w:sz w:val="22"/>
              </w:rPr>
            </w:pPr>
            <w:r w:rsidRPr="002819C0">
              <w:rPr>
                <w:sz w:val="22"/>
              </w:rPr>
              <w:t>Водопровод</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5E33404B" w14:textId="7EA1CC27" w:rsidR="00AD70F3" w:rsidRPr="002819C0" w:rsidRDefault="00AD70F3" w:rsidP="00AD70F3">
            <w:pPr>
              <w:ind w:left="5" w:firstLine="0"/>
              <w:rPr>
                <w:sz w:val="22"/>
              </w:rPr>
            </w:pPr>
            <w:r w:rsidRPr="002819C0">
              <w:rPr>
                <w:sz w:val="22"/>
              </w:rPr>
              <w:t xml:space="preserve">Реконструкция </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6F3673A1" w14:textId="6BA5B275" w:rsidR="00AD70F3" w:rsidRPr="002819C0" w:rsidRDefault="00AD70F3" w:rsidP="00AD70F3">
            <w:pPr>
              <w:ind w:left="0" w:firstLine="0"/>
              <w:rPr>
                <w:sz w:val="22"/>
              </w:rPr>
            </w:pPr>
            <w:r w:rsidRPr="002819C0">
              <w:rPr>
                <w:sz w:val="22"/>
              </w:rPr>
              <w:t>д. Половинное</w:t>
            </w:r>
          </w:p>
        </w:tc>
        <w:tc>
          <w:tcPr>
            <w:tcW w:w="833" w:type="pct"/>
            <w:shd w:val="clear" w:color="auto" w:fill="auto"/>
          </w:tcPr>
          <w:p w14:paraId="16FEE765" w14:textId="5B85ABDB" w:rsidR="00AD70F3" w:rsidRPr="002819C0" w:rsidRDefault="00AD70F3" w:rsidP="00AD70F3">
            <w:pPr>
              <w:ind w:left="142" w:firstLine="0"/>
              <w:rPr>
                <w:sz w:val="22"/>
              </w:rPr>
            </w:pPr>
            <w:r w:rsidRPr="002819C0">
              <w:rPr>
                <w:sz w:val="22"/>
              </w:rPr>
              <w:t xml:space="preserve">Протяженностью </w:t>
            </w:r>
            <w:r>
              <w:rPr>
                <w:sz w:val="22"/>
              </w:rPr>
              <w:t>1,5</w:t>
            </w:r>
            <w:r w:rsidRPr="002819C0">
              <w:rPr>
                <w:sz w:val="22"/>
              </w:rPr>
              <w:t xml:space="preserve"> км</w:t>
            </w:r>
          </w:p>
        </w:tc>
        <w:tc>
          <w:tcPr>
            <w:tcW w:w="758" w:type="pct"/>
            <w:shd w:val="clear" w:color="auto" w:fill="auto"/>
          </w:tcPr>
          <w:p w14:paraId="4BFFC390" w14:textId="101B3263" w:rsidR="00AD70F3" w:rsidRPr="002819C0" w:rsidRDefault="00AD70F3" w:rsidP="00AD70F3">
            <w:pPr>
              <w:ind w:left="142" w:firstLine="0"/>
              <w:rPr>
                <w:sz w:val="22"/>
              </w:rPr>
            </w:pPr>
            <w:r w:rsidRPr="002819C0">
              <w:rPr>
                <w:sz w:val="22"/>
              </w:rPr>
              <w:t>Охранная зона – 5м.</w:t>
            </w:r>
          </w:p>
        </w:tc>
        <w:tc>
          <w:tcPr>
            <w:tcW w:w="582" w:type="pct"/>
            <w:shd w:val="clear" w:color="auto" w:fill="auto"/>
          </w:tcPr>
          <w:p w14:paraId="2DFE5C28" w14:textId="7E68BCBA" w:rsidR="00AD70F3" w:rsidRPr="002819C0" w:rsidRDefault="00AD70F3" w:rsidP="00AD70F3">
            <w:pPr>
              <w:ind w:left="142" w:firstLine="0"/>
              <w:rPr>
                <w:sz w:val="22"/>
              </w:rPr>
            </w:pPr>
            <w:r w:rsidRPr="002819C0">
              <w:rPr>
                <w:sz w:val="22"/>
              </w:rPr>
              <w:t>Первая очередь</w:t>
            </w:r>
          </w:p>
        </w:tc>
        <w:tc>
          <w:tcPr>
            <w:tcW w:w="581" w:type="pct"/>
          </w:tcPr>
          <w:p w14:paraId="12223324" w14:textId="131D37B0" w:rsidR="00AD70F3" w:rsidRPr="002819C0" w:rsidRDefault="00AD70F3" w:rsidP="00AD70F3">
            <w:pPr>
              <w:ind w:left="142" w:firstLine="0"/>
              <w:jc w:val="center"/>
              <w:rPr>
                <w:sz w:val="22"/>
              </w:rPr>
            </w:pPr>
            <w:r w:rsidRPr="002819C0">
              <w:rPr>
                <w:sz w:val="22"/>
              </w:rPr>
              <w:t>-</w:t>
            </w:r>
          </w:p>
        </w:tc>
      </w:tr>
      <w:tr w:rsidR="00AD70F3" w:rsidRPr="002819C0" w14:paraId="2204FC2F" w14:textId="77777777" w:rsidTr="00720C82">
        <w:tc>
          <w:tcPr>
            <w:tcW w:w="5000" w:type="pct"/>
            <w:gridSpan w:val="8"/>
            <w:shd w:val="clear" w:color="auto" w:fill="auto"/>
          </w:tcPr>
          <w:p w14:paraId="1FC9F692" w14:textId="7C3D1E60" w:rsidR="00AD70F3" w:rsidRPr="002819C0" w:rsidRDefault="00AD70F3" w:rsidP="00AD70F3">
            <w:pPr>
              <w:ind w:left="142" w:firstLine="0"/>
              <w:rPr>
                <w:sz w:val="22"/>
              </w:rPr>
            </w:pPr>
            <w:r w:rsidRPr="002819C0">
              <w:rPr>
                <w:sz w:val="22"/>
              </w:rPr>
              <w:t>6. Объекты образования и науки</w:t>
            </w:r>
          </w:p>
        </w:tc>
      </w:tr>
      <w:tr w:rsidR="00AD70F3" w:rsidRPr="002819C0" w14:paraId="3F5BDB0D" w14:textId="77777777" w:rsidTr="00034B7F">
        <w:tc>
          <w:tcPr>
            <w:tcW w:w="291" w:type="pct"/>
            <w:shd w:val="clear" w:color="auto" w:fill="auto"/>
          </w:tcPr>
          <w:p w14:paraId="3CAF7DD3" w14:textId="1078A5CB" w:rsidR="00AD70F3" w:rsidRPr="002819C0" w:rsidRDefault="00AD70F3" w:rsidP="00AD70F3">
            <w:pPr>
              <w:ind w:left="142" w:firstLine="0"/>
              <w:rPr>
                <w:sz w:val="22"/>
              </w:rPr>
            </w:pPr>
            <w:r w:rsidRPr="002819C0">
              <w:rPr>
                <w:sz w:val="22"/>
              </w:rPr>
              <w:t>6</w:t>
            </w:r>
            <w:r w:rsidRPr="002819C0">
              <w:rPr>
                <w:sz w:val="22"/>
                <w:lang w:val="en-US"/>
              </w:rPr>
              <w:t>.</w:t>
            </w:r>
            <w:r w:rsidRPr="002819C0">
              <w:rPr>
                <w:sz w:val="22"/>
              </w:rPr>
              <w:t>1</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337AE131" w14:textId="4FF856FB" w:rsidR="00AD70F3" w:rsidRPr="002819C0" w:rsidRDefault="00AD70F3" w:rsidP="00AD70F3">
            <w:pPr>
              <w:spacing w:after="0"/>
              <w:ind w:left="0" w:firstLine="0"/>
              <w:rPr>
                <w:sz w:val="22"/>
              </w:rPr>
            </w:pPr>
            <w:r w:rsidRPr="002819C0">
              <w:rPr>
                <w:sz w:val="22"/>
              </w:rPr>
              <w:t>Дошкольная образовательная организация</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C1DF0F7" w14:textId="671F0B12" w:rsidR="00AD70F3" w:rsidRPr="002819C0" w:rsidRDefault="00AD70F3" w:rsidP="00AD70F3">
            <w:pPr>
              <w:ind w:left="5" w:firstLine="0"/>
              <w:rPr>
                <w:sz w:val="22"/>
              </w:rPr>
            </w:pPr>
            <w:r w:rsidRPr="002819C0">
              <w:rPr>
                <w:sz w:val="22"/>
              </w:rPr>
              <w:t>Строительство</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73B1F73D" w14:textId="241A3DF9" w:rsidR="00AD70F3" w:rsidRPr="002819C0" w:rsidRDefault="00AD70F3" w:rsidP="00AD70F3">
            <w:pPr>
              <w:ind w:left="142" w:firstLine="0"/>
              <w:rPr>
                <w:sz w:val="22"/>
              </w:rPr>
            </w:pPr>
            <w:r w:rsidRPr="002819C0">
              <w:rPr>
                <w:sz w:val="22"/>
              </w:rPr>
              <w:t xml:space="preserve">д. </w:t>
            </w:r>
            <w:proofErr w:type="spellStart"/>
            <w:r w:rsidRPr="002819C0">
              <w:rPr>
                <w:sz w:val="22"/>
              </w:rPr>
              <w:t>Устьянцево</w:t>
            </w:r>
            <w:proofErr w:type="spellEnd"/>
          </w:p>
        </w:tc>
        <w:tc>
          <w:tcPr>
            <w:tcW w:w="833" w:type="pct"/>
            <w:shd w:val="clear" w:color="auto" w:fill="auto"/>
          </w:tcPr>
          <w:p w14:paraId="0D66D241" w14:textId="0EEBC47C" w:rsidR="00AD70F3" w:rsidRPr="002819C0" w:rsidRDefault="00AD70F3" w:rsidP="00AD70F3">
            <w:pPr>
              <w:ind w:left="142" w:firstLine="0"/>
              <w:rPr>
                <w:sz w:val="22"/>
              </w:rPr>
            </w:pPr>
            <w:r w:rsidRPr="002819C0">
              <w:rPr>
                <w:sz w:val="22"/>
              </w:rPr>
              <w:t>на 33 места</w:t>
            </w:r>
          </w:p>
        </w:tc>
        <w:tc>
          <w:tcPr>
            <w:tcW w:w="758" w:type="pct"/>
            <w:shd w:val="clear" w:color="auto" w:fill="auto"/>
          </w:tcPr>
          <w:p w14:paraId="3C9CBB17" w14:textId="7B60FF47" w:rsidR="00AD70F3" w:rsidRPr="002819C0" w:rsidRDefault="00AD70F3" w:rsidP="00AD70F3">
            <w:pPr>
              <w:ind w:left="142" w:firstLine="0"/>
              <w:rPr>
                <w:sz w:val="22"/>
              </w:rPr>
            </w:pPr>
            <w:r w:rsidRPr="002819C0">
              <w:rPr>
                <w:sz w:val="22"/>
              </w:rPr>
              <w:t>Установление не требуется</w:t>
            </w:r>
          </w:p>
        </w:tc>
        <w:tc>
          <w:tcPr>
            <w:tcW w:w="582" w:type="pct"/>
            <w:shd w:val="clear" w:color="auto" w:fill="auto"/>
          </w:tcPr>
          <w:p w14:paraId="63C23307" w14:textId="532E4F03" w:rsidR="00AD70F3" w:rsidRPr="002819C0" w:rsidRDefault="00AD70F3" w:rsidP="00AD70F3">
            <w:pPr>
              <w:ind w:left="142" w:firstLine="0"/>
              <w:rPr>
                <w:sz w:val="22"/>
              </w:rPr>
            </w:pPr>
            <w:r w:rsidRPr="002819C0">
              <w:rPr>
                <w:sz w:val="22"/>
              </w:rPr>
              <w:t>Первая очередь</w:t>
            </w:r>
          </w:p>
        </w:tc>
        <w:tc>
          <w:tcPr>
            <w:tcW w:w="581" w:type="pct"/>
          </w:tcPr>
          <w:p w14:paraId="2C2C6CEF" w14:textId="532B300F" w:rsidR="00AD70F3" w:rsidRPr="002819C0" w:rsidRDefault="00AD70F3" w:rsidP="00AD70F3">
            <w:pPr>
              <w:ind w:left="142" w:firstLine="0"/>
              <w:jc w:val="center"/>
              <w:rPr>
                <w:sz w:val="22"/>
              </w:rPr>
            </w:pPr>
            <w:r w:rsidRPr="002819C0">
              <w:rPr>
                <w:sz w:val="22"/>
              </w:rPr>
              <w:t>ОД-1</w:t>
            </w:r>
          </w:p>
        </w:tc>
      </w:tr>
      <w:tr w:rsidR="00AD70F3" w:rsidRPr="002819C0" w14:paraId="6E0FBF3A" w14:textId="77777777" w:rsidTr="00034B7F">
        <w:tc>
          <w:tcPr>
            <w:tcW w:w="291" w:type="pct"/>
            <w:shd w:val="clear" w:color="auto" w:fill="auto"/>
          </w:tcPr>
          <w:p w14:paraId="29AE3199" w14:textId="7D797A24" w:rsidR="00AD70F3" w:rsidRPr="002819C0" w:rsidRDefault="00AD70F3" w:rsidP="00AD70F3">
            <w:pPr>
              <w:ind w:left="142" w:firstLine="0"/>
              <w:rPr>
                <w:sz w:val="22"/>
                <w:lang w:val="en-US"/>
              </w:rPr>
            </w:pPr>
            <w:r w:rsidRPr="002819C0">
              <w:rPr>
                <w:sz w:val="22"/>
              </w:rPr>
              <w:t>6.2</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1AB177F3" w14:textId="44719114" w:rsidR="00AD70F3" w:rsidRPr="002819C0" w:rsidRDefault="00AD70F3" w:rsidP="00AD70F3">
            <w:pPr>
              <w:spacing w:after="0"/>
              <w:ind w:left="0" w:firstLine="0"/>
              <w:rPr>
                <w:sz w:val="22"/>
              </w:rPr>
            </w:pPr>
            <w:r w:rsidRPr="002819C0">
              <w:rPr>
                <w:sz w:val="22"/>
              </w:rPr>
              <w:t>Организация дополнительного образования</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2553760D" w14:textId="53D78A26" w:rsidR="00AD70F3" w:rsidRPr="002819C0" w:rsidRDefault="00AD70F3" w:rsidP="00AD70F3">
            <w:pPr>
              <w:ind w:left="5" w:firstLine="0"/>
              <w:rPr>
                <w:sz w:val="22"/>
              </w:rPr>
            </w:pPr>
            <w:r w:rsidRPr="002819C0">
              <w:rPr>
                <w:sz w:val="22"/>
              </w:rPr>
              <w:t>Строительство</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0DE4A339" w14:textId="0EDBC480" w:rsidR="00AD70F3" w:rsidRPr="002819C0" w:rsidRDefault="00AD70F3" w:rsidP="00AD70F3">
            <w:pPr>
              <w:ind w:left="142" w:firstLine="0"/>
              <w:rPr>
                <w:sz w:val="22"/>
              </w:rPr>
            </w:pPr>
            <w:r w:rsidRPr="002819C0">
              <w:rPr>
                <w:sz w:val="22"/>
              </w:rPr>
              <w:t xml:space="preserve">д. </w:t>
            </w:r>
            <w:proofErr w:type="spellStart"/>
            <w:r w:rsidRPr="002819C0">
              <w:rPr>
                <w:sz w:val="22"/>
              </w:rPr>
              <w:t>Устьянцево</w:t>
            </w:r>
            <w:proofErr w:type="spellEnd"/>
            <w:r w:rsidRPr="002819C0">
              <w:rPr>
                <w:sz w:val="22"/>
              </w:rPr>
              <w:t xml:space="preserve"> </w:t>
            </w:r>
          </w:p>
        </w:tc>
        <w:tc>
          <w:tcPr>
            <w:tcW w:w="833" w:type="pct"/>
            <w:shd w:val="clear" w:color="auto" w:fill="auto"/>
          </w:tcPr>
          <w:p w14:paraId="175674A9" w14:textId="200E1D2C" w:rsidR="00AD70F3" w:rsidRPr="002819C0" w:rsidRDefault="00AD70F3" w:rsidP="00AD70F3">
            <w:pPr>
              <w:ind w:left="142" w:firstLine="0"/>
              <w:rPr>
                <w:sz w:val="22"/>
              </w:rPr>
            </w:pPr>
            <w:r w:rsidRPr="002819C0">
              <w:rPr>
                <w:sz w:val="22"/>
              </w:rPr>
              <w:t>на 26 мест</w:t>
            </w:r>
          </w:p>
        </w:tc>
        <w:tc>
          <w:tcPr>
            <w:tcW w:w="758" w:type="pct"/>
            <w:shd w:val="clear" w:color="auto" w:fill="auto"/>
          </w:tcPr>
          <w:p w14:paraId="6AC63EA6" w14:textId="5881DD13" w:rsidR="00AD70F3" w:rsidRPr="002819C0" w:rsidRDefault="00AD70F3" w:rsidP="00AD70F3">
            <w:pPr>
              <w:ind w:left="142" w:firstLine="0"/>
              <w:rPr>
                <w:sz w:val="22"/>
              </w:rPr>
            </w:pPr>
            <w:r w:rsidRPr="002819C0">
              <w:rPr>
                <w:sz w:val="22"/>
              </w:rPr>
              <w:t>Установление не требуется</w:t>
            </w:r>
          </w:p>
        </w:tc>
        <w:tc>
          <w:tcPr>
            <w:tcW w:w="582" w:type="pct"/>
            <w:shd w:val="clear" w:color="auto" w:fill="auto"/>
          </w:tcPr>
          <w:p w14:paraId="525E5C8A" w14:textId="090B15AC" w:rsidR="00AD70F3" w:rsidRPr="002819C0" w:rsidRDefault="00AD70F3" w:rsidP="00AD70F3">
            <w:pPr>
              <w:ind w:left="142" w:firstLine="0"/>
              <w:rPr>
                <w:sz w:val="22"/>
              </w:rPr>
            </w:pPr>
            <w:r w:rsidRPr="002819C0">
              <w:rPr>
                <w:sz w:val="22"/>
              </w:rPr>
              <w:t>Первая очередь</w:t>
            </w:r>
          </w:p>
        </w:tc>
        <w:tc>
          <w:tcPr>
            <w:tcW w:w="581" w:type="pct"/>
          </w:tcPr>
          <w:p w14:paraId="09110C41" w14:textId="094B0CF4" w:rsidR="00AD70F3" w:rsidRPr="002819C0" w:rsidRDefault="00AD70F3" w:rsidP="00AD70F3">
            <w:pPr>
              <w:ind w:left="142" w:firstLine="0"/>
              <w:jc w:val="center"/>
              <w:rPr>
                <w:sz w:val="22"/>
              </w:rPr>
            </w:pPr>
            <w:r w:rsidRPr="002819C0">
              <w:rPr>
                <w:sz w:val="22"/>
              </w:rPr>
              <w:t>ОД-1</w:t>
            </w:r>
          </w:p>
        </w:tc>
      </w:tr>
      <w:bookmarkEnd w:id="7"/>
    </w:tbl>
    <w:p w14:paraId="22611E76" w14:textId="7F3C6BF3" w:rsidR="00C65F16" w:rsidRDefault="00F255ED" w:rsidP="0002590D">
      <w:pPr>
        <w:pStyle w:val="1"/>
        <w:rPr>
          <w:szCs w:val="28"/>
        </w:rPr>
      </w:pPr>
      <w:r>
        <w:br w:type="page"/>
      </w:r>
      <w:bookmarkStart w:id="9" w:name="_Toc173505639"/>
      <w:r w:rsidR="001E69A7" w:rsidRPr="003B1720">
        <w:rPr>
          <w:szCs w:val="28"/>
        </w:rPr>
        <w:lastRenderedPageBreak/>
        <w:t>2. Параметры функциональных зон, а также сведения о планируемых для размещения в них объектах федерального значения</w:t>
      </w:r>
      <w:bookmarkEnd w:id="8"/>
      <w:r w:rsidR="001E69A7" w:rsidRPr="003B1720">
        <w:rPr>
          <w:szCs w:val="28"/>
        </w:rPr>
        <w:t>, объектах регионального значения, объектах местного значения за исключением линейных объектов</w:t>
      </w:r>
      <w:bookmarkEnd w:id="9"/>
    </w:p>
    <w:p w14:paraId="2E149890" w14:textId="77777777" w:rsidR="00117332" w:rsidRPr="00117332" w:rsidRDefault="00117332" w:rsidP="00117332"/>
    <w:p w14:paraId="02DA5A68" w14:textId="77777777" w:rsidR="00C65F16" w:rsidRPr="009301A4" w:rsidRDefault="00C65F16" w:rsidP="00C65F16">
      <w:pPr>
        <w:pStyle w:val="a7"/>
        <w:suppressAutoHyphens/>
        <w:spacing w:before="0" w:after="0" w:line="24" w:lineRule="auto"/>
        <w:jc w:val="center"/>
        <w:rPr>
          <w:color w:val="FF0000"/>
        </w:rPr>
      </w:pPr>
    </w:p>
    <w:tbl>
      <w:tblPr>
        <w:tblStyle w:val="af4"/>
        <w:tblW w:w="5000" w:type="pct"/>
        <w:jc w:val="center"/>
        <w:tblLayout w:type="fixed"/>
        <w:tblLook w:val="04A0" w:firstRow="1" w:lastRow="0" w:firstColumn="1" w:lastColumn="0" w:noHBand="0" w:noVBand="1"/>
      </w:tblPr>
      <w:tblGrid>
        <w:gridCol w:w="987"/>
        <w:gridCol w:w="1986"/>
        <w:gridCol w:w="1846"/>
        <w:gridCol w:w="1273"/>
        <w:gridCol w:w="1558"/>
        <w:gridCol w:w="1558"/>
        <w:gridCol w:w="1418"/>
        <w:gridCol w:w="1275"/>
        <w:gridCol w:w="2659"/>
      </w:tblGrid>
      <w:tr w:rsidR="0047161F" w:rsidRPr="00B22334" w14:paraId="56B0AC76" w14:textId="77777777" w:rsidTr="0047161F">
        <w:trPr>
          <w:tblHeader/>
          <w:jc w:val="center"/>
        </w:trPr>
        <w:tc>
          <w:tcPr>
            <w:tcW w:w="339" w:type="pct"/>
            <w:vMerge w:val="restart"/>
          </w:tcPr>
          <w:p w14:paraId="48C2E49E" w14:textId="11416C6B" w:rsidR="00B91EF8" w:rsidRPr="00B22334" w:rsidRDefault="00B91EF8" w:rsidP="00FE3A34">
            <w:pPr>
              <w:pStyle w:val="a7"/>
              <w:suppressAutoHyphens/>
              <w:spacing w:before="0" w:after="0" w:line="20" w:lineRule="atLeast"/>
              <w:ind w:firstLine="0"/>
              <w:jc w:val="center"/>
              <w:rPr>
                <w:sz w:val="22"/>
                <w:szCs w:val="22"/>
              </w:rPr>
            </w:pPr>
            <w:r w:rsidRPr="00B22334">
              <w:rPr>
                <w:sz w:val="22"/>
                <w:szCs w:val="22"/>
              </w:rPr>
              <w:t>Индекс</w:t>
            </w:r>
          </w:p>
        </w:tc>
        <w:tc>
          <w:tcPr>
            <w:tcW w:w="682" w:type="pct"/>
            <w:vMerge w:val="restart"/>
          </w:tcPr>
          <w:p w14:paraId="0DCAEA7A" w14:textId="5D19FB19" w:rsidR="00B91EF8" w:rsidRPr="00B22334" w:rsidRDefault="00B91EF8" w:rsidP="00FE3A34">
            <w:pPr>
              <w:pStyle w:val="a7"/>
              <w:suppressAutoHyphens/>
              <w:spacing w:before="0" w:after="0" w:line="20" w:lineRule="atLeast"/>
              <w:ind w:firstLine="0"/>
              <w:jc w:val="center"/>
              <w:rPr>
                <w:sz w:val="22"/>
                <w:szCs w:val="22"/>
              </w:rPr>
            </w:pPr>
            <w:r w:rsidRPr="00B22334">
              <w:rPr>
                <w:sz w:val="22"/>
                <w:szCs w:val="22"/>
              </w:rPr>
              <w:t>Наименование функциональной зоны</w:t>
            </w:r>
          </w:p>
        </w:tc>
        <w:tc>
          <w:tcPr>
            <w:tcW w:w="634" w:type="pct"/>
            <w:vMerge w:val="restart"/>
          </w:tcPr>
          <w:p w14:paraId="50CB82C4" w14:textId="4547AA9F" w:rsidR="00B91EF8" w:rsidRPr="00B22334" w:rsidRDefault="00B91EF8" w:rsidP="00FE3A34">
            <w:pPr>
              <w:pStyle w:val="a7"/>
              <w:suppressAutoHyphens/>
              <w:spacing w:before="0" w:after="0" w:line="20" w:lineRule="atLeast"/>
              <w:ind w:firstLine="0"/>
              <w:jc w:val="center"/>
              <w:rPr>
                <w:sz w:val="22"/>
                <w:szCs w:val="22"/>
              </w:rPr>
            </w:pPr>
            <w:r w:rsidRPr="00B22334">
              <w:rPr>
                <w:sz w:val="22"/>
                <w:szCs w:val="22"/>
              </w:rPr>
              <w:t>Характер освоения территории</w:t>
            </w:r>
          </w:p>
        </w:tc>
        <w:tc>
          <w:tcPr>
            <w:tcW w:w="3345" w:type="pct"/>
            <w:gridSpan w:val="6"/>
          </w:tcPr>
          <w:p w14:paraId="490970BB" w14:textId="2FCC8DB7" w:rsidR="00B91EF8" w:rsidRPr="00B22334" w:rsidRDefault="00B91EF8" w:rsidP="00FE3A34">
            <w:pPr>
              <w:pStyle w:val="a7"/>
              <w:suppressAutoHyphens/>
              <w:spacing w:before="0" w:after="0" w:line="20" w:lineRule="atLeast"/>
              <w:ind w:firstLine="0"/>
              <w:jc w:val="center"/>
              <w:rPr>
                <w:sz w:val="22"/>
                <w:szCs w:val="22"/>
              </w:rPr>
            </w:pPr>
            <w:r w:rsidRPr="00B22334">
              <w:rPr>
                <w:sz w:val="22"/>
                <w:szCs w:val="22"/>
              </w:rPr>
              <w:t>Параметры планируемого развития функциональной зоны</w:t>
            </w:r>
          </w:p>
        </w:tc>
      </w:tr>
      <w:tr w:rsidR="0047161F" w:rsidRPr="00B22334" w14:paraId="6FC65969" w14:textId="77777777" w:rsidTr="00B22334">
        <w:trPr>
          <w:tblHeader/>
          <w:jc w:val="center"/>
        </w:trPr>
        <w:tc>
          <w:tcPr>
            <w:tcW w:w="339" w:type="pct"/>
            <w:vMerge/>
          </w:tcPr>
          <w:p w14:paraId="04C92D4C" w14:textId="77777777" w:rsidR="00B91EF8" w:rsidRPr="00B22334" w:rsidRDefault="00B91EF8" w:rsidP="00FE3A34">
            <w:pPr>
              <w:pStyle w:val="a7"/>
              <w:suppressAutoHyphens/>
              <w:spacing w:before="0" w:after="0" w:line="20" w:lineRule="atLeast"/>
              <w:ind w:firstLine="0"/>
              <w:jc w:val="center"/>
              <w:rPr>
                <w:sz w:val="22"/>
                <w:szCs w:val="22"/>
              </w:rPr>
            </w:pPr>
          </w:p>
        </w:tc>
        <w:tc>
          <w:tcPr>
            <w:tcW w:w="682" w:type="pct"/>
            <w:vMerge/>
          </w:tcPr>
          <w:p w14:paraId="52D5151D" w14:textId="77C968DF" w:rsidR="00B91EF8" w:rsidRPr="00B22334" w:rsidRDefault="00B91EF8" w:rsidP="00FE3A34">
            <w:pPr>
              <w:pStyle w:val="a7"/>
              <w:suppressAutoHyphens/>
              <w:spacing w:before="0" w:after="0" w:line="20" w:lineRule="atLeast"/>
              <w:ind w:firstLine="0"/>
              <w:jc w:val="center"/>
              <w:rPr>
                <w:sz w:val="22"/>
                <w:szCs w:val="22"/>
              </w:rPr>
            </w:pPr>
          </w:p>
        </w:tc>
        <w:tc>
          <w:tcPr>
            <w:tcW w:w="634" w:type="pct"/>
            <w:vMerge/>
          </w:tcPr>
          <w:p w14:paraId="6DD7398D" w14:textId="77777777" w:rsidR="00B91EF8" w:rsidRPr="00B22334" w:rsidRDefault="00B91EF8" w:rsidP="00FE3A34">
            <w:pPr>
              <w:pStyle w:val="a7"/>
              <w:suppressAutoHyphens/>
              <w:spacing w:before="0" w:after="0" w:line="20" w:lineRule="atLeast"/>
              <w:ind w:firstLine="0"/>
              <w:jc w:val="center"/>
              <w:rPr>
                <w:sz w:val="22"/>
                <w:szCs w:val="22"/>
              </w:rPr>
            </w:pPr>
          </w:p>
        </w:tc>
        <w:tc>
          <w:tcPr>
            <w:tcW w:w="437" w:type="pct"/>
          </w:tcPr>
          <w:p w14:paraId="293C5D8C" w14:textId="21758E7B" w:rsidR="00B91EF8" w:rsidRPr="00B22334" w:rsidRDefault="00B91EF8" w:rsidP="00FE3A34">
            <w:pPr>
              <w:pStyle w:val="a7"/>
              <w:suppressAutoHyphens/>
              <w:spacing w:before="0" w:after="0" w:line="20" w:lineRule="atLeast"/>
              <w:ind w:firstLine="0"/>
              <w:jc w:val="center"/>
              <w:rPr>
                <w:sz w:val="22"/>
                <w:szCs w:val="22"/>
              </w:rPr>
            </w:pPr>
            <w:r w:rsidRPr="00B22334">
              <w:rPr>
                <w:sz w:val="22"/>
                <w:szCs w:val="22"/>
              </w:rPr>
              <w:t>*Максимальная плотность населения (чел/га)</w:t>
            </w:r>
          </w:p>
        </w:tc>
        <w:tc>
          <w:tcPr>
            <w:tcW w:w="535" w:type="pct"/>
          </w:tcPr>
          <w:p w14:paraId="5397E91A" w14:textId="35E7D5E8" w:rsidR="00B91EF8" w:rsidRPr="00B22334" w:rsidRDefault="00B91EF8" w:rsidP="00FE3A34">
            <w:pPr>
              <w:pStyle w:val="a7"/>
              <w:suppressAutoHyphens/>
              <w:spacing w:before="0" w:after="0" w:line="20" w:lineRule="atLeast"/>
              <w:ind w:firstLine="0"/>
              <w:jc w:val="center"/>
              <w:rPr>
                <w:sz w:val="22"/>
                <w:szCs w:val="22"/>
              </w:rPr>
            </w:pPr>
            <w:r w:rsidRPr="00B22334">
              <w:rPr>
                <w:sz w:val="22"/>
                <w:szCs w:val="22"/>
              </w:rPr>
              <w:t>*Показатели численности постоянного населения (чел)</w:t>
            </w:r>
          </w:p>
        </w:tc>
        <w:tc>
          <w:tcPr>
            <w:tcW w:w="535" w:type="pct"/>
          </w:tcPr>
          <w:p w14:paraId="05D6760C" w14:textId="1A05FB3A" w:rsidR="00B91EF8" w:rsidRPr="00B22334" w:rsidRDefault="00B91EF8" w:rsidP="00FE3A34">
            <w:pPr>
              <w:pStyle w:val="a7"/>
              <w:suppressAutoHyphens/>
              <w:spacing w:before="0" w:after="0" w:line="20" w:lineRule="atLeast"/>
              <w:ind w:firstLine="0"/>
              <w:jc w:val="center"/>
              <w:rPr>
                <w:sz w:val="22"/>
                <w:szCs w:val="22"/>
              </w:rPr>
            </w:pPr>
            <w:r w:rsidRPr="00B22334">
              <w:rPr>
                <w:sz w:val="22"/>
                <w:szCs w:val="22"/>
              </w:rPr>
              <w:t>*Средняя жилищная обеспеченность (кв.м./чел)</w:t>
            </w:r>
          </w:p>
        </w:tc>
        <w:tc>
          <w:tcPr>
            <w:tcW w:w="487" w:type="pct"/>
          </w:tcPr>
          <w:p w14:paraId="0F7B578B" w14:textId="7283A0A8" w:rsidR="00B91EF8" w:rsidRPr="00B22334" w:rsidRDefault="00B91EF8" w:rsidP="00FE3A34">
            <w:pPr>
              <w:pStyle w:val="a7"/>
              <w:suppressAutoHyphens/>
              <w:spacing w:before="0" w:after="0" w:line="20" w:lineRule="atLeast"/>
              <w:ind w:firstLine="0"/>
              <w:jc w:val="center"/>
              <w:rPr>
                <w:sz w:val="22"/>
                <w:szCs w:val="22"/>
              </w:rPr>
            </w:pPr>
            <w:r w:rsidRPr="00B22334">
              <w:rPr>
                <w:sz w:val="22"/>
                <w:szCs w:val="22"/>
              </w:rPr>
              <w:t>*Планируемый объем ввода жилья (кв.м.)</w:t>
            </w:r>
          </w:p>
        </w:tc>
        <w:tc>
          <w:tcPr>
            <w:tcW w:w="438" w:type="pct"/>
          </w:tcPr>
          <w:p w14:paraId="1F13C33F" w14:textId="3153D6B9" w:rsidR="00B91EF8" w:rsidRPr="00B22334" w:rsidRDefault="00B91EF8" w:rsidP="00FE3A34">
            <w:pPr>
              <w:pStyle w:val="a7"/>
              <w:suppressAutoHyphens/>
              <w:spacing w:before="0" w:after="0" w:line="20" w:lineRule="atLeast"/>
              <w:ind w:firstLine="0"/>
              <w:jc w:val="center"/>
              <w:rPr>
                <w:sz w:val="22"/>
                <w:szCs w:val="22"/>
              </w:rPr>
            </w:pPr>
            <w:r w:rsidRPr="00B22334">
              <w:rPr>
                <w:sz w:val="22"/>
                <w:szCs w:val="22"/>
              </w:rPr>
              <w:t>Площадь функциональной зоны (га)</w:t>
            </w:r>
          </w:p>
        </w:tc>
        <w:tc>
          <w:tcPr>
            <w:tcW w:w="913" w:type="pct"/>
          </w:tcPr>
          <w:p w14:paraId="6C4D188B" w14:textId="1898968E" w:rsidR="00B91EF8" w:rsidRPr="00B22334" w:rsidRDefault="00B91EF8" w:rsidP="00FE3A34">
            <w:pPr>
              <w:pStyle w:val="a7"/>
              <w:suppressAutoHyphens/>
              <w:spacing w:before="0" w:after="0" w:line="20" w:lineRule="atLeast"/>
              <w:ind w:firstLine="0"/>
              <w:jc w:val="center"/>
              <w:rPr>
                <w:sz w:val="22"/>
                <w:szCs w:val="22"/>
              </w:rPr>
            </w:pPr>
            <w:r w:rsidRPr="00B22334">
              <w:rPr>
                <w:sz w:val="22"/>
                <w:szCs w:val="22"/>
              </w:rPr>
              <w:t>Сведения о планируемых объектах федерального, регионального, местного значения (за исключением линейных объектов)</w:t>
            </w:r>
          </w:p>
        </w:tc>
      </w:tr>
    </w:tbl>
    <w:p w14:paraId="276107FC" w14:textId="77777777" w:rsidR="00C65F16" w:rsidRPr="00AC5DB1" w:rsidRDefault="00C65F16" w:rsidP="00C65F16">
      <w:pPr>
        <w:rPr>
          <w:sz w:val="2"/>
          <w:szCs w:val="2"/>
        </w:rPr>
      </w:pPr>
    </w:p>
    <w:tbl>
      <w:tblPr>
        <w:tblStyle w:val="af4"/>
        <w:tblW w:w="5000" w:type="pct"/>
        <w:tblLayout w:type="fixed"/>
        <w:tblLook w:val="04A0" w:firstRow="1" w:lastRow="0" w:firstColumn="1" w:lastColumn="0" w:noHBand="0" w:noVBand="1"/>
      </w:tblPr>
      <w:tblGrid>
        <w:gridCol w:w="988"/>
        <w:gridCol w:w="1986"/>
        <w:gridCol w:w="1843"/>
        <w:gridCol w:w="1275"/>
        <w:gridCol w:w="1558"/>
        <w:gridCol w:w="1558"/>
        <w:gridCol w:w="1418"/>
        <w:gridCol w:w="1275"/>
        <w:gridCol w:w="2659"/>
      </w:tblGrid>
      <w:tr w:rsidR="0047161F" w:rsidRPr="00B22334" w14:paraId="186DEA84" w14:textId="036F485B" w:rsidTr="00B22334">
        <w:trPr>
          <w:tblHeader/>
        </w:trPr>
        <w:tc>
          <w:tcPr>
            <w:tcW w:w="339" w:type="pct"/>
          </w:tcPr>
          <w:p w14:paraId="507C0552" w14:textId="77777777" w:rsidR="00B91EF8" w:rsidRPr="00B22334" w:rsidRDefault="00B91EF8" w:rsidP="009A4BF0">
            <w:pPr>
              <w:pStyle w:val="a7"/>
              <w:suppressAutoHyphens/>
              <w:spacing w:before="0" w:after="0"/>
              <w:ind w:firstLine="0"/>
              <w:jc w:val="center"/>
              <w:rPr>
                <w:sz w:val="22"/>
                <w:szCs w:val="22"/>
              </w:rPr>
            </w:pPr>
            <w:r w:rsidRPr="00B22334">
              <w:rPr>
                <w:sz w:val="22"/>
                <w:szCs w:val="22"/>
              </w:rPr>
              <w:t>1</w:t>
            </w:r>
          </w:p>
        </w:tc>
        <w:tc>
          <w:tcPr>
            <w:tcW w:w="682" w:type="pct"/>
          </w:tcPr>
          <w:p w14:paraId="40E4EC29" w14:textId="77777777" w:rsidR="00B91EF8" w:rsidRPr="00B22334" w:rsidRDefault="00B91EF8" w:rsidP="00E0234E">
            <w:pPr>
              <w:pStyle w:val="a7"/>
              <w:suppressAutoHyphens/>
              <w:spacing w:before="0" w:after="0"/>
              <w:ind w:firstLine="0"/>
              <w:jc w:val="center"/>
              <w:rPr>
                <w:sz w:val="22"/>
                <w:szCs w:val="22"/>
              </w:rPr>
            </w:pPr>
            <w:r w:rsidRPr="00B22334">
              <w:rPr>
                <w:sz w:val="22"/>
                <w:szCs w:val="22"/>
              </w:rPr>
              <w:t>2</w:t>
            </w:r>
          </w:p>
        </w:tc>
        <w:tc>
          <w:tcPr>
            <w:tcW w:w="633" w:type="pct"/>
          </w:tcPr>
          <w:p w14:paraId="2944C4C7" w14:textId="77777777" w:rsidR="00B91EF8" w:rsidRPr="00B22334" w:rsidRDefault="00B91EF8" w:rsidP="00E0234E">
            <w:pPr>
              <w:pStyle w:val="a7"/>
              <w:suppressAutoHyphens/>
              <w:spacing w:before="0" w:after="0"/>
              <w:ind w:firstLine="0"/>
              <w:jc w:val="center"/>
              <w:rPr>
                <w:sz w:val="22"/>
                <w:szCs w:val="22"/>
              </w:rPr>
            </w:pPr>
            <w:r w:rsidRPr="00B22334">
              <w:rPr>
                <w:sz w:val="22"/>
                <w:szCs w:val="22"/>
              </w:rPr>
              <w:t>3</w:t>
            </w:r>
          </w:p>
        </w:tc>
        <w:tc>
          <w:tcPr>
            <w:tcW w:w="438" w:type="pct"/>
          </w:tcPr>
          <w:p w14:paraId="4E3DBEA3" w14:textId="77777777" w:rsidR="00B91EF8" w:rsidRPr="00B22334" w:rsidRDefault="00B91EF8" w:rsidP="00E0234E">
            <w:pPr>
              <w:pStyle w:val="a7"/>
              <w:suppressAutoHyphens/>
              <w:spacing w:before="0" w:after="0"/>
              <w:ind w:firstLine="0"/>
              <w:jc w:val="center"/>
              <w:rPr>
                <w:sz w:val="22"/>
                <w:szCs w:val="22"/>
              </w:rPr>
            </w:pPr>
            <w:r w:rsidRPr="00B22334">
              <w:rPr>
                <w:sz w:val="22"/>
                <w:szCs w:val="22"/>
              </w:rPr>
              <w:t>4</w:t>
            </w:r>
          </w:p>
        </w:tc>
        <w:tc>
          <w:tcPr>
            <w:tcW w:w="535" w:type="pct"/>
          </w:tcPr>
          <w:p w14:paraId="31C763D5" w14:textId="77777777" w:rsidR="00B91EF8" w:rsidRPr="00B22334" w:rsidRDefault="00B91EF8" w:rsidP="00E0234E">
            <w:pPr>
              <w:pStyle w:val="a7"/>
              <w:suppressAutoHyphens/>
              <w:spacing w:before="0" w:after="0"/>
              <w:ind w:firstLine="0"/>
              <w:jc w:val="center"/>
              <w:rPr>
                <w:sz w:val="22"/>
                <w:szCs w:val="22"/>
              </w:rPr>
            </w:pPr>
            <w:r w:rsidRPr="00B22334">
              <w:rPr>
                <w:sz w:val="22"/>
                <w:szCs w:val="22"/>
              </w:rPr>
              <w:t>5</w:t>
            </w:r>
          </w:p>
        </w:tc>
        <w:tc>
          <w:tcPr>
            <w:tcW w:w="535" w:type="pct"/>
          </w:tcPr>
          <w:p w14:paraId="494DBC71" w14:textId="727D89ED" w:rsidR="00B91EF8" w:rsidRPr="00B22334" w:rsidRDefault="00B91EF8" w:rsidP="00E0234E">
            <w:pPr>
              <w:pStyle w:val="a7"/>
              <w:tabs>
                <w:tab w:val="left" w:pos="386"/>
                <w:tab w:val="center" w:pos="459"/>
              </w:tabs>
              <w:suppressAutoHyphens/>
              <w:spacing w:before="0" w:after="0"/>
              <w:ind w:firstLine="0"/>
              <w:jc w:val="center"/>
              <w:rPr>
                <w:sz w:val="22"/>
                <w:szCs w:val="22"/>
              </w:rPr>
            </w:pPr>
            <w:r w:rsidRPr="00B22334">
              <w:rPr>
                <w:sz w:val="22"/>
                <w:szCs w:val="22"/>
              </w:rPr>
              <w:t>6</w:t>
            </w:r>
          </w:p>
        </w:tc>
        <w:tc>
          <w:tcPr>
            <w:tcW w:w="487" w:type="pct"/>
          </w:tcPr>
          <w:p w14:paraId="464321A1" w14:textId="758DA8C1" w:rsidR="00B91EF8" w:rsidRPr="00B22334" w:rsidRDefault="00B91EF8" w:rsidP="00E0234E">
            <w:pPr>
              <w:pStyle w:val="a7"/>
              <w:suppressAutoHyphens/>
              <w:spacing w:before="0" w:after="0"/>
              <w:ind w:firstLine="0"/>
              <w:jc w:val="center"/>
              <w:rPr>
                <w:sz w:val="22"/>
                <w:szCs w:val="22"/>
              </w:rPr>
            </w:pPr>
            <w:r w:rsidRPr="00B22334">
              <w:rPr>
                <w:sz w:val="22"/>
                <w:szCs w:val="22"/>
              </w:rPr>
              <w:t>7</w:t>
            </w:r>
          </w:p>
        </w:tc>
        <w:tc>
          <w:tcPr>
            <w:tcW w:w="438" w:type="pct"/>
          </w:tcPr>
          <w:p w14:paraId="097337B4" w14:textId="68FED761" w:rsidR="00B91EF8" w:rsidRPr="00B22334" w:rsidRDefault="00B91EF8" w:rsidP="00E0234E">
            <w:pPr>
              <w:pStyle w:val="a7"/>
              <w:suppressAutoHyphens/>
              <w:spacing w:before="0" w:after="0"/>
              <w:ind w:firstLine="0"/>
              <w:jc w:val="center"/>
              <w:rPr>
                <w:sz w:val="22"/>
                <w:szCs w:val="22"/>
              </w:rPr>
            </w:pPr>
            <w:r w:rsidRPr="00B22334">
              <w:rPr>
                <w:sz w:val="22"/>
                <w:szCs w:val="22"/>
              </w:rPr>
              <w:t>8</w:t>
            </w:r>
          </w:p>
        </w:tc>
        <w:tc>
          <w:tcPr>
            <w:tcW w:w="913" w:type="pct"/>
          </w:tcPr>
          <w:p w14:paraId="0DBF3F82" w14:textId="04B71DB9" w:rsidR="00B91EF8" w:rsidRPr="00B22334" w:rsidRDefault="00B91EF8" w:rsidP="00E0234E">
            <w:pPr>
              <w:pStyle w:val="a7"/>
              <w:suppressAutoHyphens/>
              <w:spacing w:before="0" w:after="0"/>
              <w:ind w:firstLine="0"/>
              <w:jc w:val="center"/>
              <w:rPr>
                <w:sz w:val="22"/>
                <w:szCs w:val="22"/>
              </w:rPr>
            </w:pPr>
            <w:r w:rsidRPr="00B22334">
              <w:rPr>
                <w:sz w:val="22"/>
                <w:szCs w:val="22"/>
              </w:rPr>
              <w:t>9</w:t>
            </w:r>
          </w:p>
        </w:tc>
      </w:tr>
      <w:tr w:rsidR="0047161F" w:rsidRPr="00B22334" w14:paraId="7608B0D2" w14:textId="2BDEEE7E" w:rsidTr="00B22334">
        <w:trPr>
          <w:trHeight w:val="804"/>
        </w:trPr>
        <w:tc>
          <w:tcPr>
            <w:tcW w:w="339" w:type="pct"/>
          </w:tcPr>
          <w:p w14:paraId="4BCA994D" w14:textId="6FC7FE70" w:rsidR="00B91EF8" w:rsidRPr="00B22334" w:rsidRDefault="00B91EF8" w:rsidP="009A4BF0">
            <w:pPr>
              <w:pStyle w:val="a7"/>
              <w:suppressAutoHyphens/>
              <w:spacing w:before="0" w:after="0"/>
              <w:ind w:firstLine="0"/>
              <w:jc w:val="center"/>
              <w:rPr>
                <w:sz w:val="22"/>
                <w:szCs w:val="22"/>
              </w:rPr>
            </w:pPr>
            <w:r w:rsidRPr="00B22334">
              <w:rPr>
                <w:sz w:val="22"/>
                <w:szCs w:val="22"/>
              </w:rPr>
              <w:t>Ж-1</w:t>
            </w:r>
          </w:p>
        </w:tc>
        <w:tc>
          <w:tcPr>
            <w:tcW w:w="682" w:type="pct"/>
          </w:tcPr>
          <w:p w14:paraId="36680686" w14:textId="6678F291" w:rsidR="00B91EF8" w:rsidRPr="00B22334" w:rsidRDefault="00B91EF8" w:rsidP="001A7283">
            <w:pPr>
              <w:pStyle w:val="a7"/>
              <w:suppressAutoHyphens/>
              <w:spacing w:before="0" w:after="0"/>
              <w:ind w:firstLine="0"/>
              <w:jc w:val="left"/>
              <w:rPr>
                <w:sz w:val="22"/>
                <w:szCs w:val="22"/>
              </w:rPr>
            </w:pPr>
            <w:r w:rsidRPr="00B22334">
              <w:rPr>
                <w:sz w:val="22"/>
                <w:szCs w:val="22"/>
              </w:rPr>
              <w:t xml:space="preserve">Зона застройки индивидуальными жилыми домами </w:t>
            </w:r>
          </w:p>
        </w:tc>
        <w:tc>
          <w:tcPr>
            <w:tcW w:w="633" w:type="pct"/>
          </w:tcPr>
          <w:p w14:paraId="4FCF1D91" w14:textId="0BAA51E8" w:rsidR="00B91EF8" w:rsidRPr="00B22334" w:rsidRDefault="00B91EF8" w:rsidP="006F1DBA">
            <w:pPr>
              <w:pStyle w:val="a7"/>
              <w:suppressAutoHyphens/>
              <w:spacing w:before="0" w:after="0"/>
              <w:ind w:firstLine="0"/>
              <w:jc w:val="left"/>
              <w:rPr>
                <w:sz w:val="22"/>
                <w:szCs w:val="22"/>
              </w:rPr>
            </w:pPr>
            <w:r w:rsidRPr="00B22334">
              <w:rPr>
                <w:sz w:val="22"/>
                <w:szCs w:val="22"/>
              </w:rPr>
              <w:t>Существующая</w:t>
            </w:r>
          </w:p>
        </w:tc>
        <w:tc>
          <w:tcPr>
            <w:tcW w:w="438" w:type="pct"/>
          </w:tcPr>
          <w:p w14:paraId="0C0DBF22" w14:textId="6BAA103C" w:rsidR="00B91EF8" w:rsidRPr="00B22334" w:rsidRDefault="00B91EF8" w:rsidP="008904EB">
            <w:pPr>
              <w:pStyle w:val="a7"/>
              <w:suppressAutoHyphens/>
              <w:spacing w:before="0" w:after="0"/>
              <w:ind w:firstLine="0"/>
              <w:jc w:val="center"/>
              <w:rPr>
                <w:sz w:val="22"/>
                <w:szCs w:val="22"/>
                <w:lang w:val="en-US"/>
              </w:rPr>
            </w:pPr>
            <w:r w:rsidRPr="00B22334">
              <w:rPr>
                <w:sz w:val="22"/>
                <w:szCs w:val="22"/>
              </w:rPr>
              <w:t>7,</w:t>
            </w:r>
            <w:r w:rsidR="00395E38" w:rsidRPr="00B22334">
              <w:rPr>
                <w:sz w:val="22"/>
                <w:szCs w:val="22"/>
              </w:rPr>
              <w:t>24</w:t>
            </w:r>
          </w:p>
          <w:p w14:paraId="57AE2A2D" w14:textId="487C7A9A" w:rsidR="00B91EF8" w:rsidRPr="00B22334" w:rsidRDefault="00B91EF8" w:rsidP="008904EB">
            <w:pPr>
              <w:pStyle w:val="a7"/>
              <w:suppressAutoHyphens/>
              <w:spacing w:before="0" w:after="0"/>
              <w:jc w:val="center"/>
              <w:rPr>
                <w:sz w:val="22"/>
                <w:szCs w:val="22"/>
                <w:lang w:val="en-US"/>
              </w:rPr>
            </w:pPr>
          </w:p>
        </w:tc>
        <w:tc>
          <w:tcPr>
            <w:tcW w:w="535" w:type="pct"/>
          </w:tcPr>
          <w:p w14:paraId="4F94ECC5" w14:textId="7947E8DE" w:rsidR="00B91EF8" w:rsidRPr="00B22334" w:rsidRDefault="00395E38" w:rsidP="008904EB">
            <w:pPr>
              <w:pStyle w:val="a7"/>
              <w:suppressAutoHyphens/>
              <w:spacing w:before="0" w:after="0"/>
              <w:ind w:firstLine="0"/>
              <w:jc w:val="center"/>
              <w:rPr>
                <w:sz w:val="22"/>
                <w:szCs w:val="22"/>
              </w:rPr>
            </w:pPr>
            <w:r w:rsidRPr="00B22334">
              <w:rPr>
                <w:sz w:val="22"/>
                <w:szCs w:val="22"/>
              </w:rPr>
              <w:t>740</w:t>
            </w:r>
          </w:p>
        </w:tc>
        <w:tc>
          <w:tcPr>
            <w:tcW w:w="535" w:type="pct"/>
          </w:tcPr>
          <w:p w14:paraId="0172A75E" w14:textId="161714B0" w:rsidR="00B91EF8" w:rsidRPr="00B22334" w:rsidRDefault="003F647C" w:rsidP="008904EB">
            <w:pPr>
              <w:pStyle w:val="a7"/>
              <w:suppressAutoHyphens/>
              <w:spacing w:before="0" w:after="0"/>
              <w:ind w:firstLine="0"/>
              <w:jc w:val="center"/>
              <w:rPr>
                <w:sz w:val="22"/>
                <w:szCs w:val="22"/>
              </w:rPr>
            </w:pPr>
            <w:r w:rsidRPr="00B22334">
              <w:rPr>
                <w:sz w:val="22"/>
                <w:szCs w:val="22"/>
              </w:rPr>
              <w:t>37,1</w:t>
            </w:r>
          </w:p>
          <w:p w14:paraId="1F4C150A" w14:textId="770AF896" w:rsidR="00B91EF8" w:rsidRPr="00B22334" w:rsidRDefault="00B91EF8" w:rsidP="008904EB">
            <w:pPr>
              <w:pStyle w:val="a7"/>
              <w:suppressAutoHyphens/>
              <w:spacing w:before="0" w:after="0"/>
              <w:jc w:val="center"/>
              <w:rPr>
                <w:sz w:val="22"/>
                <w:szCs w:val="22"/>
              </w:rPr>
            </w:pPr>
          </w:p>
        </w:tc>
        <w:tc>
          <w:tcPr>
            <w:tcW w:w="487" w:type="pct"/>
          </w:tcPr>
          <w:p w14:paraId="0425F09D" w14:textId="77777777" w:rsidR="00B91EF8" w:rsidRPr="00B22334" w:rsidRDefault="00B91EF8" w:rsidP="008904EB">
            <w:pPr>
              <w:pStyle w:val="a7"/>
              <w:suppressAutoHyphens/>
              <w:spacing w:before="0" w:after="0"/>
              <w:ind w:firstLine="0"/>
              <w:jc w:val="center"/>
              <w:rPr>
                <w:sz w:val="22"/>
                <w:szCs w:val="22"/>
                <w:lang w:val="en-US"/>
              </w:rPr>
            </w:pPr>
            <w:r w:rsidRPr="00B22334">
              <w:rPr>
                <w:sz w:val="22"/>
                <w:szCs w:val="22"/>
                <w:lang w:val="en-US"/>
              </w:rPr>
              <w:t>-</w:t>
            </w:r>
          </w:p>
          <w:p w14:paraId="44CFE172" w14:textId="7AEF7C70" w:rsidR="00B91EF8" w:rsidRPr="00B22334" w:rsidRDefault="00B91EF8" w:rsidP="008904EB">
            <w:pPr>
              <w:pStyle w:val="a7"/>
              <w:suppressAutoHyphens/>
              <w:spacing w:before="0" w:after="0"/>
              <w:jc w:val="center"/>
              <w:rPr>
                <w:sz w:val="22"/>
                <w:szCs w:val="22"/>
                <w:lang w:val="en-US"/>
              </w:rPr>
            </w:pPr>
          </w:p>
        </w:tc>
        <w:tc>
          <w:tcPr>
            <w:tcW w:w="438" w:type="pct"/>
          </w:tcPr>
          <w:p w14:paraId="5A293100" w14:textId="342424DE" w:rsidR="00B91EF8" w:rsidRPr="00B22334" w:rsidRDefault="00395E38" w:rsidP="001D2475">
            <w:pPr>
              <w:pStyle w:val="a7"/>
              <w:suppressAutoHyphens/>
              <w:spacing w:before="0" w:after="0"/>
              <w:ind w:firstLine="0"/>
              <w:jc w:val="center"/>
              <w:rPr>
                <w:sz w:val="22"/>
                <w:szCs w:val="22"/>
              </w:rPr>
            </w:pPr>
            <w:r w:rsidRPr="00B22334">
              <w:rPr>
                <w:sz w:val="22"/>
                <w:szCs w:val="22"/>
              </w:rPr>
              <w:t>102,18</w:t>
            </w:r>
          </w:p>
        </w:tc>
        <w:tc>
          <w:tcPr>
            <w:tcW w:w="913" w:type="pct"/>
          </w:tcPr>
          <w:p w14:paraId="07E150EA" w14:textId="6588EF21" w:rsidR="00B91EF8" w:rsidRPr="00B22334" w:rsidRDefault="00B91EF8" w:rsidP="001D2475">
            <w:pPr>
              <w:pStyle w:val="a7"/>
              <w:suppressAutoHyphens/>
              <w:spacing w:before="0" w:after="0"/>
              <w:ind w:firstLine="0"/>
              <w:jc w:val="center"/>
              <w:rPr>
                <w:sz w:val="22"/>
                <w:szCs w:val="22"/>
              </w:rPr>
            </w:pPr>
            <w:r w:rsidRPr="00B22334">
              <w:rPr>
                <w:sz w:val="22"/>
                <w:szCs w:val="22"/>
              </w:rPr>
              <w:t>-</w:t>
            </w:r>
          </w:p>
        </w:tc>
      </w:tr>
      <w:tr w:rsidR="003F647C" w:rsidRPr="00B22334" w14:paraId="0C2F4B9A" w14:textId="06FFD3F1" w:rsidTr="00B22334">
        <w:trPr>
          <w:trHeight w:val="1018"/>
        </w:trPr>
        <w:tc>
          <w:tcPr>
            <w:tcW w:w="339" w:type="pct"/>
            <w:vMerge w:val="restart"/>
          </w:tcPr>
          <w:p w14:paraId="48E8D192" w14:textId="4E05A0EE" w:rsidR="003F647C" w:rsidRPr="00B22334" w:rsidRDefault="003F647C" w:rsidP="009A4BF0">
            <w:pPr>
              <w:suppressAutoHyphens/>
              <w:spacing w:after="0"/>
              <w:ind w:left="0" w:firstLine="0"/>
              <w:jc w:val="center"/>
              <w:rPr>
                <w:sz w:val="22"/>
                <w:szCs w:val="22"/>
              </w:rPr>
            </w:pPr>
            <w:r w:rsidRPr="00B22334">
              <w:rPr>
                <w:sz w:val="22"/>
                <w:szCs w:val="22"/>
              </w:rPr>
              <w:t>ОД</w:t>
            </w:r>
          </w:p>
          <w:p w14:paraId="3152B3F3" w14:textId="77777777" w:rsidR="003F647C" w:rsidRPr="00B22334" w:rsidRDefault="003F647C" w:rsidP="009A4BF0">
            <w:pPr>
              <w:suppressAutoHyphens/>
              <w:spacing w:after="0"/>
              <w:ind w:left="0" w:firstLine="0"/>
              <w:jc w:val="center"/>
              <w:rPr>
                <w:sz w:val="22"/>
                <w:szCs w:val="22"/>
              </w:rPr>
            </w:pPr>
          </w:p>
          <w:p w14:paraId="2149EDE4" w14:textId="77777777" w:rsidR="003F647C" w:rsidRPr="00B22334" w:rsidRDefault="003F647C" w:rsidP="009A4BF0">
            <w:pPr>
              <w:suppressAutoHyphens/>
              <w:spacing w:after="0"/>
              <w:ind w:left="0" w:firstLine="0"/>
              <w:jc w:val="center"/>
              <w:rPr>
                <w:sz w:val="22"/>
                <w:szCs w:val="22"/>
              </w:rPr>
            </w:pPr>
          </w:p>
          <w:p w14:paraId="750CA1D7" w14:textId="6CC69F86" w:rsidR="003F647C" w:rsidRPr="00B22334" w:rsidRDefault="003F647C" w:rsidP="009A4BF0">
            <w:pPr>
              <w:suppressAutoHyphens/>
              <w:spacing w:after="0"/>
              <w:ind w:left="0" w:firstLine="0"/>
              <w:jc w:val="center"/>
              <w:rPr>
                <w:sz w:val="22"/>
                <w:szCs w:val="22"/>
              </w:rPr>
            </w:pPr>
          </w:p>
        </w:tc>
        <w:tc>
          <w:tcPr>
            <w:tcW w:w="682" w:type="pct"/>
            <w:vMerge w:val="restart"/>
          </w:tcPr>
          <w:p w14:paraId="00A9A9FF" w14:textId="77E67519" w:rsidR="003F647C" w:rsidRPr="00B22334" w:rsidRDefault="003F647C" w:rsidP="008904EB">
            <w:pPr>
              <w:pStyle w:val="a7"/>
              <w:suppressAutoHyphens/>
              <w:spacing w:before="0" w:after="0"/>
              <w:ind w:firstLine="0"/>
              <w:jc w:val="left"/>
              <w:rPr>
                <w:sz w:val="22"/>
                <w:szCs w:val="22"/>
              </w:rPr>
            </w:pPr>
            <w:r w:rsidRPr="00B22334">
              <w:rPr>
                <w:sz w:val="22"/>
                <w:szCs w:val="22"/>
              </w:rPr>
              <w:t>Общественно-деловая зона</w:t>
            </w:r>
          </w:p>
        </w:tc>
        <w:tc>
          <w:tcPr>
            <w:tcW w:w="633" w:type="pct"/>
            <w:vMerge w:val="restart"/>
          </w:tcPr>
          <w:p w14:paraId="07EB5CE7" w14:textId="15224FF3" w:rsidR="003F647C" w:rsidRPr="00B22334" w:rsidRDefault="003F647C" w:rsidP="008904EB">
            <w:pPr>
              <w:pStyle w:val="a7"/>
              <w:suppressAutoHyphens/>
              <w:spacing w:before="0" w:after="0"/>
              <w:ind w:firstLine="0"/>
              <w:jc w:val="left"/>
              <w:rPr>
                <w:sz w:val="22"/>
                <w:szCs w:val="22"/>
              </w:rPr>
            </w:pPr>
            <w:r w:rsidRPr="00B22334">
              <w:rPr>
                <w:sz w:val="22"/>
                <w:szCs w:val="22"/>
              </w:rPr>
              <w:t>Существующая</w:t>
            </w:r>
          </w:p>
        </w:tc>
        <w:tc>
          <w:tcPr>
            <w:tcW w:w="438" w:type="pct"/>
            <w:vMerge w:val="restart"/>
          </w:tcPr>
          <w:p w14:paraId="473CAF50" w14:textId="619AC6B7" w:rsidR="003F647C" w:rsidRPr="00B22334" w:rsidRDefault="003F647C" w:rsidP="008904EB">
            <w:pPr>
              <w:spacing w:after="0"/>
              <w:ind w:left="0" w:firstLine="0"/>
              <w:rPr>
                <w:sz w:val="22"/>
                <w:szCs w:val="22"/>
              </w:rPr>
            </w:pPr>
            <w:r w:rsidRPr="00B22334">
              <w:rPr>
                <w:sz w:val="22"/>
                <w:szCs w:val="22"/>
              </w:rPr>
              <w:t>-</w:t>
            </w:r>
          </w:p>
        </w:tc>
        <w:tc>
          <w:tcPr>
            <w:tcW w:w="535" w:type="pct"/>
            <w:vMerge w:val="restart"/>
          </w:tcPr>
          <w:p w14:paraId="213D3B07" w14:textId="13A6E167" w:rsidR="003F647C" w:rsidRPr="00B22334" w:rsidRDefault="003F647C" w:rsidP="008904EB">
            <w:pPr>
              <w:pStyle w:val="a7"/>
              <w:suppressAutoHyphens/>
              <w:spacing w:before="0" w:after="0"/>
              <w:ind w:firstLine="0"/>
              <w:rPr>
                <w:sz w:val="22"/>
                <w:szCs w:val="22"/>
              </w:rPr>
            </w:pPr>
            <w:r w:rsidRPr="00B22334">
              <w:rPr>
                <w:sz w:val="22"/>
                <w:szCs w:val="22"/>
              </w:rPr>
              <w:t>-</w:t>
            </w:r>
          </w:p>
        </w:tc>
        <w:tc>
          <w:tcPr>
            <w:tcW w:w="535" w:type="pct"/>
            <w:vMerge w:val="restart"/>
          </w:tcPr>
          <w:p w14:paraId="450E50BD" w14:textId="1D689557" w:rsidR="003F647C" w:rsidRPr="00B22334" w:rsidRDefault="003F647C" w:rsidP="008904EB">
            <w:pPr>
              <w:pStyle w:val="a4"/>
              <w:spacing w:after="0"/>
              <w:ind w:left="0"/>
              <w:rPr>
                <w:sz w:val="22"/>
                <w:szCs w:val="22"/>
              </w:rPr>
            </w:pPr>
            <w:r w:rsidRPr="00B22334">
              <w:rPr>
                <w:sz w:val="22"/>
                <w:szCs w:val="22"/>
              </w:rPr>
              <w:t>-</w:t>
            </w:r>
          </w:p>
        </w:tc>
        <w:tc>
          <w:tcPr>
            <w:tcW w:w="487" w:type="pct"/>
            <w:vMerge w:val="restart"/>
            <w:shd w:val="clear" w:color="auto" w:fill="auto"/>
          </w:tcPr>
          <w:p w14:paraId="11ECF760" w14:textId="0421F6E7" w:rsidR="003F647C" w:rsidRPr="00B22334" w:rsidRDefault="003F647C" w:rsidP="008904EB">
            <w:pPr>
              <w:spacing w:after="0"/>
              <w:ind w:left="0" w:firstLine="0"/>
              <w:rPr>
                <w:sz w:val="22"/>
                <w:szCs w:val="22"/>
              </w:rPr>
            </w:pPr>
            <w:r w:rsidRPr="00B22334">
              <w:rPr>
                <w:sz w:val="22"/>
                <w:szCs w:val="22"/>
              </w:rPr>
              <w:t>-</w:t>
            </w:r>
          </w:p>
        </w:tc>
        <w:tc>
          <w:tcPr>
            <w:tcW w:w="438" w:type="pct"/>
            <w:vMerge w:val="restart"/>
            <w:shd w:val="clear" w:color="auto" w:fill="auto"/>
          </w:tcPr>
          <w:p w14:paraId="5BFA393D" w14:textId="1770ED79" w:rsidR="003F647C" w:rsidRPr="00B22334" w:rsidRDefault="003F647C" w:rsidP="00CA6188">
            <w:pPr>
              <w:spacing w:after="0"/>
              <w:ind w:left="0" w:firstLine="0"/>
              <w:jc w:val="center"/>
              <w:rPr>
                <w:sz w:val="22"/>
                <w:szCs w:val="22"/>
              </w:rPr>
            </w:pPr>
            <w:r w:rsidRPr="00B22334">
              <w:rPr>
                <w:sz w:val="22"/>
                <w:szCs w:val="22"/>
              </w:rPr>
              <w:t>1,66</w:t>
            </w:r>
          </w:p>
        </w:tc>
        <w:tc>
          <w:tcPr>
            <w:tcW w:w="913" w:type="pct"/>
            <w:shd w:val="clear" w:color="auto" w:fill="auto"/>
          </w:tcPr>
          <w:p w14:paraId="5BA662B6" w14:textId="0DE8B1F3" w:rsidR="003F647C" w:rsidRPr="00B22334" w:rsidRDefault="003F647C" w:rsidP="008904EB">
            <w:pPr>
              <w:spacing w:after="0"/>
              <w:ind w:left="0"/>
              <w:rPr>
                <w:sz w:val="22"/>
                <w:szCs w:val="22"/>
              </w:rPr>
            </w:pPr>
            <w:r w:rsidRPr="00B22334">
              <w:rPr>
                <w:sz w:val="22"/>
                <w:szCs w:val="22"/>
              </w:rPr>
              <w:t>Планируемые для строительства два стационарных торговых объекта (иного значения)</w:t>
            </w:r>
          </w:p>
        </w:tc>
      </w:tr>
      <w:tr w:rsidR="003F647C" w:rsidRPr="00B22334" w14:paraId="7FEEA18D" w14:textId="77777777" w:rsidTr="00B22334">
        <w:trPr>
          <w:trHeight w:val="1118"/>
        </w:trPr>
        <w:tc>
          <w:tcPr>
            <w:tcW w:w="339" w:type="pct"/>
            <w:vMerge/>
          </w:tcPr>
          <w:p w14:paraId="17109591" w14:textId="77777777" w:rsidR="003F647C" w:rsidRPr="00B22334" w:rsidRDefault="003F647C" w:rsidP="009A4BF0">
            <w:pPr>
              <w:suppressAutoHyphens/>
              <w:spacing w:after="0"/>
              <w:ind w:left="0" w:firstLine="0"/>
              <w:jc w:val="center"/>
              <w:rPr>
                <w:sz w:val="22"/>
                <w:szCs w:val="22"/>
              </w:rPr>
            </w:pPr>
          </w:p>
        </w:tc>
        <w:tc>
          <w:tcPr>
            <w:tcW w:w="682" w:type="pct"/>
            <w:vMerge/>
          </w:tcPr>
          <w:p w14:paraId="724697C4" w14:textId="77777777" w:rsidR="003F647C" w:rsidRPr="00B22334" w:rsidRDefault="003F647C" w:rsidP="008904EB">
            <w:pPr>
              <w:pStyle w:val="a7"/>
              <w:suppressAutoHyphens/>
              <w:spacing w:before="0" w:after="0"/>
              <w:ind w:firstLine="0"/>
              <w:jc w:val="left"/>
              <w:rPr>
                <w:sz w:val="22"/>
                <w:szCs w:val="22"/>
              </w:rPr>
            </w:pPr>
          </w:p>
        </w:tc>
        <w:tc>
          <w:tcPr>
            <w:tcW w:w="633" w:type="pct"/>
            <w:vMerge/>
          </w:tcPr>
          <w:p w14:paraId="19392DF8" w14:textId="77777777" w:rsidR="003F647C" w:rsidRPr="00B22334" w:rsidRDefault="003F647C" w:rsidP="008904EB">
            <w:pPr>
              <w:pStyle w:val="a7"/>
              <w:suppressAutoHyphens/>
              <w:spacing w:before="0" w:after="0"/>
              <w:ind w:firstLine="0"/>
              <w:jc w:val="center"/>
              <w:rPr>
                <w:sz w:val="22"/>
                <w:szCs w:val="22"/>
              </w:rPr>
            </w:pPr>
          </w:p>
        </w:tc>
        <w:tc>
          <w:tcPr>
            <w:tcW w:w="438" w:type="pct"/>
            <w:vMerge/>
          </w:tcPr>
          <w:p w14:paraId="41A54EFF" w14:textId="77777777" w:rsidR="003F647C" w:rsidRPr="00B22334" w:rsidRDefault="003F647C" w:rsidP="008904EB">
            <w:pPr>
              <w:spacing w:after="0"/>
              <w:ind w:left="0"/>
              <w:jc w:val="center"/>
              <w:rPr>
                <w:sz w:val="22"/>
                <w:szCs w:val="22"/>
              </w:rPr>
            </w:pPr>
          </w:p>
        </w:tc>
        <w:tc>
          <w:tcPr>
            <w:tcW w:w="535" w:type="pct"/>
            <w:vMerge/>
          </w:tcPr>
          <w:p w14:paraId="7DD4668C" w14:textId="77777777" w:rsidR="003F647C" w:rsidRPr="00B22334" w:rsidRDefault="003F647C" w:rsidP="008904EB">
            <w:pPr>
              <w:pStyle w:val="a7"/>
              <w:suppressAutoHyphens/>
              <w:spacing w:before="0" w:after="0"/>
              <w:ind w:firstLine="0"/>
              <w:jc w:val="center"/>
              <w:rPr>
                <w:sz w:val="22"/>
                <w:szCs w:val="22"/>
              </w:rPr>
            </w:pPr>
          </w:p>
        </w:tc>
        <w:tc>
          <w:tcPr>
            <w:tcW w:w="535" w:type="pct"/>
            <w:vMerge/>
          </w:tcPr>
          <w:p w14:paraId="586F07DD" w14:textId="77777777" w:rsidR="003F647C" w:rsidRPr="00B22334" w:rsidRDefault="003F647C" w:rsidP="008904EB">
            <w:pPr>
              <w:pStyle w:val="a4"/>
              <w:spacing w:after="0"/>
              <w:ind w:left="0" w:firstLine="0"/>
              <w:jc w:val="center"/>
              <w:rPr>
                <w:sz w:val="22"/>
                <w:szCs w:val="22"/>
              </w:rPr>
            </w:pPr>
          </w:p>
        </w:tc>
        <w:tc>
          <w:tcPr>
            <w:tcW w:w="487" w:type="pct"/>
            <w:vMerge/>
            <w:shd w:val="clear" w:color="auto" w:fill="auto"/>
          </w:tcPr>
          <w:p w14:paraId="368D7EA1" w14:textId="77777777" w:rsidR="003F647C" w:rsidRPr="00B22334" w:rsidRDefault="003F647C" w:rsidP="008904EB">
            <w:pPr>
              <w:spacing w:after="0"/>
              <w:ind w:left="0" w:firstLine="0"/>
              <w:jc w:val="center"/>
              <w:rPr>
                <w:sz w:val="22"/>
                <w:szCs w:val="22"/>
              </w:rPr>
            </w:pPr>
          </w:p>
        </w:tc>
        <w:tc>
          <w:tcPr>
            <w:tcW w:w="438" w:type="pct"/>
            <w:vMerge/>
            <w:shd w:val="clear" w:color="auto" w:fill="auto"/>
          </w:tcPr>
          <w:p w14:paraId="6D3FBC0E" w14:textId="77777777" w:rsidR="003F647C" w:rsidRPr="00B22334" w:rsidRDefault="003F647C" w:rsidP="008904EB">
            <w:pPr>
              <w:spacing w:after="0"/>
              <w:ind w:left="0" w:firstLine="0"/>
              <w:rPr>
                <w:sz w:val="22"/>
                <w:szCs w:val="22"/>
              </w:rPr>
            </w:pPr>
          </w:p>
        </w:tc>
        <w:tc>
          <w:tcPr>
            <w:tcW w:w="913" w:type="pct"/>
            <w:tcBorders>
              <w:bottom w:val="single" w:sz="4" w:space="0" w:color="auto"/>
            </w:tcBorders>
            <w:shd w:val="clear" w:color="auto" w:fill="auto"/>
          </w:tcPr>
          <w:p w14:paraId="411E4F8F" w14:textId="1EEBE8FB" w:rsidR="003F647C" w:rsidRPr="00B22334" w:rsidRDefault="003F647C" w:rsidP="008904EB">
            <w:pPr>
              <w:spacing w:after="0"/>
              <w:ind w:left="0"/>
              <w:rPr>
                <w:sz w:val="22"/>
                <w:szCs w:val="22"/>
              </w:rPr>
            </w:pPr>
            <w:r w:rsidRPr="00B22334">
              <w:rPr>
                <w:sz w:val="22"/>
                <w:szCs w:val="22"/>
              </w:rPr>
              <w:t>Планируемые для строительства один нестационарный торговый объект (иного значения)</w:t>
            </w:r>
          </w:p>
        </w:tc>
      </w:tr>
      <w:tr w:rsidR="00B22334" w:rsidRPr="00B22334" w14:paraId="69B28C2D" w14:textId="77777777" w:rsidTr="00B22334">
        <w:trPr>
          <w:trHeight w:val="1575"/>
        </w:trPr>
        <w:tc>
          <w:tcPr>
            <w:tcW w:w="339" w:type="pct"/>
            <w:vMerge/>
          </w:tcPr>
          <w:p w14:paraId="6F8C251E" w14:textId="77777777" w:rsidR="00B22334" w:rsidRPr="00B22334" w:rsidRDefault="00B22334" w:rsidP="009A4BF0">
            <w:pPr>
              <w:suppressAutoHyphens/>
              <w:spacing w:after="0"/>
              <w:ind w:left="0" w:firstLine="0"/>
              <w:jc w:val="center"/>
              <w:rPr>
                <w:sz w:val="22"/>
                <w:szCs w:val="22"/>
              </w:rPr>
            </w:pPr>
          </w:p>
        </w:tc>
        <w:tc>
          <w:tcPr>
            <w:tcW w:w="682" w:type="pct"/>
            <w:vMerge/>
          </w:tcPr>
          <w:p w14:paraId="6E78DD5E" w14:textId="77777777" w:rsidR="00B22334" w:rsidRPr="00B22334" w:rsidRDefault="00B22334" w:rsidP="008904EB">
            <w:pPr>
              <w:pStyle w:val="a7"/>
              <w:suppressAutoHyphens/>
              <w:spacing w:before="0" w:after="0"/>
              <w:ind w:firstLine="0"/>
              <w:jc w:val="left"/>
              <w:rPr>
                <w:sz w:val="22"/>
                <w:szCs w:val="22"/>
              </w:rPr>
            </w:pPr>
          </w:p>
        </w:tc>
        <w:tc>
          <w:tcPr>
            <w:tcW w:w="633" w:type="pct"/>
            <w:vMerge/>
          </w:tcPr>
          <w:p w14:paraId="2DD14786" w14:textId="77777777" w:rsidR="00B22334" w:rsidRPr="00B22334" w:rsidRDefault="00B22334" w:rsidP="008904EB">
            <w:pPr>
              <w:pStyle w:val="a7"/>
              <w:suppressAutoHyphens/>
              <w:spacing w:before="0" w:after="0"/>
              <w:ind w:firstLine="0"/>
              <w:jc w:val="center"/>
              <w:rPr>
                <w:sz w:val="22"/>
                <w:szCs w:val="22"/>
              </w:rPr>
            </w:pPr>
          </w:p>
        </w:tc>
        <w:tc>
          <w:tcPr>
            <w:tcW w:w="438" w:type="pct"/>
            <w:vMerge/>
          </w:tcPr>
          <w:p w14:paraId="50B1BA91" w14:textId="77777777" w:rsidR="00B22334" w:rsidRPr="00B22334" w:rsidRDefault="00B22334" w:rsidP="008904EB">
            <w:pPr>
              <w:spacing w:after="0"/>
              <w:ind w:left="0"/>
              <w:jc w:val="center"/>
              <w:rPr>
                <w:sz w:val="22"/>
                <w:szCs w:val="22"/>
              </w:rPr>
            </w:pPr>
          </w:p>
        </w:tc>
        <w:tc>
          <w:tcPr>
            <w:tcW w:w="535" w:type="pct"/>
            <w:vMerge/>
          </w:tcPr>
          <w:p w14:paraId="4D4F332D" w14:textId="77777777" w:rsidR="00B22334" w:rsidRPr="00B22334" w:rsidRDefault="00B22334" w:rsidP="008904EB">
            <w:pPr>
              <w:pStyle w:val="a7"/>
              <w:suppressAutoHyphens/>
              <w:spacing w:before="0" w:after="0"/>
              <w:ind w:firstLine="0"/>
              <w:jc w:val="center"/>
              <w:rPr>
                <w:sz w:val="22"/>
                <w:szCs w:val="22"/>
              </w:rPr>
            </w:pPr>
          </w:p>
        </w:tc>
        <w:tc>
          <w:tcPr>
            <w:tcW w:w="535" w:type="pct"/>
            <w:vMerge/>
          </w:tcPr>
          <w:p w14:paraId="726B31C4" w14:textId="77777777" w:rsidR="00B22334" w:rsidRPr="00B22334" w:rsidRDefault="00B22334" w:rsidP="008904EB">
            <w:pPr>
              <w:pStyle w:val="a4"/>
              <w:spacing w:after="0"/>
              <w:ind w:left="0" w:firstLine="0"/>
              <w:jc w:val="center"/>
              <w:rPr>
                <w:sz w:val="22"/>
                <w:szCs w:val="22"/>
              </w:rPr>
            </w:pPr>
          </w:p>
        </w:tc>
        <w:tc>
          <w:tcPr>
            <w:tcW w:w="487" w:type="pct"/>
            <w:vMerge/>
            <w:shd w:val="clear" w:color="auto" w:fill="auto"/>
          </w:tcPr>
          <w:p w14:paraId="1561260A" w14:textId="77777777" w:rsidR="00B22334" w:rsidRPr="00B22334" w:rsidRDefault="00B22334" w:rsidP="008904EB">
            <w:pPr>
              <w:spacing w:after="0"/>
              <w:ind w:left="0" w:firstLine="0"/>
              <w:jc w:val="center"/>
              <w:rPr>
                <w:sz w:val="22"/>
                <w:szCs w:val="22"/>
              </w:rPr>
            </w:pPr>
          </w:p>
        </w:tc>
        <w:tc>
          <w:tcPr>
            <w:tcW w:w="438" w:type="pct"/>
            <w:vMerge/>
            <w:shd w:val="clear" w:color="auto" w:fill="auto"/>
          </w:tcPr>
          <w:p w14:paraId="4AFD0E98" w14:textId="77777777" w:rsidR="00B22334" w:rsidRPr="00B22334" w:rsidRDefault="00B22334" w:rsidP="008904EB">
            <w:pPr>
              <w:spacing w:after="0"/>
              <w:ind w:left="0" w:firstLine="0"/>
              <w:rPr>
                <w:sz w:val="22"/>
                <w:szCs w:val="22"/>
              </w:rPr>
            </w:pPr>
          </w:p>
        </w:tc>
        <w:tc>
          <w:tcPr>
            <w:tcW w:w="913" w:type="pct"/>
            <w:shd w:val="clear" w:color="auto" w:fill="auto"/>
          </w:tcPr>
          <w:p w14:paraId="6925C990" w14:textId="77777777" w:rsidR="00B22334" w:rsidRPr="00B22334" w:rsidRDefault="00B22334" w:rsidP="003F647C">
            <w:pPr>
              <w:spacing w:after="0"/>
              <w:ind w:left="0"/>
              <w:rPr>
                <w:sz w:val="22"/>
                <w:szCs w:val="22"/>
              </w:rPr>
            </w:pPr>
            <w:r w:rsidRPr="00B22334">
              <w:rPr>
                <w:sz w:val="22"/>
                <w:szCs w:val="22"/>
              </w:rPr>
              <w:t>Планируемое для строительства спортивное сооружение, площадью 123 кв.м. (местного значения)</w:t>
            </w:r>
          </w:p>
        </w:tc>
      </w:tr>
      <w:tr w:rsidR="00B22334" w:rsidRPr="00B22334" w14:paraId="272DEC38" w14:textId="4DCDE855" w:rsidTr="00B22334">
        <w:trPr>
          <w:trHeight w:val="3276"/>
        </w:trPr>
        <w:tc>
          <w:tcPr>
            <w:tcW w:w="339" w:type="pct"/>
            <w:vMerge w:val="restart"/>
          </w:tcPr>
          <w:p w14:paraId="17BFF5F6" w14:textId="26CB446D" w:rsidR="00B22334" w:rsidRPr="00B22334" w:rsidRDefault="00B22334" w:rsidP="009A4BF0">
            <w:pPr>
              <w:suppressAutoHyphens/>
              <w:ind w:left="0" w:firstLine="0"/>
              <w:jc w:val="center"/>
              <w:rPr>
                <w:sz w:val="22"/>
                <w:szCs w:val="22"/>
              </w:rPr>
            </w:pPr>
            <w:r w:rsidRPr="00B22334">
              <w:rPr>
                <w:sz w:val="22"/>
                <w:szCs w:val="22"/>
              </w:rPr>
              <w:lastRenderedPageBreak/>
              <w:t>ОД-1</w:t>
            </w:r>
          </w:p>
        </w:tc>
        <w:tc>
          <w:tcPr>
            <w:tcW w:w="682" w:type="pct"/>
            <w:vMerge w:val="restart"/>
          </w:tcPr>
          <w:p w14:paraId="3A4B9AFC" w14:textId="6B1ADA6E" w:rsidR="00B22334" w:rsidRPr="00B22334" w:rsidRDefault="00B22334" w:rsidP="00E0234E">
            <w:pPr>
              <w:pStyle w:val="a7"/>
              <w:suppressAutoHyphens/>
              <w:spacing w:before="0" w:after="0"/>
              <w:ind w:firstLine="0"/>
              <w:jc w:val="left"/>
              <w:rPr>
                <w:sz w:val="22"/>
                <w:szCs w:val="22"/>
              </w:rPr>
            </w:pPr>
            <w:r w:rsidRPr="00B22334">
              <w:rPr>
                <w:sz w:val="22"/>
                <w:szCs w:val="22"/>
              </w:rPr>
              <w:t>Зона специализированной общественной застройки</w:t>
            </w:r>
          </w:p>
        </w:tc>
        <w:tc>
          <w:tcPr>
            <w:tcW w:w="633" w:type="pct"/>
            <w:vMerge w:val="restart"/>
          </w:tcPr>
          <w:p w14:paraId="01858D5E" w14:textId="22281E15" w:rsidR="00B22334" w:rsidRPr="00B22334" w:rsidRDefault="00B22334" w:rsidP="00E0234E">
            <w:pPr>
              <w:pStyle w:val="a7"/>
              <w:suppressAutoHyphens/>
              <w:spacing w:before="0" w:after="0"/>
              <w:ind w:firstLine="0"/>
              <w:jc w:val="left"/>
              <w:rPr>
                <w:sz w:val="22"/>
                <w:szCs w:val="22"/>
              </w:rPr>
            </w:pPr>
            <w:r w:rsidRPr="00B22334">
              <w:rPr>
                <w:sz w:val="22"/>
                <w:szCs w:val="22"/>
              </w:rPr>
              <w:t>Существующая</w:t>
            </w:r>
          </w:p>
        </w:tc>
        <w:tc>
          <w:tcPr>
            <w:tcW w:w="438" w:type="pct"/>
            <w:vMerge w:val="restart"/>
          </w:tcPr>
          <w:p w14:paraId="3BF67BF8" w14:textId="77777777" w:rsidR="00B22334" w:rsidRPr="00B22334" w:rsidRDefault="00B22334" w:rsidP="008904EB">
            <w:pPr>
              <w:ind w:left="0"/>
              <w:rPr>
                <w:sz w:val="22"/>
                <w:szCs w:val="22"/>
              </w:rPr>
            </w:pPr>
            <w:r w:rsidRPr="00B22334">
              <w:rPr>
                <w:sz w:val="22"/>
                <w:szCs w:val="22"/>
              </w:rPr>
              <w:t>-</w:t>
            </w:r>
          </w:p>
          <w:p w14:paraId="7B8CFE20" w14:textId="241309FB" w:rsidR="00B22334" w:rsidRPr="00B22334" w:rsidRDefault="00B22334" w:rsidP="008904EB">
            <w:pPr>
              <w:ind w:left="0"/>
              <w:rPr>
                <w:sz w:val="22"/>
                <w:szCs w:val="22"/>
              </w:rPr>
            </w:pPr>
          </w:p>
        </w:tc>
        <w:tc>
          <w:tcPr>
            <w:tcW w:w="535" w:type="pct"/>
            <w:vMerge w:val="restart"/>
          </w:tcPr>
          <w:p w14:paraId="1CF4450F" w14:textId="77777777" w:rsidR="00B22334" w:rsidRPr="00B22334" w:rsidRDefault="00B22334" w:rsidP="008904EB">
            <w:pPr>
              <w:pStyle w:val="a7"/>
              <w:suppressAutoHyphens/>
              <w:spacing w:before="0" w:after="0"/>
              <w:ind w:firstLine="0"/>
              <w:rPr>
                <w:sz w:val="22"/>
                <w:szCs w:val="22"/>
              </w:rPr>
            </w:pPr>
            <w:r w:rsidRPr="00B22334">
              <w:rPr>
                <w:sz w:val="22"/>
                <w:szCs w:val="22"/>
              </w:rPr>
              <w:t>-</w:t>
            </w:r>
          </w:p>
          <w:p w14:paraId="6AFE0D8E" w14:textId="097296DD" w:rsidR="00B22334" w:rsidRPr="00B22334" w:rsidRDefault="00B22334" w:rsidP="008904EB">
            <w:pPr>
              <w:pStyle w:val="a7"/>
              <w:suppressAutoHyphens/>
              <w:spacing w:before="0" w:after="0"/>
              <w:jc w:val="center"/>
              <w:rPr>
                <w:sz w:val="22"/>
                <w:szCs w:val="22"/>
              </w:rPr>
            </w:pPr>
          </w:p>
        </w:tc>
        <w:tc>
          <w:tcPr>
            <w:tcW w:w="535" w:type="pct"/>
            <w:vMerge w:val="restart"/>
          </w:tcPr>
          <w:p w14:paraId="683E7DAD" w14:textId="77777777" w:rsidR="00B22334" w:rsidRPr="00B22334" w:rsidRDefault="00B22334" w:rsidP="008904EB">
            <w:pPr>
              <w:pStyle w:val="a4"/>
              <w:spacing w:after="0"/>
              <w:ind w:left="0"/>
              <w:rPr>
                <w:sz w:val="22"/>
                <w:szCs w:val="22"/>
              </w:rPr>
            </w:pPr>
            <w:r w:rsidRPr="00B22334">
              <w:rPr>
                <w:sz w:val="22"/>
                <w:szCs w:val="22"/>
              </w:rPr>
              <w:t>-</w:t>
            </w:r>
          </w:p>
          <w:p w14:paraId="2F5AF699" w14:textId="0C124400" w:rsidR="00B22334" w:rsidRPr="00B22334" w:rsidRDefault="00B22334" w:rsidP="008904EB">
            <w:pPr>
              <w:pStyle w:val="a4"/>
              <w:spacing w:after="0"/>
              <w:ind w:left="0"/>
              <w:jc w:val="center"/>
              <w:rPr>
                <w:sz w:val="22"/>
                <w:szCs w:val="22"/>
              </w:rPr>
            </w:pPr>
          </w:p>
        </w:tc>
        <w:tc>
          <w:tcPr>
            <w:tcW w:w="487" w:type="pct"/>
            <w:vMerge w:val="restart"/>
            <w:shd w:val="clear" w:color="auto" w:fill="auto"/>
          </w:tcPr>
          <w:p w14:paraId="4BE298A6" w14:textId="31AC7A00" w:rsidR="00B22334" w:rsidRPr="00B22334" w:rsidRDefault="00B22334" w:rsidP="008904EB">
            <w:pPr>
              <w:spacing w:after="160"/>
              <w:ind w:left="0" w:firstLine="0"/>
              <w:rPr>
                <w:sz w:val="22"/>
                <w:szCs w:val="22"/>
              </w:rPr>
            </w:pPr>
            <w:r w:rsidRPr="00B22334">
              <w:rPr>
                <w:sz w:val="22"/>
                <w:szCs w:val="22"/>
              </w:rPr>
              <w:t>-</w:t>
            </w:r>
          </w:p>
        </w:tc>
        <w:tc>
          <w:tcPr>
            <w:tcW w:w="438" w:type="pct"/>
            <w:vMerge w:val="restart"/>
            <w:shd w:val="clear" w:color="auto" w:fill="auto"/>
          </w:tcPr>
          <w:p w14:paraId="4206A97A" w14:textId="40CD4811" w:rsidR="00B22334" w:rsidRPr="002819C0" w:rsidRDefault="00B22334" w:rsidP="00CA6188">
            <w:pPr>
              <w:spacing w:after="160"/>
              <w:ind w:left="0" w:firstLine="0"/>
              <w:jc w:val="center"/>
              <w:rPr>
                <w:sz w:val="22"/>
                <w:szCs w:val="22"/>
              </w:rPr>
            </w:pPr>
            <w:r w:rsidRPr="002819C0">
              <w:rPr>
                <w:sz w:val="22"/>
                <w:szCs w:val="22"/>
              </w:rPr>
              <w:t>2,14</w:t>
            </w:r>
          </w:p>
        </w:tc>
        <w:tc>
          <w:tcPr>
            <w:tcW w:w="913" w:type="pct"/>
            <w:shd w:val="clear" w:color="auto" w:fill="auto"/>
          </w:tcPr>
          <w:p w14:paraId="7B4D52BA" w14:textId="179CBB68" w:rsidR="00B22334" w:rsidRPr="002819C0" w:rsidRDefault="00B22334" w:rsidP="007A1157">
            <w:pPr>
              <w:spacing w:after="0"/>
              <w:ind w:left="0" w:firstLine="0"/>
              <w:rPr>
                <w:sz w:val="22"/>
                <w:szCs w:val="22"/>
              </w:rPr>
            </w:pPr>
            <w:r w:rsidRPr="002819C0">
              <w:rPr>
                <w:sz w:val="22"/>
                <w:szCs w:val="22"/>
              </w:rPr>
              <w:t>Планируемое для строительства обособленное структурное подразделение медицинской организации, оказывающей первичную медико-санитарную помощь - здание фельдшерско-акушерского пункта в д. </w:t>
            </w:r>
            <w:proofErr w:type="spellStart"/>
            <w:r w:rsidRPr="002819C0">
              <w:rPr>
                <w:sz w:val="22"/>
                <w:szCs w:val="22"/>
              </w:rPr>
              <w:t>Устьянцево</w:t>
            </w:r>
            <w:proofErr w:type="spellEnd"/>
            <w:r w:rsidRPr="002819C0">
              <w:rPr>
                <w:sz w:val="22"/>
                <w:szCs w:val="22"/>
              </w:rPr>
              <w:t xml:space="preserve"> ГБУЗ НСО «Барабинская ЦРБ» на 15 посещений в смену (регионального значения) </w:t>
            </w:r>
          </w:p>
        </w:tc>
      </w:tr>
      <w:tr w:rsidR="00B22334" w:rsidRPr="00B22334" w14:paraId="5A8F1B8D" w14:textId="77777777" w:rsidTr="00B22334">
        <w:trPr>
          <w:trHeight w:val="1354"/>
        </w:trPr>
        <w:tc>
          <w:tcPr>
            <w:tcW w:w="339" w:type="pct"/>
            <w:vMerge/>
          </w:tcPr>
          <w:p w14:paraId="746345D0" w14:textId="77777777" w:rsidR="00B22334" w:rsidRPr="00B22334" w:rsidRDefault="00B22334" w:rsidP="009A4BF0">
            <w:pPr>
              <w:suppressAutoHyphens/>
              <w:ind w:left="0" w:firstLine="0"/>
              <w:jc w:val="center"/>
              <w:rPr>
                <w:sz w:val="22"/>
                <w:szCs w:val="22"/>
              </w:rPr>
            </w:pPr>
          </w:p>
        </w:tc>
        <w:tc>
          <w:tcPr>
            <w:tcW w:w="682" w:type="pct"/>
            <w:vMerge/>
          </w:tcPr>
          <w:p w14:paraId="1F7A223E" w14:textId="77777777" w:rsidR="00B22334" w:rsidRPr="00B22334" w:rsidRDefault="00B22334" w:rsidP="00E0234E">
            <w:pPr>
              <w:pStyle w:val="a7"/>
              <w:suppressAutoHyphens/>
              <w:spacing w:before="0" w:after="0"/>
              <w:ind w:firstLine="0"/>
              <w:jc w:val="left"/>
              <w:rPr>
                <w:sz w:val="22"/>
                <w:szCs w:val="22"/>
              </w:rPr>
            </w:pPr>
          </w:p>
        </w:tc>
        <w:tc>
          <w:tcPr>
            <w:tcW w:w="633" w:type="pct"/>
            <w:vMerge/>
          </w:tcPr>
          <w:p w14:paraId="2B806ABC" w14:textId="77777777" w:rsidR="00B22334" w:rsidRPr="00B22334" w:rsidRDefault="00B22334" w:rsidP="00E0234E">
            <w:pPr>
              <w:pStyle w:val="a7"/>
              <w:suppressAutoHyphens/>
              <w:spacing w:before="0" w:after="0"/>
              <w:ind w:firstLine="0"/>
              <w:jc w:val="left"/>
              <w:rPr>
                <w:sz w:val="22"/>
                <w:szCs w:val="22"/>
              </w:rPr>
            </w:pPr>
          </w:p>
        </w:tc>
        <w:tc>
          <w:tcPr>
            <w:tcW w:w="438" w:type="pct"/>
            <w:vMerge/>
          </w:tcPr>
          <w:p w14:paraId="788B6956" w14:textId="77777777" w:rsidR="00B22334" w:rsidRPr="00B22334" w:rsidRDefault="00B22334" w:rsidP="008904EB">
            <w:pPr>
              <w:ind w:left="0"/>
              <w:rPr>
                <w:sz w:val="22"/>
                <w:szCs w:val="22"/>
              </w:rPr>
            </w:pPr>
          </w:p>
        </w:tc>
        <w:tc>
          <w:tcPr>
            <w:tcW w:w="535" w:type="pct"/>
            <w:vMerge/>
          </w:tcPr>
          <w:p w14:paraId="17550D8B" w14:textId="77777777" w:rsidR="00B22334" w:rsidRPr="00B22334" w:rsidRDefault="00B22334" w:rsidP="008904EB">
            <w:pPr>
              <w:pStyle w:val="a7"/>
              <w:suppressAutoHyphens/>
              <w:spacing w:before="0" w:after="0"/>
              <w:ind w:firstLine="0"/>
              <w:rPr>
                <w:sz w:val="22"/>
                <w:szCs w:val="22"/>
              </w:rPr>
            </w:pPr>
          </w:p>
        </w:tc>
        <w:tc>
          <w:tcPr>
            <w:tcW w:w="535" w:type="pct"/>
            <w:vMerge/>
          </w:tcPr>
          <w:p w14:paraId="34F5465E" w14:textId="77777777" w:rsidR="00B22334" w:rsidRPr="00B22334" w:rsidRDefault="00B22334" w:rsidP="008904EB">
            <w:pPr>
              <w:pStyle w:val="a4"/>
              <w:spacing w:after="0"/>
              <w:ind w:left="0"/>
              <w:rPr>
                <w:sz w:val="22"/>
                <w:szCs w:val="22"/>
              </w:rPr>
            </w:pPr>
          </w:p>
        </w:tc>
        <w:tc>
          <w:tcPr>
            <w:tcW w:w="487" w:type="pct"/>
            <w:vMerge/>
            <w:shd w:val="clear" w:color="auto" w:fill="auto"/>
          </w:tcPr>
          <w:p w14:paraId="409958D1" w14:textId="77777777" w:rsidR="00B22334" w:rsidRPr="00B22334" w:rsidRDefault="00B22334" w:rsidP="008904EB">
            <w:pPr>
              <w:spacing w:after="160"/>
              <w:ind w:left="0" w:firstLine="0"/>
              <w:rPr>
                <w:sz w:val="22"/>
                <w:szCs w:val="22"/>
              </w:rPr>
            </w:pPr>
          </w:p>
        </w:tc>
        <w:tc>
          <w:tcPr>
            <w:tcW w:w="438" w:type="pct"/>
            <w:vMerge/>
            <w:shd w:val="clear" w:color="auto" w:fill="auto"/>
          </w:tcPr>
          <w:p w14:paraId="55F12D81" w14:textId="77777777" w:rsidR="00B22334" w:rsidRPr="002819C0" w:rsidRDefault="00B22334" w:rsidP="00CA6188">
            <w:pPr>
              <w:spacing w:after="160"/>
              <w:ind w:left="0" w:firstLine="0"/>
              <w:jc w:val="center"/>
              <w:rPr>
                <w:sz w:val="22"/>
                <w:szCs w:val="22"/>
              </w:rPr>
            </w:pPr>
          </w:p>
        </w:tc>
        <w:tc>
          <w:tcPr>
            <w:tcW w:w="913" w:type="pct"/>
            <w:shd w:val="clear" w:color="auto" w:fill="auto"/>
          </w:tcPr>
          <w:p w14:paraId="206B9711" w14:textId="43962877" w:rsidR="00B22334" w:rsidRPr="002819C0" w:rsidRDefault="002819C0" w:rsidP="002819C0">
            <w:pPr>
              <w:spacing w:after="0"/>
              <w:ind w:left="0"/>
              <w:rPr>
                <w:sz w:val="22"/>
                <w:szCs w:val="22"/>
              </w:rPr>
            </w:pPr>
            <w:r w:rsidRPr="002819C0">
              <w:rPr>
                <w:sz w:val="22"/>
                <w:szCs w:val="22"/>
              </w:rPr>
              <w:t>Планируемая для строительства дошкольная образовательная организация на 33 места</w:t>
            </w:r>
            <w:r>
              <w:rPr>
                <w:sz w:val="22"/>
                <w:szCs w:val="22"/>
              </w:rPr>
              <w:t xml:space="preserve"> (местного значения)</w:t>
            </w:r>
          </w:p>
        </w:tc>
      </w:tr>
      <w:tr w:rsidR="00B22334" w:rsidRPr="00B22334" w14:paraId="5B7F1577" w14:textId="77777777" w:rsidTr="002819C0">
        <w:trPr>
          <w:trHeight w:val="1302"/>
        </w:trPr>
        <w:tc>
          <w:tcPr>
            <w:tcW w:w="339" w:type="pct"/>
            <w:vMerge/>
          </w:tcPr>
          <w:p w14:paraId="2F3A45C1" w14:textId="77777777" w:rsidR="00B22334" w:rsidRPr="00B22334" w:rsidRDefault="00B22334" w:rsidP="009A4BF0">
            <w:pPr>
              <w:suppressAutoHyphens/>
              <w:ind w:left="0" w:firstLine="0"/>
              <w:jc w:val="center"/>
              <w:rPr>
                <w:sz w:val="22"/>
              </w:rPr>
            </w:pPr>
          </w:p>
        </w:tc>
        <w:tc>
          <w:tcPr>
            <w:tcW w:w="682" w:type="pct"/>
            <w:vMerge/>
          </w:tcPr>
          <w:p w14:paraId="6992BBAD" w14:textId="77777777" w:rsidR="00B22334" w:rsidRPr="00B22334" w:rsidRDefault="00B22334" w:rsidP="00E0234E">
            <w:pPr>
              <w:pStyle w:val="a7"/>
              <w:suppressAutoHyphens/>
              <w:spacing w:before="0" w:after="0"/>
              <w:ind w:firstLine="0"/>
              <w:jc w:val="left"/>
              <w:rPr>
                <w:sz w:val="22"/>
                <w:szCs w:val="22"/>
              </w:rPr>
            </w:pPr>
          </w:p>
        </w:tc>
        <w:tc>
          <w:tcPr>
            <w:tcW w:w="633" w:type="pct"/>
            <w:vMerge/>
          </w:tcPr>
          <w:p w14:paraId="3D36CF63" w14:textId="77777777" w:rsidR="00B22334" w:rsidRPr="00B22334" w:rsidRDefault="00B22334" w:rsidP="00E0234E">
            <w:pPr>
              <w:pStyle w:val="a7"/>
              <w:suppressAutoHyphens/>
              <w:spacing w:before="0" w:after="0"/>
              <w:ind w:firstLine="0"/>
              <w:jc w:val="left"/>
              <w:rPr>
                <w:sz w:val="22"/>
                <w:szCs w:val="22"/>
              </w:rPr>
            </w:pPr>
          </w:p>
        </w:tc>
        <w:tc>
          <w:tcPr>
            <w:tcW w:w="438" w:type="pct"/>
            <w:vMerge/>
          </w:tcPr>
          <w:p w14:paraId="7ABEE63F" w14:textId="77777777" w:rsidR="00B22334" w:rsidRPr="00B22334" w:rsidRDefault="00B22334" w:rsidP="008904EB">
            <w:pPr>
              <w:ind w:left="0"/>
              <w:rPr>
                <w:sz w:val="22"/>
              </w:rPr>
            </w:pPr>
          </w:p>
        </w:tc>
        <w:tc>
          <w:tcPr>
            <w:tcW w:w="535" w:type="pct"/>
            <w:vMerge/>
          </w:tcPr>
          <w:p w14:paraId="08940490" w14:textId="77777777" w:rsidR="00B22334" w:rsidRPr="00B22334" w:rsidRDefault="00B22334" w:rsidP="008904EB">
            <w:pPr>
              <w:pStyle w:val="a7"/>
              <w:suppressAutoHyphens/>
              <w:spacing w:before="0" w:after="0"/>
              <w:ind w:firstLine="0"/>
              <w:rPr>
                <w:sz w:val="22"/>
                <w:szCs w:val="22"/>
              </w:rPr>
            </w:pPr>
          </w:p>
        </w:tc>
        <w:tc>
          <w:tcPr>
            <w:tcW w:w="535" w:type="pct"/>
            <w:vMerge/>
          </w:tcPr>
          <w:p w14:paraId="317FBD96" w14:textId="77777777" w:rsidR="00B22334" w:rsidRPr="00B22334" w:rsidRDefault="00B22334" w:rsidP="008904EB">
            <w:pPr>
              <w:pStyle w:val="a4"/>
              <w:spacing w:after="0"/>
              <w:ind w:left="0"/>
              <w:rPr>
                <w:sz w:val="22"/>
              </w:rPr>
            </w:pPr>
          </w:p>
        </w:tc>
        <w:tc>
          <w:tcPr>
            <w:tcW w:w="487" w:type="pct"/>
            <w:vMerge/>
            <w:shd w:val="clear" w:color="auto" w:fill="auto"/>
          </w:tcPr>
          <w:p w14:paraId="0C9902F4" w14:textId="77777777" w:rsidR="00B22334" w:rsidRPr="00B22334" w:rsidRDefault="00B22334" w:rsidP="008904EB">
            <w:pPr>
              <w:spacing w:after="160"/>
              <w:ind w:left="0" w:firstLine="0"/>
              <w:rPr>
                <w:sz w:val="22"/>
              </w:rPr>
            </w:pPr>
          </w:p>
        </w:tc>
        <w:tc>
          <w:tcPr>
            <w:tcW w:w="438" w:type="pct"/>
            <w:vMerge/>
            <w:shd w:val="clear" w:color="auto" w:fill="auto"/>
          </w:tcPr>
          <w:p w14:paraId="65130DD9" w14:textId="77777777" w:rsidR="00B22334" w:rsidRPr="002819C0" w:rsidRDefault="00B22334" w:rsidP="00CA6188">
            <w:pPr>
              <w:spacing w:after="160"/>
              <w:ind w:left="0" w:firstLine="0"/>
              <w:jc w:val="center"/>
              <w:rPr>
                <w:sz w:val="22"/>
                <w:szCs w:val="22"/>
              </w:rPr>
            </w:pPr>
          </w:p>
        </w:tc>
        <w:tc>
          <w:tcPr>
            <w:tcW w:w="913" w:type="pct"/>
            <w:shd w:val="clear" w:color="auto" w:fill="auto"/>
          </w:tcPr>
          <w:p w14:paraId="27073B6A" w14:textId="30F55781" w:rsidR="002819C0" w:rsidRPr="002819C0" w:rsidRDefault="002819C0" w:rsidP="007A1157">
            <w:pPr>
              <w:spacing w:after="0"/>
              <w:ind w:left="0"/>
              <w:rPr>
                <w:sz w:val="22"/>
                <w:szCs w:val="22"/>
              </w:rPr>
            </w:pPr>
            <w:r w:rsidRPr="002819C0">
              <w:rPr>
                <w:sz w:val="22"/>
                <w:szCs w:val="22"/>
              </w:rPr>
              <w:t>Планируемая для строительства организация дополнительного образования на 26 мест (местного значения)</w:t>
            </w:r>
          </w:p>
        </w:tc>
      </w:tr>
      <w:tr w:rsidR="0047161F" w:rsidRPr="00B22334" w14:paraId="208B3120" w14:textId="77777777" w:rsidTr="002819C0">
        <w:trPr>
          <w:trHeight w:val="1122"/>
        </w:trPr>
        <w:tc>
          <w:tcPr>
            <w:tcW w:w="339" w:type="pct"/>
          </w:tcPr>
          <w:p w14:paraId="60261901" w14:textId="4EDD2DBB" w:rsidR="00B91EF8" w:rsidRPr="00B22334" w:rsidRDefault="00B91EF8" w:rsidP="009A4BF0">
            <w:pPr>
              <w:suppressAutoHyphens/>
              <w:ind w:left="0" w:firstLine="0"/>
              <w:jc w:val="center"/>
              <w:rPr>
                <w:sz w:val="22"/>
                <w:szCs w:val="22"/>
              </w:rPr>
            </w:pPr>
            <w:r w:rsidRPr="00B22334">
              <w:rPr>
                <w:sz w:val="22"/>
                <w:szCs w:val="22"/>
              </w:rPr>
              <w:t>И</w:t>
            </w:r>
          </w:p>
        </w:tc>
        <w:tc>
          <w:tcPr>
            <w:tcW w:w="682" w:type="pct"/>
          </w:tcPr>
          <w:p w14:paraId="309A2504" w14:textId="53D5DF1D" w:rsidR="00B91EF8" w:rsidRPr="00B22334" w:rsidRDefault="00B91EF8" w:rsidP="00E0234E">
            <w:pPr>
              <w:pStyle w:val="a7"/>
              <w:suppressAutoHyphens/>
              <w:spacing w:before="0" w:after="0"/>
              <w:ind w:firstLine="0"/>
              <w:jc w:val="left"/>
              <w:rPr>
                <w:sz w:val="22"/>
                <w:szCs w:val="22"/>
              </w:rPr>
            </w:pPr>
            <w:r w:rsidRPr="00B22334">
              <w:rPr>
                <w:sz w:val="22"/>
                <w:szCs w:val="22"/>
              </w:rPr>
              <w:t>Зона инженерной инфраструктуры</w:t>
            </w:r>
          </w:p>
        </w:tc>
        <w:tc>
          <w:tcPr>
            <w:tcW w:w="633" w:type="pct"/>
          </w:tcPr>
          <w:p w14:paraId="248AD948" w14:textId="724A3269" w:rsidR="00B91EF8" w:rsidRPr="00B22334" w:rsidRDefault="00B91EF8" w:rsidP="00E0234E">
            <w:pPr>
              <w:pStyle w:val="a7"/>
              <w:suppressAutoHyphens/>
              <w:spacing w:before="0" w:after="0"/>
              <w:ind w:firstLine="0"/>
              <w:jc w:val="left"/>
              <w:rPr>
                <w:sz w:val="22"/>
                <w:szCs w:val="22"/>
              </w:rPr>
            </w:pPr>
            <w:r w:rsidRPr="00B22334">
              <w:rPr>
                <w:sz w:val="22"/>
                <w:szCs w:val="22"/>
              </w:rPr>
              <w:t>Существующая</w:t>
            </w:r>
          </w:p>
        </w:tc>
        <w:tc>
          <w:tcPr>
            <w:tcW w:w="438" w:type="pct"/>
          </w:tcPr>
          <w:p w14:paraId="7DBE55ED" w14:textId="08B21B39" w:rsidR="00B91EF8" w:rsidRPr="00B22334" w:rsidRDefault="00B91EF8" w:rsidP="008904EB">
            <w:pPr>
              <w:ind w:left="0"/>
              <w:rPr>
                <w:sz w:val="22"/>
                <w:szCs w:val="22"/>
              </w:rPr>
            </w:pPr>
            <w:r w:rsidRPr="00B22334">
              <w:rPr>
                <w:sz w:val="22"/>
                <w:szCs w:val="22"/>
              </w:rPr>
              <w:t>-</w:t>
            </w:r>
          </w:p>
        </w:tc>
        <w:tc>
          <w:tcPr>
            <w:tcW w:w="535" w:type="pct"/>
          </w:tcPr>
          <w:p w14:paraId="09F35CD6" w14:textId="33CB1B1F" w:rsidR="00B91EF8" w:rsidRPr="00B22334" w:rsidRDefault="00B91EF8" w:rsidP="008904EB">
            <w:pPr>
              <w:pStyle w:val="a7"/>
              <w:suppressAutoHyphens/>
              <w:spacing w:before="0" w:after="0"/>
              <w:ind w:firstLine="0"/>
              <w:rPr>
                <w:sz w:val="22"/>
                <w:szCs w:val="22"/>
              </w:rPr>
            </w:pPr>
            <w:r w:rsidRPr="00B22334">
              <w:rPr>
                <w:sz w:val="22"/>
                <w:szCs w:val="22"/>
              </w:rPr>
              <w:t>-</w:t>
            </w:r>
          </w:p>
        </w:tc>
        <w:tc>
          <w:tcPr>
            <w:tcW w:w="535" w:type="pct"/>
          </w:tcPr>
          <w:p w14:paraId="583D3B68" w14:textId="11DC3DB2" w:rsidR="00B91EF8" w:rsidRPr="00B22334" w:rsidRDefault="00B91EF8" w:rsidP="008904EB">
            <w:pPr>
              <w:pStyle w:val="a4"/>
              <w:spacing w:after="0"/>
              <w:ind w:left="0"/>
              <w:rPr>
                <w:sz w:val="22"/>
                <w:szCs w:val="22"/>
              </w:rPr>
            </w:pPr>
            <w:r w:rsidRPr="00B22334">
              <w:rPr>
                <w:sz w:val="22"/>
                <w:szCs w:val="22"/>
              </w:rPr>
              <w:t>-</w:t>
            </w:r>
          </w:p>
        </w:tc>
        <w:tc>
          <w:tcPr>
            <w:tcW w:w="487" w:type="pct"/>
            <w:shd w:val="clear" w:color="auto" w:fill="auto"/>
          </w:tcPr>
          <w:p w14:paraId="401CF16D" w14:textId="49378970" w:rsidR="00B91EF8" w:rsidRPr="00B22334" w:rsidRDefault="00B91EF8" w:rsidP="008904EB">
            <w:pPr>
              <w:spacing w:after="160"/>
              <w:ind w:left="0" w:firstLine="0"/>
              <w:rPr>
                <w:sz w:val="22"/>
                <w:szCs w:val="22"/>
              </w:rPr>
            </w:pPr>
            <w:r w:rsidRPr="00B22334">
              <w:rPr>
                <w:sz w:val="22"/>
                <w:szCs w:val="22"/>
              </w:rPr>
              <w:t>-</w:t>
            </w:r>
          </w:p>
        </w:tc>
        <w:tc>
          <w:tcPr>
            <w:tcW w:w="438" w:type="pct"/>
            <w:shd w:val="clear" w:color="auto" w:fill="auto"/>
          </w:tcPr>
          <w:p w14:paraId="3166CAF9" w14:textId="1DE8E3B3" w:rsidR="00B91EF8" w:rsidRPr="00B22334" w:rsidRDefault="006C7F33" w:rsidP="00DB7F25">
            <w:pPr>
              <w:spacing w:after="160"/>
              <w:ind w:left="0" w:firstLine="0"/>
              <w:jc w:val="center"/>
              <w:rPr>
                <w:sz w:val="22"/>
                <w:szCs w:val="22"/>
              </w:rPr>
            </w:pPr>
            <w:r w:rsidRPr="00B22334">
              <w:rPr>
                <w:sz w:val="22"/>
                <w:szCs w:val="22"/>
              </w:rPr>
              <w:t>5,78</w:t>
            </w:r>
          </w:p>
        </w:tc>
        <w:tc>
          <w:tcPr>
            <w:tcW w:w="913" w:type="pct"/>
            <w:shd w:val="clear" w:color="auto" w:fill="auto"/>
          </w:tcPr>
          <w:p w14:paraId="4F858D45" w14:textId="125338D7" w:rsidR="00B91EF8" w:rsidRPr="00B22334" w:rsidRDefault="002819C0">
            <w:pPr>
              <w:spacing w:after="160"/>
              <w:ind w:left="0" w:firstLine="0"/>
              <w:rPr>
                <w:sz w:val="22"/>
                <w:szCs w:val="22"/>
              </w:rPr>
            </w:pPr>
            <w:r w:rsidRPr="002819C0">
              <w:rPr>
                <w:sz w:val="22"/>
                <w:szCs w:val="18"/>
              </w:rPr>
              <w:t>Планируемые для строительства четыре артезианские скважины (местного значения)</w:t>
            </w:r>
          </w:p>
        </w:tc>
      </w:tr>
      <w:tr w:rsidR="0047161F" w:rsidRPr="00B22334" w14:paraId="435FCE37" w14:textId="77777777" w:rsidTr="00B22334">
        <w:trPr>
          <w:trHeight w:val="1411"/>
        </w:trPr>
        <w:tc>
          <w:tcPr>
            <w:tcW w:w="339" w:type="pct"/>
          </w:tcPr>
          <w:p w14:paraId="714B9503" w14:textId="598BC3F0" w:rsidR="00B91EF8" w:rsidRPr="00B22334" w:rsidRDefault="00B91EF8" w:rsidP="009A4BF0">
            <w:pPr>
              <w:suppressAutoHyphens/>
              <w:ind w:left="0" w:firstLine="0"/>
              <w:jc w:val="center"/>
              <w:rPr>
                <w:sz w:val="22"/>
                <w:szCs w:val="22"/>
              </w:rPr>
            </w:pPr>
            <w:r w:rsidRPr="00B22334">
              <w:rPr>
                <w:sz w:val="22"/>
                <w:szCs w:val="22"/>
              </w:rPr>
              <w:t>Т</w:t>
            </w:r>
          </w:p>
        </w:tc>
        <w:tc>
          <w:tcPr>
            <w:tcW w:w="682" w:type="pct"/>
          </w:tcPr>
          <w:p w14:paraId="7BA092CA" w14:textId="6192D895" w:rsidR="00B91EF8" w:rsidRPr="00B22334" w:rsidRDefault="00B91EF8" w:rsidP="00DB7F25">
            <w:pPr>
              <w:pStyle w:val="a7"/>
              <w:suppressAutoHyphens/>
              <w:spacing w:before="0" w:after="0"/>
              <w:ind w:firstLine="0"/>
              <w:jc w:val="left"/>
              <w:rPr>
                <w:sz w:val="22"/>
                <w:szCs w:val="22"/>
              </w:rPr>
            </w:pPr>
            <w:r w:rsidRPr="00B22334">
              <w:rPr>
                <w:sz w:val="22"/>
                <w:szCs w:val="22"/>
              </w:rPr>
              <w:t>Зона транспортной инфраструктуры</w:t>
            </w:r>
          </w:p>
        </w:tc>
        <w:tc>
          <w:tcPr>
            <w:tcW w:w="633" w:type="pct"/>
          </w:tcPr>
          <w:p w14:paraId="5A2C5594" w14:textId="237CD617" w:rsidR="00B91EF8" w:rsidRPr="00B22334" w:rsidRDefault="00B91EF8" w:rsidP="00DB7F25">
            <w:pPr>
              <w:pStyle w:val="a7"/>
              <w:suppressAutoHyphens/>
              <w:spacing w:before="0" w:after="0"/>
              <w:ind w:firstLine="0"/>
              <w:jc w:val="left"/>
              <w:rPr>
                <w:sz w:val="22"/>
                <w:szCs w:val="22"/>
              </w:rPr>
            </w:pPr>
            <w:r w:rsidRPr="00B22334">
              <w:rPr>
                <w:sz w:val="22"/>
                <w:szCs w:val="22"/>
              </w:rPr>
              <w:t>Существующая</w:t>
            </w:r>
          </w:p>
        </w:tc>
        <w:tc>
          <w:tcPr>
            <w:tcW w:w="438" w:type="pct"/>
          </w:tcPr>
          <w:p w14:paraId="71DBF4E4" w14:textId="72A07B3B" w:rsidR="00B91EF8" w:rsidRPr="00B22334" w:rsidRDefault="00B91EF8" w:rsidP="008904EB">
            <w:pPr>
              <w:ind w:left="0"/>
              <w:rPr>
                <w:sz w:val="22"/>
                <w:szCs w:val="22"/>
              </w:rPr>
            </w:pPr>
            <w:r w:rsidRPr="00B22334">
              <w:rPr>
                <w:sz w:val="22"/>
                <w:szCs w:val="22"/>
              </w:rPr>
              <w:t>-</w:t>
            </w:r>
          </w:p>
        </w:tc>
        <w:tc>
          <w:tcPr>
            <w:tcW w:w="535" w:type="pct"/>
          </w:tcPr>
          <w:p w14:paraId="1E4EBEC6" w14:textId="11A475B5" w:rsidR="00B91EF8" w:rsidRPr="00B22334" w:rsidRDefault="00B91EF8" w:rsidP="008904EB">
            <w:pPr>
              <w:pStyle w:val="a7"/>
              <w:suppressAutoHyphens/>
              <w:spacing w:before="0" w:after="0"/>
              <w:ind w:firstLine="0"/>
              <w:rPr>
                <w:sz w:val="22"/>
                <w:szCs w:val="22"/>
              </w:rPr>
            </w:pPr>
            <w:r w:rsidRPr="00B22334">
              <w:rPr>
                <w:sz w:val="22"/>
                <w:szCs w:val="22"/>
              </w:rPr>
              <w:t>-</w:t>
            </w:r>
          </w:p>
        </w:tc>
        <w:tc>
          <w:tcPr>
            <w:tcW w:w="535" w:type="pct"/>
          </w:tcPr>
          <w:p w14:paraId="4DF973CB" w14:textId="6D444A30" w:rsidR="00B91EF8" w:rsidRPr="00B22334" w:rsidRDefault="00B91EF8" w:rsidP="008904EB">
            <w:pPr>
              <w:pStyle w:val="a4"/>
              <w:spacing w:after="0"/>
              <w:ind w:left="0"/>
              <w:rPr>
                <w:sz w:val="22"/>
                <w:szCs w:val="22"/>
              </w:rPr>
            </w:pPr>
            <w:r w:rsidRPr="00B22334">
              <w:rPr>
                <w:sz w:val="22"/>
                <w:szCs w:val="22"/>
              </w:rPr>
              <w:t>-</w:t>
            </w:r>
          </w:p>
        </w:tc>
        <w:tc>
          <w:tcPr>
            <w:tcW w:w="487" w:type="pct"/>
            <w:shd w:val="clear" w:color="auto" w:fill="auto"/>
          </w:tcPr>
          <w:p w14:paraId="75DBFF9F" w14:textId="6FDEFE6F" w:rsidR="00B91EF8" w:rsidRPr="00B22334" w:rsidRDefault="00B91EF8" w:rsidP="008904EB">
            <w:pPr>
              <w:spacing w:after="160"/>
              <w:ind w:left="0" w:firstLine="0"/>
              <w:rPr>
                <w:sz w:val="22"/>
                <w:szCs w:val="22"/>
              </w:rPr>
            </w:pPr>
            <w:r w:rsidRPr="00B22334">
              <w:rPr>
                <w:sz w:val="22"/>
                <w:szCs w:val="22"/>
              </w:rPr>
              <w:t>-</w:t>
            </w:r>
          </w:p>
        </w:tc>
        <w:tc>
          <w:tcPr>
            <w:tcW w:w="438" w:type="pct"/>
            <w:shd w:val="clear" w:color="auto" w:fill="auto"/>
          </w:tcPr>
          <w:p w14:paraId="13EA5E8A" w14:textId="0C7110E3" w:rsidR="00B91EF8" w:rsidRPr="00B22334" w:rsidRDefault="006C7F33" w:rsidP="00DB7F25">
            <w:pPr>
              <w:spacing w:after="160"/>
              <w:ind w:left="0" w:firstLine="0"/>
              <w:jc w:val="center"/>
              <w:rPr>
                <w:sz w:val="22"/>
                <w:szCs w:val="22"/>
              </w:rPr>
            </w:pPr>
            <w:r w:rsidRPr="00B22334">
              <w:rPr>
                <w:sz w:val="22"/>
                <w:szCs w:val="22"/>
              </w:rPr>
              <w:t>534,65</w:t>
            </w:r>
          </w:p>
        </w:tc>
        <w:tc>
          <w:tcPr>
            <w:tcW w:w="913" w:type="pct"/>
            <w:shd w:val="clear" w:color="auto" w:fill="auto"/>
          </w:tcPr>
          <w:p w14:paraId="21399DA4" w14:textId="38F1FC54" w:rsidR="00B91EF8" w:rsidRPr="00B22334" w:rsidRDefault="00B91EF8" w:rsidP="00DB7F25">
            <w:pPr>
              <w:spacing w:after="160"/>
              <w:ind w:left="0" w:firstLine="0"/>
              <w:rPr>
                <w:sz w:val="22"/>
                <w:szCs w:val="22"/>
              </w:rPr>
            </w:pPr>
            <w:r w:rsidRPr="00B22334">
              <w:rPr>
                <w:sz w:val="22"/>
                <w:szCs w:val="22"/>
              </w:rPr>
              <w:t>-</w:t>
            </w:r>
          </w:p>
        </w:tc>
      </w:tr>
      <w:tr w:rsidR="0047161F" w:rsidRPr="00B22334" w14:paraId="06694409" w14:textId="32F24AA3" w:rsidTr="00B22334">
        <w:trPr>
          <w:trHeight w:val="844"/>
        </w:trPr>
        <w:tc>
          <w:tcPr>
            <w:tcW w:w="339" w:type="pct"/>
          </w:tcPr>
          <w:p w14:paraId="47B63E96" w14:textId="322B0C6E" w:rsidR="00B91EF8" w:rsidRPr="00B22334" w:rsidRDefault="00B91EF8" w:rsidP="009A4BF0">
            <w:pPr>
              <w:suppressAutoHyphens/>
              <w:ind w:left="30" w:right="57" w:firstLine="0"/>
              <w:jc w:val="center"/>
              <w:rPr>
                <w:sz w:val="22"/>
                <w:szCs w:val="22"/>
              </w:rPr>
            </w:pPr>
            <w:r w:rsidRPr="00B22334">
              <w:rPr>
                <w:sz w:val="22"/>
                <w:szCs w:val="22"/>
              </w:rPr>
              <w:lastRenderedPageBreak/>
              <w:t>СХ-1</w:t>
            </w:r>
          </w:p>
        </w:tc>
        <w:tc>
          <w:tcPr>
            <w:tcW w:w="682" w:type="pct"/>
          </w:tcPr>
          <w:p w14:paraId="358BE6B2" w14:textId="495A860B" w:rsidR="00B91EF8" w:rsidRPr="00B22334" w:rsidRDefault="00B91EF8" w:rsidP="00DB7F25">
            <w:pPr>
              <w:ind w:left="33" w:firstLine="0"/>
              <w:rPr>
                <w:sz w:val="22"/>
                <w:szCs w:val="22"/>
              </w:rPr>
            </w:pPr>
            <w:r w:rsidRPr="00B22334">
              <w:rPr>
                <w:sz w:val="22"/>
                <w:szCs w:val="22"/>
              </w:rPr>
              <w:t>Зона сельскохозяйственного использования</w:t>
            </w:r>
          </w:p>
        </w:tc>
        <w:tc>
          <w:tcPr>
            <w:tcW w:w="633" w:type="pct"/>
          </w:tcPr>
          <w:p w14:paraId="544BB749" w14:textId="4FC92013" w:rsidR="00B91EF8" w:rsidRPr="00B22334" w:rsidRDefault="00B91EF8" w:rsidP="00DB7F25">
            <w:pPr>
              <w:ind w:left="33" w:firstLine="0"/>
              <w:rPr>
                <w:sz w:val="22"/>
                <w:szCs w:val="22"/>
              </w:rPr>
            </w:pPr>
            <w:r w:rsidRPr="00B22334">
              <w:rPr>
                <w:sz w:val="22"/>
                <w:szCs w:val="22"/>
              </w:rPr>
              <w:t>Существующая</w:t>
            </w:r>
          </w:p>
        </w:tc>
        <w:tc>
          <w:tcPr>
            <w:tcW w:w="438" w:type="pct"/>
          </w:tcPr>
          <w:p w14:paraId="531E0B36" w14:textId="7FD4EE22" w:rsidR="00B91EF8" w:rsidRPr="00B22334" w:rsidRDefault="00B91EF8" w:rsidP="008904EB">
            <w:pPr>
              <w:pStyle w:val="a7"/>
              <w:suppressAutoHyphens/>
              <w:spacing w:before="0" w:after="0"/>
              <w:ind w:firstLine="0"/>
              <w:rPr>
                <w:sz w:val="22"/>
                <w:szCs w:val="22"/>
              </w:rPr>
            </w:pPr>
            <w:r w:rsidRPr="00B22334">
              <w:rPr>
                <w:sz w:val="22"/>
                <w:szCs w:val="22"/>
              </w:rPr>
              <w:t>-</w:t>
            </w:r>
          </w:p>
        </w:tc>
        <w:tc>
          <w:tcPr>
            <w:tcW w:w="535" w:type="pct"/>
          </w:tcPr>
          <w:p w14:paraId="42A0FA92" w14:textId="42E7BDD1" w:rsidR="00B91EF8" w:rsidRPr="00B22334" w:rsidRDefault="00B91EF8" w:rsidP="008904EB">
            <w:pPr>
              <w:pStyle w:val="a7"/>
              <w:suppressAutoHyphens/>
              <w:spacing w:before="0" w:after="0"/>
              <w:ind w:firstLine="0"/>
              <w:rPr>
                <w:sz w:val="22"/>
                <w:szCs w:val="22"/>
              </w:rPr>
            </w:pPr>
            <w:r w:rsidRPr="00B22334">
              <w:rPr>
                <w:sz w:val="22"/>
                <w:szCs w:val="22"/>
              </w:rPr>
              <w:t>-</w:t>
            </w:r>
          </w:p>
        </w:tc>
        <w:tc>
          <w:tcPr>
            <w:tcW w:w="535" w:type="pct"/>
          </w:tcPr>
          <w:p w14:paraId="34B998B8" w14:textId="43AC5C1C" w:rsidR="00B91EF8" w:rsidRPr="00B22334" w:rsidRDefault="00B91EF8" w:rsidP="008904EB">
            <w:pPr>
              <w:tabs>
                <w:tab w:val="left" w:pos="181"/>
              </w:tabs>
              <w:suppressAutoHyphens/>
              <w:ind w:left="0" w:firstLine="0"/>
              <w:rPr>
                <w:sz w:val="22"/>
                <w:szCs w:val="22"/>
              </w:rPr>
            </w:pPr>
            <w:r w:rsidRPr="00B22334">
              <w:rPr>
                <w:sz w:val="22"/>
                <w:szCs w:val="22"/>
              </w:rPr>
              <w:t>-</w:t>
            </w:r>
          </w:p>
        </w:tc>
        <w:tc>
          <w:tcPr>
            <w:tcW w:w="487" w:type="pct"/>
            <w:shd w:val="clear" w:color="auto" w:fill="auto"/>
          </w:tcPr>
          <w:p w14:paraId="48FA5CD7" w14:textId="4F69DC7B" w:rsidR="00B91EF8" w:rsidRPr="00B22334" w:rsidRDefault="00B91EF8" w:rsidP="008904EB">
            <w:pPr>
              <w:spacing w:after="160"/>
              <w:ind w:left="0" w:firstLine="0"/>
              <w:rPr>
                <w:sz w:val="22"/>
                <w:szCs w:val="22"/>
              </w:rPr>
            </w:pPr>
            <w:r w:rsidRPr="00B22334">
              <w:rPr>
                <w:sz w:val="22"/>
                <w:szCs w:val="22"/>
              </w:rPr>
              <w:t>-</w:t>
            </w:r>
          </w:p>
        </w:tc>
        <w:tc>
          <w:tcPr>
            <w:tcW w:w="438" w:type="pct"/>
            <w:shd w:val="clear" w:color="auto" w:fill="auto"/>
          </w:tcPr>
          <w:p w14:paraId="69DAA88E" w14:textId="19AF37F0" w:rsidR="00B91EF8" w:rsidRPr="00B22334" w:rsidRDefault="007A1157" w:rsidP="00DB7F25">
            <w:pPr>
              <w:spacing w:after="160"/>
              <w:ind w:left="0" w:firstLine="0"/>
              <w:jc w:val="center"/>
              <w:rPr>
                <w:sz w:val="22"/>
                <w:szCs w:val="22"/>
              </w:rPr>
            </w:pPr>
            <w:r w:rsidRPr="00B22334">
              <w:rPr>
                <w:sz w:val="22"/>
                <w:szCs w:val="22"/>
              </w:rPr>
              <w:t>36597,87</w:t>
            </w:r>
          </w:p>
        </w:tc>
        <w:tc>
          <w:tcPr>
            <w:tcW w:w="913" w:type="pct"/>
            <w:shd w:val="clear" w:color="auto" w:fill="auto"/>
          </w:tcPr>
          <w:p w14:paraId="7DAE177A" w14:textId="191606E0" w:rsidR="00B91EF8" w:rsidRPr="00B22334" w:rsidRDefault="00B91EF8" w:rsidP="00DB7F25">
            <w:pPr>
              <w:spacing w:after="160"/>
              <w:ind w:left="0" w:firstLine="0"/>
              <w:rPr>
                <w:sz w:val="22"/>
                <w:szCs w:val="22"/>
              </w:rPr>
            </w:pPr>
            <w:r w:rsidRPr="00B22334">
              <w:rPr>
                <w:sz w:val="22"/>
                <w:szCs w:val="22"/>
              </w:rPr>
              <w:t>-</w:t>
            </w:r>
          </w:p>
        </w:tc>
      </w:tr>
      <w:tr w:rsidR="006C7F33" w:rsidRPr="00B22334" w14:paraId="673835AC" w14:textId="77777777" w:rsidTr="00B22334">
        <w:trPr>
          <w:trHeight w:val="844"/>
        </w:trPr>
        <w:tc>
          <w:tcPr>
            <w:tcW w:w="339" w:type="pct"/>
          </w:tcPr>
          <w:p w14:paraId="3F757932" w14:textId="49033729" w:rsidR="006C7F33" w:rsidRPr="00B22334" w:rsidRDefault="006C7F33" w:rsidP="006C7F33">
            <w:pPr>
              <w:suppressAutoHyphens/>
              <w:ind w:left="30" w:right="57" w:firstLine="0"/>
              <w:jc w:val="center"/>
              <w:rPr>
                <w:sz w:val="22"/>
                <w:szCs w:val="22"/>
              </w:rPr>
            </w:pPr>
            <w:r w:rsidRPr="00B22334">
              <w:rPr>
                <w:sz w:val="22"/>
                <w:szCs w:val="22"/>
              </w:rPr>
              <w:t>СХ-2</w:t>
            </w:r>
          </w:p>
        </w:tc>
        <w:tc>
          <w:tcPr>
            <w:tcW w:w="682" w:type="pct"/>
          </w:tcPr>
          <w:p w14:paraId="18B737A7" w14:textId="1B67FC22" w:rsidR="006C7F33" w:rsidRPr="00B22334" w:rsidRDefault="006C7F33" w:rsidP="006C7F33">
            <w:pPr>
              <w:ind w:left="33" w:firstLine="0"/>
              <w:rPr>
                <w:sz w:val="22"/>
                <w:szCs w:val="22"/>
              </w:rPr>
            </w:pPr>
            <w:r w:rsidRPr="00B22334">
              <w:rPr>
                <w:sz w:val="22"/>
                <w:szCs w:val="22"/>
              </w:rPr>
              <w:t>Производственная зона сельскохозяйственных предприятий</w:t>
            </w:r>
          </w:p>
        </w:tc>
        <w:tc>
          <w:tcPr>
            <w:tcW w:w="633" w:type="pct"/>
          </w:tcPr>
          <w:p w14:paraId="47DEB5E5" w14:textId="7F406ED4" w:rsidR="006C7F33" w:rsidRPr="00B22334" w:rsidRDefault="006C7F33" w:rsidP="006C7F33">
            <w:pPr>
              <w:ind w:left="33" w:firstLine="0"/>
              <w:rPr>
                <w:sz w:val="22"/>
                <w:szCs w:val="22"/>
              </w:rPr>
            </w:pPr>
            <w:r w:rsidRPr="00B22334">
              <w:rPr>
                <w:sz w:val="22"/>
                <w:szCs w:val="22"/>
              </w:rPr>
              <w:t>Существующая</w:t>
            </w:r>
          </w:p>
        </w:tc>
        <w:tc>
          <w:tcPr>
            <w:tcW w:w="438" w:type="pct"/>
          </w:tcPr>
          <w:p w14:paraId="45F4DCD2" w14:textId="65E8A9FC" w:rsidR="006C7F33" w:rsidRPr="00B22334" w:rsidRDefault="006C7F33" w:rsidP="006C7F33">
            <w:pPr>
              <w:pStyle w:val="a7"/>
              <w:suppressAutoHyphens/>
              <w:spacing w:before="0" w:after="0"/>
              <w:ind w:firstLine="0"/>
              <w:rPr>
                <w:sz w:val="22"/>
                <w:szCs w:val="22"/>
              </w:rPr>
            </w:pPr>
            <w:r w:rsidRPr="00B22334">
              <w:rPr>
                <w:sz w:val="22"/>
                <w:szCs w:val="22"/>
              </w:rPr>
              <w:t>-</w:t>
            </w:r>
          </w:p>
        </w:tc>
        <w:tc>
          <w:tcPr>
            <w:tcW w:w="535" w:type="pct"/>
          </w:tcPr>
          <w:p w14:paraId="5DC83AD4" w14:textId="29CE02D6" w:rsidR="006C7F33" w:rsidRPr="00B22334" w:rsidRDefault="006C7F33" w:rsidP="006C7F33">
            <w:pPr>
              <w:pStyle w:val="a7"/>
              <w:suppressAutoHyphens/>
              <w:spacing w:before="0" w:after="0"/>
              <w:ind w:firstLine="0"/>
              <w:rPr>
                <w:sz w:val="22"/>
                <w:szCs w:val="22"/>
              </w:rPr>
            </w:pPr>
            <w:r w:rsidRPr="00B22334">
              <w:rPr>
                <w:sz w:val="22"/>
                <w:szCs w:val="22"/>
              </w:rPr>
              <w:t>-</w:t>
            </w:r>
          </w:p>
        </w:tc>
        <w:tc>
          <w:tcPr>
            <w:tcW w:w="535" w:type="pct"/>
          </w:tcPr>
          <w:p w14:paraId="5F4FA0DC" w14:textId="77777777" w:rsidR="006C7F33" w:rsidRPr="00B22334" w:rsidRDefault="006C7F33" w:rsidP="006C7F33">
            <w:pPr>
              <w:suppressAutoHyphens/>
              <w:ind w:left="73" w:firstLine="0"/>
              <w:rPr>
                <w:sz w:val="22"/>
                <w:szCs w:val="22"/>
                <w:lang w:val="en-US"/>
              </w:rPr>
            </w:pPr>
            <w:r w:rsidRPr="00B22334">
              <w:rPr>
                <w:sz w:val="22"/>
                <w:szCs w:val="22"/>
                <w:lang w:val="en-US"/>
              </w:rPr>
              <w:t>-</w:t>
            </w:r>
          </w:p>
          <w:p w14:paraId="6585CF59" w14:textId="77777777" w:rsidR="006C7F33" w:rsidRPr="00B22334" w:rsidRDefault="006C7F33" w:rsidP="006C7F33">
            <w:pPr>
              <w:tabs>
                <w:tab w:val="left" w:pos="181"/>
              </w:tabs>
              <w:suppressAutoHyphens/>
              <w:ind w:left="0" w:firstLine="0"/>
              <w:rPr>
                <w:sz w:val="22"/>
                <w:szCs w:val="22"/>
              </w:rPr>
            </w:pPr>
          </w:p>
        </w:tc>
        <w:tc>
          <w:tcPr>
            <w:tcW w:w="487" w:type="pct"/>
            <w:shd w:val="clear" w:color="auto" w:fill="auto"/>
          </w:tcPr>
          <w:p w14:paraId="59707E98" w14:textId="0CDAFEF4" w:rsidR="006C7F33" w:rsidRPr="00B22334" w:rsidRDefault="006C7F33" w:rsidP="006C7F33">
            <w:pPr>
              <w:spacing w:after="160"/>
              <w:ind w:left="0" w:firstLine="0"/>
              <w:rPr>
                <w:sz w:val="22"/>
                <w:szCs w:val="22"/>
              </w:rPr>
            </w:pPr>
            <w:r w:rsidRPr="00B22334">
              <w:rPr>
                <w:sz w:val="22"/>
                <w:szCs w:val="22"/>
              </w:rPr>
              <w:t>-</w:t>
            </w:r>
          </w:p>
        </w:tc>
        <w:tc>
          <w:tcPr>
            <w:tcW w:w="438" w:type="pct"/>
            <w:shd w:val="clear" w:color="auto" w:fill="auto"/>
          </w:tcPr>
          <w:p w14:paraId="4BB57153" w14:textId="5C66CD03" w:rsidR="006C7F33" w:rsidRPr="00B22334" w:rsidRDefault="006C7F33" w:rsidP="006C7F33">
            <w:pPr>
              <w:spacing w:after="160"/>
              <w:ind w:left="0" w:firstLine="0"/>
              <w:jc w:val="center"/>
              <w:rPr>
                <w:sz w:val="22"/>
                <w:szCs w:val="22"/>
              </w:rPr>
            </w:pPr>
            <w:r w:rsidRPr="00B22334">
              <w:rPr>
                <w:sz w:val="22"/>
                <w:szCs w:val="22"/>
              </w:rPr>
              <w:t>58,85</w:t>
            </w:r>
          </w:p>
        </w:tc>
        <w:tc>
          <w:tcPr>
            <w:tcW w:w="913" w:type="pct"/>
            <w:shd w:val="clear" w:color="auto" w:fill="auto"/>
          </w:tcPr>
          <w:p w14:paraId="0AC94A68" w14:textId="121F22BD" w:rsidR="006C7F33" w:rsidRPr="00B22334" w:rsidRDefault="006C7F33" w:rsidP="006C7F33">
            <w:pPr>
              <w:spacing w:after="160"/>
              <w:ind w:left="0" w:firstLine="0"/>
              <w:rPr>
                <w:sz w:val="22"/>
                <w:szCs w:val="22"/>
              </w:rPr>
            </w:pPr>
            <w:r w:rsidRPr="00B22334">
              <w:rPr>
                <w:sz w:val="22"/>
                <w:szCs w:val="22"/>
              </w:rPr>
              <w:t>-</w:t>
            </w:r>
          </w:p>
        </w:tc>
      </w:tr>
      <w:tr w:rsidR="006C7F33" w:rsidRPr="00B22334" w14:paraId="4EDCF235" w14:textId="77777777" w:rsidTr="002819C0">
        <w:trPr>
          <w:trHeight w:val="539"/>
        </w:trPr>
        <w:tc>
          <w:tcPr>
            <w:tcW w:w="339" w:type="pct"/>
          </w:tcPr>
          <w:p w14:paraId="709C509D" w14:textId="0BA1C864" w:rsidR="006C7F33" w:rsidRPr="00B22334" w:rsidRDefault="006C7F33" w:rsidP="006C7F33">
            <w:pPr>
              <w:suppressAutoHyphens/>
              <w:ind w:left="30" w:right="57" w:firstLine="0"/>
              <w:jc w:val="center"/>
              <w:rPr>
                <w:sz w:val="22"/>
                <w:szCs w:val="22"/>
              </w:rPr>
            </w:pPr>
            <w:r w:rsidRPr="00B22334">
              <w:rPr>
                <w:sz w:val="22"/>
                <w:szCs w:val="22"/>
              </w:rPr>
              <w:t>П</w:t>
            </w:r>
          </w:p>
        </w:tc>
        <w:tc>
          <w:tcPr>
            <w:tcW w:w="682" w:type="pct"/>
          </w:tcPr>
          <w:p w14:paraId="37CD8D0C" w14:textId="58916703" w:rsidR="006C7F33" w:rsidRPr="00B22334" w:rsidRDefault="006C7F33" w:rsidP="006C7F33">
            <w:pPr>
              <w:ind w:left="33" w:firstLine="0"/>
              <w:rPr>
                <w:sz w:val="22"/>
                <w:szCs w:val="22"/>
              </w:rPr>
            </w:pPr>
            <w:r w:rsidRPr="00B22334">
              <w:rPr>
                <w:sz w:val="22"/>
                <w:szCs w:val="22"/>
              </w:rPr>
              <w:t>Производственная зона</w:t>
            </w:r>
          </w:p>
        </w:tc>
        <w:tc>
          <w:tcPr>
            <w:tcW w:w="633" w:type="pct"/>
          </w:tcPr>
          <w:p w14:paraId="63A8E27E" w14:textId="4FDFD852" w:rsidR="006C7F33" w:rsidRPr="00B22334" w:rsidRDefault="006C7F33" w:rsidP="006C7F33">
            <w:pPr>
              <w:ind w:left="33" w:firstLine="0"/>
              <w:rPr>
                <w:sz w:val="22"/>
                <w:szCs w:val="22"/>
              </w:rPr>
            </w:pPr>
            <w:r w:rsidRPr="00B22334">
              <w:rPr>
                <w:sz w:val="22"/>
                <w:szCs w:val="22"/>
              </w:rPr>
              <w:t>Существующая</w:t>
            </w:r>
          </w:p>
        </w:tc>
        <w:tc>
          <w:tcPr>
            <w:tcW w:w="438" w:type="pct"/>
          </w:tcPr>
          <w:p w14:paraId="6105F382" w14:textId="38F4A25E" w:rsidR="006C7F33" w:rsidRPr="00B22334" w:rsidRDefault="007A1157" w:rsidP="006C7F33">
            <w:pPr>
              <w:pStyle w:val="a7"/>
              <w:suppressAutoHyphens/>
              <w:spacing w:before="0" w:after="0"/>
              <w:ind w:firstLine="0"/>
              <w:rPr>
                <w:sz w:val="22"/>
                <w:szCs w:val="22"/>
              </w:rPr>
            </w:pPr>
            <w:r w:rsidRPr="00B22334">
              <w:rPr>
                <w:sz w:val="22"/>
                <w:szCs w:val="22"/>
              </w:rPr>
              <w:t>-</w:t>
            </w:r>
          </w:p>
        </w:tc>
        <w:tc>
          <w:tcPr>
            <w:tcW w:w="535" w:type="pct"/>
          </w:tcPr>
          <w:p w14:paraId="3C5BA61B" w14:textId="1C05CD5D" w:rsidR="006C7F33" w:rsidRPr="00B22334" w:rsidRDefault="007A1157" w:rsidP="006C7F33">
            <w:pPr>
              <w:pStyle w:val="a7"/>
              <w:suppressAutoHyphens/>
              <w:spacing w:before="0" w:after="0"/>
              <w:ind w:firstLine="0"/>
              <w:rPr>
                <w:sz w:val="22"/>
                <w:szCs w:val="22"/>
              </w:rPr>
            </w:pPr>
            <w:r w:rsidRPr="00B22334">
              <w:rPr>
                <w:sz w:val="22"/>
                <w:szCs w:val="22"/>
              </w:rPr>
              <w:t>-</w:t>
            </w:r>
          </w:p>
        </w:tc>
        <w:tc>
          <w:tcPr>
            <w:tcW w:w="535" w:type="pct"/>
          </w:tcPr>
          <w:p w14:paraId="23003885" w14:textId="25A41AC4" w:rsidR="006C7F33" w:rsidRPr="00B22334" w:rsidRDefault="007A1157" w:rsidP="006C7F33">
            <w:pPr>
              <w:tabs>
                <w:tab w:val="left" w:pos="181"/>
              </w:tabs>
              <w:suppressAutoHyphens/>
              <w:ind w:left="0" w:firstLine="0"/>
              <w:rPr>
                <w:sz w:val="22"/>
                <w:szCs w:val="22"/>
              </w:rPr>
            </w:pPr>
            <w:r w:rsidRPr="00B22334">
              <w:rPr>
                <w:sz w:val="22"/>
                <w:szCs w:val="22"/>
              </w:rPr>
              <w:t>-</w:t>
            </w:r>
          </w:p>
        </w:tc>
        <w:tc>
          <w:tcPr>
            <w:tcW w:w="487" w:type="pct"/>
            <w:shd w:val="clear" w:color="auto" w:fill="auto"/>
          </w:tcPr>
          <w:p w14:paraId="5A851092" w14:textId="23A38A9A" w:rsidR="006C7F33" w:rsidRPr="00B22334" w:rsidRDefault="007A1157" w:rsidP="006C7F33">
            <w:pPr>
              <w:spacing w:after="160"/>
              <w:ind w:left="0" w:firstLine="0"/>
              <w:rPr>
                <w:sz w:val="22"/>
                <w:szCs w:val="22"/>
              </w:rPr>
            </w:pPr>
            <w:r w:rsidRPr="00B22334">
              <w:rPr>
                <w:sz w:val="22"/>
                <w:szCs w:val="22"/>
              </w:rPr>
              <w:t>-</w:t>
            </w:r>
          </w:p>
        </w:tc>
        <w:tc>
          <w:tcPr>
            <w:tcW w:w="438" w:type="pct"/>
            <w:shd w:val="clear" w:color="auto" w:fill="auto"/>
          </w:tcPr>
          <w:p w14:paraId="3DD98B1A" w14:textId="053F453C" w:rsidR="006C7F33" w:rsidRPr="00B22334" w:rsidRDefault="006C7F33" w:rsidP="006C7F33">
            <w:pPr>
              <w:spacing w:after="160"/>
              <w:ind w:left="0" w:firstLine="0"/>
              <w:jc w:val="center"/>
              <w:rPr>
                <w:sz w:val="22"/>
                <w:szCs w:val="22"/>
              </w:rPr>
            </w:pPr>
            <w:r w:rsidRPr="00B22334">
              <w:rPr>
                <w:sz w:val="22"/>
                <w:szCs w:val="22"/>
              </w:rPr>
              <w:t>0,23</w:t>
            </w:r>
          </w:p>
        </w:tc>
        <w:tc>
          <w:tcPr>
            <w:tcW w:w="913" w:type="pct"/>
            <w:shd w:val="clear" w:color="auto" w:fill="auto"/>
          </w:tcPr>
          <w:p w14:paraId="5DBA4B05" w14:textId="5408EEAA" w:rsidR="006C7F33" w:rsidRPr="00B22334" w:rsidRDefault="007A1157" w:rsidP="006C7F33">
            <w:pPr>
              <w:spacing w:after="160"/>
              <w:ind w:left="0" w:firstLine="0"/>
              <w:rPr>
                <w:sz w:val="22"/>
                <w:szCs w:val="22"/>
              </w:rPr>
            </w:pPr>
            <w:r w:rsidRPr="00B22334">
              <w:rPr>
                <w:sz w:val="22"/>
                <w:szCs w:val="22"/>
              </w:rPr>
              <w:t>-</w:t>
            </w:r>
          </w:p>
        </w:tc>
      </w:tr>
      <w:tr w:rsidR="006C7F33" w:rsidRPr="00B22334" w14:paraId="2EDEBF35" w14:textId="77777777" w:rsidTr="002819C0">
        <w:trPr>
          <w:trHeight w:val="561"/>
        </w:trPr>
        <w:tc>
          <w:tcPr>
            <w:tcW w:w="339" w:type="pct"/>
          </w:tcPr>
          <w:p w14:paraId="20A06C94" w14:textId="3C69E0DF" w:rsidR="006C7F33" w:rsidRPr="00B22334" w:rsidRDefault="006C7F33" w:rsidP="006C7F33">
            <w:pPr>
              <w:suppressAutoHyphens/>
              <w:ind w:left="30" w:right="57" w:firstLine="0"/>
              <w:jc w:val="center"/>
              <w:rPr>
                <w:sz w:val="22"/>
                <w:szCs w:val="22"/>
              </w:rPr>
            </w:pPr>
            <w:r w:rsidRPr="00B22334">
              <w:rPr>
                <w:sz w:val="22"/>
                <w:szCs w:val="22"/>
              </w:rPr>
              <w:t>Р</w:t>
            </w:r>
            <w:r w:rsidR="004056F9" w:rsidRPr="00B22334">
              <w:rPr>
                <w:sz w:val="22"/>
                <w:szCs w:val="22"/>
              </w:rPr>
              <w:t>-1</w:t>
            </w:r>
          </w:p>
        </w:tc>
        <w:tc>
          <w:tcPr>
            <w:tcW w:w="682" w:type="pct"/>
          </w:tcPr>
          <w:p w14:paraId="45722988" w14:textId="6EB44E3C" w:rsidR="006C7F33" w:rsidRPr="00B22334" w:rsidRDefault="006C7F33" w:rsidP="006C7F33">
            <w:pPr>
              <w:ind w:left="33" w:firstLine="0"/>
              <w:rPr>
                <w:sz w:val="22"/>
                <w:szCs w:val="22"/>
              </w:rPr>
            </w:pPr>
            <w:r w:rsidRPr="00B22334">
              <w:rPr>
                <w:sz w:val="22"/>
                <w:szCs w:val="22"/>
              </w:rPr>
              <w:t>Зона рекреационного назначения</w:t>
            </w:r>
          </w:p>
        </w:tc>
        <w:tc>
          <w:tcPr>
            <w:tcW w:w="633" w:type="pct"/>
          </w:tcPr>
          <w:p w14:paraId="47B00FFC" w14:textId="597AA8AA" w:rsidR="006C7F33" w:rsidRPr="00B22334" w:rsidRDefault="006C7F33" w:rsidP="006C7F33">
            <w:pPr>
              <w:ind w:left="33" w:firstLine="0"/>
              <w:rPr>
                <w:sz w:val="22"/>
                <w:szCs w:val="22"/>
              </w:rPr>
            </w:pPr>
            <w:r w:rsidRPr="00B22334">
              <w:rPr>
                <w:sz w:val="22"/>
                <w:szCs w:val="22"/>
              </w:rPr>
              <w:t>Существующая</w:t>
            </w:r>
          </w:p>
        </w:tc>
        <w:tc>
          <w:tcPr>
            <w:tcW w:w="438" w:type="pct"/>
          </w:tcPr>
          <w:p w14:paraId="48621E9F" w14:textId="0130EFA8" w:rsidR="006C7F33" w:rsidRPr="00B22334" w:rsidRDefault="007A1157" w:rsidP="006C7F33">
            <w:pPr>
              <w:pStyle w:val="a7"/>
              <w:suppressAutoHyphens/>
              <w:spacing w:before="0" w:after="0"/>
              <w:ind w:firstLine="0"/>
              <w:rPr>
                <w:sz w:val="22"/>
                <w:szCs w:val="22"/>
              </w:rPr>
            </w:pPr>
            <w:r w:rsidRPr="00B22334">
              <w:rPr>
                <w:sz w:val="22"/>
                <w:szCs w:val="22"/>
              </w:rPr>
              <w:t>-</w:t>
            </w:r>
          </w:p>
        </w:tc>
        <w:tc>
          <w:tcPr>
            <w:tcW w:w="535" w:type="pct"/>
          </w:tcPr>
          <w:p w14:paraId="773D9F10" w14:textId="4D66BCB9" w:rsidR="006C7F33" w:rsidRPr="00B22334" w:rsidRDefault="007A1157" w:rsidP="006C7F33">
            <w:pPr>
              <w:pStyle w:val="a7"/>
              <w:suppressAutoHyphens/>
              <w:spacing w:before="0" w:after="0"/>
              <w:ind w:firstLine="0"/>
              <w:rPr>
                <w:sz w:val="22"/>
                <w:szCs w:val="22"/>
              </w:rPr>
            </w:pPr>
            <w:r w:rsidRPr="00B22334">
              <w:rPr>
                <w:sz w:val="22"/>
                <w:szCs w:val="22"/>
              </w:rPr>
              <w:t>-</w:t>
            </w:r>
          </w:p>
        </w:tc>
        <w:tc>
          <w:tcPr>
            <w:tcW w:w="535" w:type="pct"/>
          </w:tcPr>
          <w:p w14:paraId="120C18D5" w14:textId="7962E3FD" w:rsidR="006C7F33" w:rsidRPr="00B22334" w:rsidRDefault="007A1157" w:rsidP="006C7F33">
            <w:pPr>
              <w:tabs>
                <w:tab w:val="left" w:pos="181"/>
              </w:tabs>
              <w:suppressAutoHyphens/>
              <w:ind w:left="0" w:firstLine="0"/>
              <w:rPr>
                <w:sz w:val="22"/>
                <w:szCs w:val="22"/>
              </w:rPr>
            </w:pPr>
            <w:r w:rsidRPr="00B22334">
              <w:rPr>
                <w:sz w:val="22"/>
                <w:szCs w:val="22"/>
              </w:rPr>
              <w:t>-</w:t>
            </w:r>
          </w:p>
        </w:tc>
        <w:tc>
          <w:tcPr>
            <w:tcW w:w="487" w:type="pct"/>
            <w:shd w:val="clear" w:color="auto" w:fill="auto"/>
          </w:tcPr>
          <w:p w14:paraId="75216C22" w14:textId="61D163F5" w:rsidR="006C7F33" w:rsidRPr="00B22334" w:rsidRDefault="007A1157" w:rsidP="006C7F33">
            <w:pPr>
              <w:spacing w:after="160"/>
              <w:ind w:left="0" w:firstLine="0"/>
              <w:rPr>
                <w:sz w:val="22"/>
                <w:szCs w:val="22"/>
              </w:rPr>
            </w:pPr>
            <w:r w:rsidRPr="00B22334">
              <w:rPr>
                <w:sz w:val="22"/>
                <w:szCs w:val="22"/>
              </w:rPr>
              <w:t>-</w:t>
            </w:r>
          </w:p>
        </w:tc>
        <w:tc>
          <w:tcPr>
            <w:tcW w:w="438" w:type="pct"/>
            <w:shd w:val="clear" w:color="auto" w:fill="auto"/>
          </w:tcPr>
          <w:p w14:paraId="1E3E3C81" w14:textId="2D2C8873" w:rsidR="006C7F33" w:rsidRPr="00B22334" w:rsidRDefault="006C7F33" w:rsidP="006C7F33">
            <w:pPr>
              <w:spacing w:after="160"/>
              <w:ind w:left="0" w:firstLine="0"/>
              <w:jc w:val="center"/>
              <w:rPr>
                <w:sz w:val="22"/>
                <w:szCs w:val="22"/>
              </w:rPr>
            </w:pPr>
            <w:r w:rsidRPr="00B22334">
              <w:rPr>
                <w:sz w:val="22"/>
                <w:szCs w:val="22"/>
              </w:rPr>
              <w:t>21,67</w:t>
            </w:r>
          </w:p>
        </w:tc>
        <w:tc>
          <w:tcPr>
            <w:tcW w:w="913" w:type="pct"/>
            <w:shd w:val="clear" w:color="auto" w:fill="auto"/>
          </w:tcPr>
          <w:p w14:paraId="54A3E6EC" w14:textId="77777777" w:rsidR="006C7F33" w:rsidRPr="00B22334" w:rsidRDefault="006C7F33" w:rsidP="006C7F33">
            <w:pPr>
              <w:spacing w:after="160"/>
              <w:ind w:left="0" w:firstLine="0"/>
              <w:rPr>
                <w:sz w:val="22"/>
                <w:szCs w:val="22"/>
              </w:rPr>
            </w:pPr>
          </w:p>
        </w:tc>
      </w:tr>
      <w:tr w:rsidR="006C7F33" w:rsidRPr="00B22334" w14:paraId="1B78EB8B" w14:textId="77777777" w:rsidTr="002819C0">
        <w:trPr>
          <w:trHeight w:val="271"/>
        </w:trPr>
        <w:tc>
          <w:tcPr>
            <w:tcW w:w="339" w:type="pct"/>
          </w:tcPr>
          <w:p w14:paraId="5E8AC11F" w14:textId="7677D919" w:rsidR="006C7F33" w:rsidRPr="00B22334" w:rsidRDefault="006C7F33" w:rsidP="006C7F33">
            <w:pPr>
              <w:suppressAutoHyphens/>
              <w:ind w:left="30" w:right="57" w:firstLine="0"/>
              <w:jc w:val="center"/>
              <w:rPr>
                <w:sz w:val="22"/>
                <w:szCs w:val="22"/>
              </w:rPr>
            </w:pPr>
            <w:r w:rsidRPr="00B22334">
              <w:rPr>
                <w:sz w:val="22"/>
                <w:szCs w:val="22"/>
              </w:rPr>
              <w:t>ЗЛФ</w:t>
            </w:r>
          </w:p>
        </w:tc>
        <w:tc>
          <w:tcPr>
            <w:tcW w:w="682" w:type="pct"/>
          </w:tcPr>
          <w:p w14:paraId="0C1FA911" w14:textId="6ED078DC" w:rsidR="006C7F33" w:rsidRPr="00B22334" w:rsidRDefault="006C7F33" w:rsidP="006C7F33">
            <w:pPr>
              <w:ind w:left="33" w:firstLine="0"/>
              <w:rPr>
                <w:sz w:val="22"/>
                <w:szCs w:val="22"/>
              </w:rPr>
            </w:pPr>
            <w:r w:rsidRPr="00B22334">
              <w:rPr>
                <w:sz w:val="22"/>
                <w:szCs w:val="22"/>
              </w:rPr>
              <w:t>Зона лесов</w:t>
            </w:r>
          </w:p>
        </w:tc>
        <w:tc>
          <w:tcPr>
            <w:tcW w:w="633" w:type="pct"/>
          </w:tcPr>
          <w:p w14:paraId="35A5ACBF" w14:textId="4EB97599" w:rsidR="006C7F33" w:rsidRPr="00B22334" w:rsidRDefault="006C7F33" w:rsidP="006C7F33">
            <w:pPr>
              <w:ind w:left="33" w:firstLine="0"/>
              <w:rPr>
                <w:sz w:val="22"/>
                <w:szCs w:val="22"/>
              </w:rPr>
            </w:pPr>
            <w:r w:rsidRPr="00B22334">
              <w:rPr>
                <w:sz w:val="22"/>
                <w:szCs w:val="22"/>
              </w:rPr>
              <w:t>Существующая</w:t>
            </w:r>
          </w:p>
        </w:tc>
        <w:tc>
          <w:tcPr>
            <w:tcW w:w="438" w:type="pct"/>
          </w:tcPr>
          <w:p w14:paraId="2FE0DE60" w14:textId="3BE15B27" w:rsidR="006C7F33" w:rsidRPr="00B22334" w:rsidRDefault="006C7F33" w:rsidP="006C7F33">
            <w:pPr>
              <w:pStyle w:val="a7"/>
              <w:suppressAutoHyphens/>
              <w:spacing w:before="0" w:after="0"/>
              <w:ind w:firstLine="0"/>
              <w:rPr>
                <w:sz w:val="22"/>
                <w:szCs w:val="22"/>
              </w:rPr>
            </w:pPr>
            <w:r w:rsidRPr="00B22334">
              <w:rPr>
                <w:sz w:val="22"/>
                <w:szCs w:val="22"/>
              </w:rPr>
              <w:t>-</w:t>
            </w:r>
          </w:p>
        </w:tc>
        <w:tc>
          <w:tcPr>
            <w:tcW w:w="535" w:type="pct"/>
          </w:tcPr>
          <w:p w14:paraId="60BFCB2F" w14:textId="4F72C893" w:rsidR="006C7F33" w:rsidRPr="00B22334" w:rsidRDefault="006C7F33" w:rsidP="006C7F33">
            <w:pPr>
              <w:pStyle w:val="a7"/>
              <w:suppressAutoHyphens/>
              <w:spacing w:before="0" w:after="0"/>
              <w:ind w:firstLine="0"/>
              <w:rPr>
                <w:sz w:val="22"/>
                <w:szCs w:val="22"/>
              </w:rPr>
            </w:pPr>
            <w:r w:rsidRPr="00B22334">
              <w:rPr>
                <w:sz w:val="22"/>
                <w:szCs w:val="22"/>
              </w:rPr>
              <w:t>-</w:t>
            </w:r>
          </w:p>
        </w:tc>
        <w:tc>
          <w:tcPr>
            <w:tcW w:w="535" w:type="pct"/>
          </w:tcPr>
          <w:p w14:paraId="38E2C0C3" w14:textId="01858E57" w:rsidR="006C7F33" w:rsidRPr="00B22334" w:rsidRDefault="006C7F33" w:rsidP="006C7F33">
            <w:pPr>
              <w:tabs>
                <w:tab w:val="left" w:pos="181"/>
              </w:tabs>
              <w:suppressAutoHyphens/>
              <w:ind w:left="0" w:firstLine="0"/>
              <w:rPr>
                <w:sz w:val="22"/>
                <w:szCs w:val="22"/>
              </w:rPr>
            </w:pPr>
            <w:r w:rsidRPr="00B22334">
              <w:rPr>
                <w:sz w:val="22"/>
                <w:szCs w:val="22"/>
              </w:rPr>
              <w:t>-</w:t>
            </w:r>
          </w:p>
        </w:tc>
        <w:tc>
          <w:tcPr>
            <w:tcW w:w="487" w:type="pct"/>
            <w:shd w:val="clear" w:color="auto" w:fill="auto"/>
          </w:tcPr>
          <w:p w14:paraId="6E09C7E3" w14:textId="7BB25866" w:rsidR="006C7F33" w:rsidRPr="00B22334" w:rsidRDefault="006C7F33" w:rsidP="006C7F33">
            <w:pPr>
              <w:spacing w:after="160"/>
              <w:ind w:left="0" w:firstLine="0"/>
              <w:rPr>
                <w:sz w:val="22"/>
                <w:szCs w:val="22"/>
              </w:rPr>
            </w:pPr>
            <w:r w:rsidRPr="00B22334">
              <w:rPr>
                <w:sz w:val="22"/>
                <w:szCs w:val="22"/>
              </w:rPr>
              <w:t>-</w:t>
            </w:r>
          </w:p>
        </w:tc>
        <w:tc>
          <w:tcPr>
            <w:tcW w:w="438" w:type="pct"/>
            <w:shd w:val="clear" w:color="auto" w:fill="auto"/>
          </w:tcPr>
          <w:p w14:paraId="08464182" w14:textId="35D9F070" w:rsidR="006C7F33" w:rsidRPr="00B22334" w:rsidRDefault="006C7F33" w:rsidP="006C7F33">
            <w:pPr>
              <w:spacing w:after="160"/>
              <w:ind w:left="0" w:firstLine="0"/>
              <w:jc w:val="center"/>
              <w:rPr>
                <w:sz w:val="22"/>
                <w:szCs w:val="22"/>
              </w:rPr>
            </w:pPr>
            <w:r w:rsidRPr="00B22334">
              <w:rPr>
                <w:sz w:val="22"/>
                <w:szCs w:val="22"/>
              </w:rPr>
              <w:t>2286,49</w:t>
            </w:r>
          </w:p>
        </w:tc>
        <w:tc>
          <w:tcPr>
            <w:tcW w:w="913" w:type="pct"/>
            <w:shd w:val="clear" w:color="auto" w:fill="auto"/>
          </w:tcPr>
          <w:p w14:paraId="0A4BDD64" w14:textId="1760B337" w:rsidR="006C7F33" w:rsidRPr="00B22334" w:rsidRDefault="006C7F33" w:rsidP="006C7F33">
            <w:pPr>
              <w:spacing w:after="160"/>
              <w:ind w:left="0" w:firstLine="0"/>
              <w:rPr>
                <w:sz w:val="22"/>
                <w:szCs w:val="22"/>
              </w:rPr>
            </w:pPr>
            <w:r w:rsidRPr="00B22334">
              <w:rPr>
                <w:sz w:val="22"/>
                <w:szCs w:val="22"/>
              </w:rPr>
              <w:t>-</w:t>
            </w:r>
          </w:p>
        </w:tc>
      </w:tr>
      <w:tr w:rsidR="006C7F33" w:rsidRPr="00B22334" w14:paraId="45B81D19" w14:textId="2ED18D9A" w:rsidTr="00B22334">
        <w:tc>
          <w:tcPr>
            <w:tcW w:w="339" w:type="pct"/>
          </w:tcPr>
          <w:p w14:paraId="7E98E707" w14:textId="14654751" w:rsidR="006C7F33" w:rsidRPr="00B22334" w:rsidRDefault="006C7F33" w:rsidP="006C7F33">
            <w:pPr>
              <w:suppressAutoHyphens/>
              <w:ind w:left="62" w:firstLine="0"/>
              <w:jc w:val="center"/>
              <w:rPr>
                <w:sz w:val="22"/>
                <w:szCs w:val="22"/>
              </w:rPr>
            </w:pPr>
            <w:r w:rsidRPr="00B22334">
              <w:rPr>
                <w:sz w:val="22"/>
                <w:szCs w:val="22"/>
              </w:rPr>
              <w:t>СП-1</w:t>
            </w:r>
          </w:p>
        </w:tc>
        <w:tc>
          <w:tcPr>
            <w:tcW w:w="682" w:type="pct"/>
          </w:tcPr>
          <w:p w14:paraId="4AE403BC" w14:textId="5468EAC0" w:rsidR="006C7F33" w:rsidRPr="00B22334" w:rsidRDefault="006C7F33" w:rsidP="006C7F33">
            <w:pPr>
              <w:pStyle w:val="a7"/>
              <w:suppressAutoHyphens/>
              <w:spacing w:before="0" w:after="0"/>
              <w:ind w:left="62" w:hanging="8"/>
              <w:jc w:val="left"/>
              <w:rPr>
                <w:sz w:val="22"/>
                <w:szCs w:val="22"/>
              </w:rPr>
            </w:pPr>
            <w:r w:rsidRPr="00B22334">
              <w:rPr>
                <w:sz w:val="22"/>
                <w:szCs w:val="22"/>
              </w:rPr>
              <w:t>Зона специального назначения</w:t>
            </w:r>
          </w:p>
        </w:tc>
        <w:tc>
          <w:tcPr>
            <w:tcW w:w="633" w:type="pct"/>
          </w:tcPr>
          <w:p w14:paraId="0C74A919" w14:textId="45155D3B" w:rsidR="006C7F33" w:rsidRPr="00B22334" w:rsidRDefault="006C7F33" w:rsidP="006C7F33">
            <w:pPr>
              <w:pStyle w:val="a7"/>
              <w:suppressAutoHyphens/>
              <w:spacing w:before="0" w:after="0"/>
              <w:ind w:left="62" w:hanging="8"/>
              <w:jc w:val="left"/>
              <w:rPr>
                <w:sz w:val="22"/>
                <w:szCs w:val="22"/>
              </w:rPr>
            </w:pPr>
            <w:r w:rsidRPr="00B22334">
              <w:rPr>
                <w:sz w:val="22"/>
                <w:szCs w:val="22"/>
              </w:rPr>
              <w:t>Существующая</w:t>
            </w:r>
          </w:p>
        </w:tc>
        <w:tc>
          <w:tcPr>
            <w:tcW w:w="438" w:type="pct"/>
          </w:tcPr>
          <w:p w14:paraId="28701771" w14:textId="7B261B26" w:rsidR="006C7F33" w:rsidRPr="00B22334" w:rsidRDefault="006C7F33" w:rsidP="006C7F33">
            <w:pPr>
              <w:pStyle w:val="a7"/>
              <w:suppressAutoHyphens/>
              <w:spacing w:before="0" w:after="0"/>
              <w:ind w:left="62" w:firstLine="0"/>
              <w:rPr>
                <w:sz w:val="22"/>
                <w:szCs w:val="22"/>
              </w:rPr>
            </w:pPr>
            <w:r w:rsidRPr="00B22334">
              <w:rPr>
                <w:sz w:val="22"/>
                <w:szCs w:val="22"/>
              </w:rPr>
              <w:t>-</w:t>
            </w:r>
          </w:p>
        </w:tc>
        <w:tc>
          <w:tcPr>
            <w:tcW w:w="535" w:type="pct"/>
          </w:tcPr>
          <w:p w14:paraId="6F402336" w14:textId="16ED8527" w:rsidR="006C7F33" w:rsidRPr="00B22334" w:rsidRDefault="006C7F33" w:rsidP="006C7F33">
            <w:pPr>
              <w:pStyle w:val="a7"/>
              <w:suppressAutoHyphens/>
              <w:spacing w:before="0" w:after="0"/>
              <w:ind w:left="62" w:firstLine="0"/>
              <w:rPr>
                <w:sz w:val="22"/>
                <w:szCs w:val="22"/>
              </w:rPr>
            </w:pPr>
            <w:r w:rsidRPr="00B22334">
              <w:rPr>
                <w:sz w:val="22"/>
                <w:szCs w:val="22"/>
              </w:rPr>
              <w:t>-</w:t>
            </w:r>
          </w:p>
        </w:tc>
        <w:tc>
          <w:tcPr>
            <w:tcW w:w="535" w:type="pct"/>
          </w:tcPr>
          <w:p w14:paraId="0A93D4AB" w14:textId="77777777" w:rsidR="006C7F33" w:rsidRPr="00B22334" w:rsidRDefault="006C7F33" w:rsidP="006C7F33">
            <w:pPr>
              <w:pStyle w:val="a7"/>
              <w:suppressAutoHyphens/>
              <w:spacing w:before="0" w:after="0"/>
              <w:ind w:firstLine="0"/>
              <w:rPr>
                <w:sz w:val="22"/>
                <w:szCs w:val="22"/>
              </w:rPr>
            </w:pPr>
            <w:r w:rsidRPr="00B22334">
              <w:rPr>
                <w:sz w:val="22"/>
                <w:szCs w:val="22"/>
              </w:rPr>
              <w:t>-</w:t>
            </w:r>
          </w:p>
        </w:tc>
        <w:tc>
          <w:tcPr>
            <w:tcW w:w="487" w:type="pct"/>
            <w:shd w:val="clear" w:color="auto" w:fill="auto"/>
          </w:tcPr>
          <w:p w14:paraId="4A2436C1" w14:textId="3119EE54" w:rsidR="006C7F33" w:rsidRPr="00B22334" w:rsidRDefault="006C7F33" w:rsidP="006C7F33">
            <w:pPr>
              <w:spacing w:after="160"/>
              <w:ind w:left="0" w:firstLine="0"/>
              <w:rPr>
                <w:sz w:val="22"/>
                <w:szCs w:val="22"/>
              </w:rPr>
            </w:pPr>
            <w:r w:rsidRPr="00B22334">
              <w:rPr>
                <w:sz w:val="22"/>
                <w:szCs w:val="22"/>
              </w:rPr>
              <w:t>-</w:t>
            </w:r>
          </w:p>
        </w:tc>
        <w:tc>
          <w:tcPr>
            <w:tcW w:w="438" w:type="pct"/>
            <w:shd w:val="clear" w:color="auto" w:fill="auto"/>
          </w:tcPr>
          <w:p w14:paraId="612CBE2A" w14:textId="0ADF42AD" w:rsidR="006C7F33" w:rsidRPr="00B22334" w:rsidRDefault="006C7F33" w:rsidP="006C7F33">
            <w:pPr>
              <w:spacing w:after="160"/>
              <w:ind w:left="0" w:firstLine="0"/>
              <w:jc w:val="center"/>
              <w:rPr>
                <w:sz w:val="22"/>
                <w:szCs w:val="22"/>
              </w:rPr>
            </w:pPr>
            <w:r w:rsidRPr="00B22334">
              <w:rPr>
                <w:sz w:val="22"/>
                <w:szCs w:val="22"/>
              </w:rPr>
              <w:t>0,45</w:t>
            </w:r>
          </w:p>
        </w:tc>
        <w:tc>
          <w:tcPr>
            <w:tcW w:w="913" w:type="pct"/>
            <w:shd w:val="clear" w:color="auto" w:fill="auto"/>
          </w:tcPr>
          <w:p w14:paraId="384F2C78" w14:textId="49A451A8" w:rsidR="006C7F33" w:rsidRPr="00B22334" w:rsidRDefault="006C7F33" w:rsidP="006C7F33">
            <w:pPr>
              <w:spacing w:after="160"/>
              <w:ind w:left="0" w:firstLine="0"/>
              <w:rPr>
                <w:sz w:val="22"/>
                <w:szCs w:val="22"/>
              </w:rPr>
            </w:pPr>
            <w:r w:rsidRPr="00B22334">
              <w:rPr>
                <w:sz w:val="22"/>
                <w:szCs w:val="22"/>
              </w:rPr>
              <w:t>-</w:t>
            </w:r>
          </w:p>
        </w:tc>
      </w:tr>
      <w:tr w:rsidR="006C7F33" w:rsidRPr="00B22334" w14:paraId="2EFDCD75" w14:textId="0A478A92" w:rsidTr="002819C0">
        <w:trPr>
          <w:trHeight w:val="359"/>
        </w:trPr>
        <w:tc>
          <w:tcPr>
            <w:tcW w:w="339" w:type="pct"/>
          </w:tcPr>
          <w:p w14:paraId="43412F69" w14:textId="05F61B79" w:rsidR="006C7F33" w:rsidRPr="00B22334" w:rsidRDefault="006C7F33" w:rsidP="006C7F33">
            <w:pPr>
              <w:suppressAutoHyphens/>
              <w:ind w:left="62" w:firstLine="0"/>
              <w:jc w:val="center"/>
              <w:rPr>
                <w:sz w:val="22"/>
                <w:szCs w:val="22"/>
              </w:rPr>
            </w:pPr>
            <w:r w:rsidRPr="00B22334">
              <w:rPr>
                <w:sz w:val="22"/>
                <w:szCs w:val="22"/>
              </w:rPr>
              <w:t>СП-2</w:t>
            </w:r>
          </w:p>
          <w:p w14:paraId="36C49521" w14:textId="00525424" w:rsidR="006C7F33" w:rsidRPr="00B22334" w:rsidRDefault="006C7F33" w:rsidP="006C7F33">
            <w:pPr>
              <w:suppressAutoHyphens/>
              <w:ind w:left="62" w:firstLine="0"/>
              <w:jc w:val="center"/>
              <w:rPr>
                <w:sz w:val="22"/>
                <w:szCs w:val="22"/>
              </w:rPr>
            </w:pPr>
          </w:p>
        </w:tc>
        <w:tc>
          <w:tcPr>
            <w:tcW w:w="682" w:type="pct"/>
          </w:tcPr>
          <w:p w14:paraId="601FA9B5" w14:textId="04D17780" w:rsidR="006C7F33" w:rsidRPr="00B22334" w:rsidRDefault="006C7F33" w:rsidP="006C7F33">
            <w:pPr>
              <w:pStyle w:val="a7"/>
              <w:suppressAutoHyphens/>
              <w:spacing w:before="0" w:after="0"/>
              <w:ind w:left="62" w:hanging="8"/>
              <w:jc w:val="left"/>
              <w:rPr>
                <w:sz w:val="22"/>
                <w:szCs w:val="22"/>
              </w:rPr>
            </w:pPr>
            <w:r w:rsidRPr="00B22334">
              <w:rPr>
                <w:sz w:val="22"/>
                <w:szCs w:val="22"/>
              </w:rPr>
              <w:t>Зона кладбищ</w:t>
            </w:r>
          </w:p>
        </w:tc>
        <w:tc>
          <w:tcPr>
            <w:tcW w:w="633" w:type="pct"/>
          </w:tcPr>
          <w:p w14:paraId="57AB624D" w14:textId="25C6D413" w:rsidR="006C7F33" w:rsidRPr="00B22334" w:rsidRDefault="006C7F33" w:rsidP="006C7F33">
            <w:pPr>
              <w:pStyle w:val="a7"/>
              <w:suppressAutoHyphens/>
              <w:spacing w:before="0" w:after="0"/>
              <w:ind w:left="62" w:hanging="8"/>
              <w:jc w:val="left"/>
              <w:rPr>
                <w:sz w:val="22"/>
                <w:szCs w:val="22"/>
              </w:rPr>
            </w:pPr>
            <w:r w:rsidRPr="00B22334">
              <w:rPr>
                <w:sz w:val="22"/>
                <w:szCs w:val="22"/>
              </w:rPr>
              <w:t>Существующая</w:t>
            </w:r>
          </w:p>
        </w:tc>
        <w:tc>
          <w:tcPr>
            <w:tcW w:w="438" w:type="pct"/>
          </w:tcPr>
          <w:p w14:paraId="39BE62CA" w14:textId="6BC213AD" w:rsidR="006C7F33" w:rsidRPr="00B22334" w:rsidRDefault="006C7F33" w:rsidP="006C7F33">
            <w:pPr>
              <w:pStyle w:val="a7"/>
              <w:suppressAutoHyphens/>
              <w:spacing w:before="0" w:after="0"/>
              <w:ind w:firstLine="0"/>
              <w:rPr>
                <w:sz w:val="22"/>
                <w:szCs w:val="22"/>
              </w:rPr>
            </w:pPr>
            <w:r w:rsidRPr="00B22334">
              <w:rPr>
                <w:sz w:val="22"/>
                <w:szCs w:val="22"/>
              </w:rPr>
              <w:t>-</w:t>
            </w:r>
          </w:p>
        </w:tc>
        <w:tc>
          <w:tcPr>
            <w:tcW w:w="535" w:type="pct"/>
          </w:tcPr>
          <w:p w14:paraId="57E0B7A6" w14:textId="3364AD83" w:rsidR="006C7F33" w:rsidRPr="00B22334" w:rsidRDefault="006C7F33" w:rsidP="006C7F33">
            <w:pPr>
              <w:pStyle w:val="a7"/>
              <w:suppressAutoHyphens/>
              <w:spacing w:before="0" w:after="0"/>
              <w:ind w:firstLine="0"/>
              <w:rPr>
                <w:sz w:val="22"/>
                <w:szCs w:val="22"/>
              </w:rPr>
            </w:pPr>
            <w:r w:rsidRPr="00B22334">
              <w:rPr>
                <w:sz w:val="22"/>
                <w:szCs w:val="22"/>
              </w:rPr>
              <w:t>-</w:t>
            </w:r>
          </w:p>
        </w:tc>
        <w:tc>
          <w:tcPr>
            <w:tcW w:w="535" w:type="pct"/>
          </w:tcPr>
          <w:p w14:paraId="62F23418" w14:textId="554D6C6C" w:rsidR="006C7F33" w:rsidRPr="00B22334" w:rsidRDefault="006C7F33" w:rsidP="006C7F33">
            <w:pPr>
              <w:pStyle w:val="a7"/>
              <w:suppressAutoHyphens/>
              <w:spacing w:before="0" w:after="0"/>
              <w:ind w:firstLine="0"/>
              <w:rPr>
                <w:sz w:val="22"/>
                <w:szCs w:val="22"/>
              </w:rPr>
            </w:pPr>
            <w:r w:rsidRPr="00B22334">
              <w:rPr>
                <w:sz w:val="22"/>
                <w:szCs w:val="22"/>
              </w:rPr>
              <w:t>-</w:t>
            </w:r>
          </w:p>
        </w:tc>
        <w:tc>
          <w:tcPr>
            <w:tcW w:w="487" w:type="pct"/>
            <w:shd w:val="clear" w:color="auto" w:fill="auto"/>
          </w:tcPr>
          <w:p w14:paraId="08B35BA8" w14:textId="76415FFC" w:rsidR="006C7F33" w:rsidRPr="00B22334" w:rsidRDefault="006C7F33" w:rsidP="006C7F33">
            <w:pPr>
              <w:spacing w:after="160"/>
              <w:ind w:left="0" w:firstLine="0"/>
              <w:rPr>
                <w:sz w:val="22"/>
                <w:szCs w:val="22"/>
              </w:rPr>
            </w:pPr>
            <w:r w:rsidRPr="00B22334">
              <w:rPr>
                <w:sz w:val="22"/>
                <w:szCs w:val="22"/>
              </w:rPr>
              <w:t>-</w:t>
            </w:r>
          </w:p>
        </w:tc>
        <w:tc>
          <w:tcPr>
            <w:tcW w:w="438" w:type="pct"/>
            <w:shd w:val="clear" w:color="auto" w:fill="auto"/>
          </w:tcPr>
          <w:p w14:paraId="65B25CF8" w14:textId="2AE4434A" w:rsidR="006C7F33" w:rsidRPr="00B22334" w:rsidRDefault="006C7F33" w:rsidP="006C7F33">
            <w:pPr>
              <w:spacing w:after="160"/>
              <w:ind w:left="0" w:firstLine="0"/>
              <w:jc w:val="center"/>
              <w:rPr>
                <w:sz w:val="22"/>
                <w:szCs w:val="22"/>
              </w:rPr>
            </w:pPr>
            <w:r w:rsidRPr="00B22334">
              <w:rPr>
                <w:sz w:val="22"/>
                <w:szCs w:val="22"/>
              </w:rPr>
              <w:t>1,75</w:t>
            </w:r>
          </w:p>
        </w:tc>
        <w:tc>
          <w:tcPr>
            <w:tcW w:w="913" w:type="pct"/>
            <w:shd w:val="clear" w:color="auto" w:fill="auto"/>
          </w:tcPr>
          <w:p w14:paraId="37A708EF" w14:textId="2FDAEADB" w:rsidR="006C7F33" w:rsidRPr="00B22334" w:rsidRDefault="006C7F33" w:rsidP="006C7F33">
            <w:pPr>
              <w:spacing w:after="160"/>
              <w:ind w:left="0" w:firstLine="0"/>
              <w:rPr>
                <w:sz w:val="22"/>
                <w:szCs w:val="22"/>
              </w:rPr>
            </w:pPr>
            <w:r w:rsidRPr="00B22334">
              <w:rPr>
                <w:sz w:val="22"/>
                <w:szCs w:val="22"/>
              </w:rPr>
              <w:t>-</w:t>
            </w:r>
          </w:p>
        </w:tc>
      </w:tr>
      <w:tr w:rsidR="006C7F33" w:rsidRPr="00B22334" w14:paraId="5D019356" w14:textId="77777777" w:rsidTr="00B22334">
        <w:trPr>
          <w:trHeight w:val="113"/>
        </w:trPr>
        <w:tc>
          <w:tcPr>
            <w:tcW w:w="339" w:type="pct"/>
          </w:tcPr>
          <w:p w14:paraId="5CB56E18" w14:textId="77777777" w:rsidR="006C7F33" w:rsidRPr="00B22334" w:rsidRDefault="006C7F33" w:rsidP="006C7F33">
            <w:pPr>
              <w:suppressAutoHyphens/>
              <w:ind w:left="62" w:firstLine="0"/>
              <w:jc w:val="center"/>
              <w:rPr>
                <w:sz w:val="22"/>
                <w:szCs w:val="22"/>
              </w:rPr>
            </w:pPr>
          </w:p>
          <w:p w14:paraId="2CC6CF46" w14:textId="73C80D5C" w:rsidR="006C7F33" w:rsidRPr="00B22334" w:rsidRDefault="006C7F33" w:rsidP="006C7F33">
            <w:pPr>
              <w:suppressAutoHyphens/>
              <w:ind w:left="62" w:firstLine="0"/>
              <w:rPr>
                <w:sz w:val="22"/>
                <w:szCs w:val="22"/>
              </w:rPr>
            </w:pPr>
            <w:r w:rsidRPr="00B22334">
              <w:rPr>
                <w:sz w:val="22"/>
                <w:szCs w:val="22"/>
              </w:rPr>
              <w:t>СП-3</w:t>
            </w:r>
          </w:p>
        </w:tc>
        <w:tc>
          <w:tcPr>
            <w:tcW w:w="682" w:type="pct"/>
          </w:tcPr>
          <w:p w14:paraId="620A767C" w14:textId="5A260A79" w:rsidR="006C7F33" w:rsidRPr="00B22334" w:rsidRDefault="006C7F33" w:rsidP="006C7F33">
            <w:pPr>
              <w:pStyle w:val="a7"/>
              <w:suppressAutoHyphens/>
              <w:spacing w:before="0" w:after="0"/>
              <w:ind w:left="62" w:hanging="8"/>
              <w:jc w:val="left"/>
              <w:rPr>
                <w:sz w:val="22"/>
                <w:szCs w:val="22"/>
              </w:rPr>
            </w:pPr>
            <w:r w:rsidRPr="00B22334">
              <w:rPr>
                <w:sz w:val="22"/>
                <w:szCs w:val="22"/>
              </w:rPr>
              <w:t>Зона складирования и захоронения отходов</w:t>
            </w:r>
          </w:p>
        </w:tc>
        <w:tc>
          <w:tcPr>
            <w:tcW w:w="633" w:type="pct"/>
          </w:tcPr>
          <w:p w14:paraId="46706CE1" w14:textId="7BC17FA4" w:rsidR="006C7F33" w:rsidRPr="00B22334" w:rsidRDefault="006C7F33" w:rsidP="006C7F33">
            <w:pPr>
              <w:pStyle w:val="a7"/>
              <w:suppressAutoHyphens/>
              <w:spacing w:before="0" w:after="0"/>
              <w:ind w:left="62" w:hanging="8"/>
              <w:jc w:val="left"/>
              <w:rPr>
                <w:sz w:val="22"/>
                <w:szCs w:val="22"/>
              </w:rPr>
            </w:pPr>
            <w:r w:rsidRPr="00B22334">
              <w:rPr>
                <w:sz w:val="22"/>
                <w:szCs w:val="22"/>
              </w:rPr>
              <w:t>Существующая</w:t>
            </w:r>
          </w:p>
        </w:tc>
        <w:tc>
          <w:tcPr>
            <w:tcW w:w="438" w:type="pct"/>
          </w:tcPr>
          <w:p w14:paraId="620DDAEA" w14:textId="77772611" w:rsidR="006C7F33" w:rsidRPr="00B22334" w:rsidRDefault="006C7F33" w:rsidP="006C7F33">
            <w:pPr>
              <w:pStyle w:val="a7"/>
              <w:suppressAutoHyphens/>
              <w:spacing w:before="0" w:after="0"/>
              <w:ind w:firstLine="0"/>
              <w:rPr>
                <w:sz w:val="22"/>
                <w:szCs w:val="22"/>
              </w:rPr>
            </w:pPr>
            <w:r w:rsidRPr="00B22334">
              <w:rPr>
                <w:sz w:val="22"/>
                <w:szCs w:val="22"/>
              </w:rPr>
              <w:t>-</w:t>
            </w:r>
          </w:p>
        </w:tc>
        <w:tc>
          <w:tcPr>
            <w:tcW w:w="535" w:type="pct"/>
          </w:tcPr>
          <w:p w14:paraId="4894216B" w14:textId="30FC562F" w:rsidR="006C7F33" w:rsidRPr="00B22334" w:rsidRDefault="006C7F33" w:rsidP="006C7F33">
            <w:pPr>
              <w:pStyle w:val="a7"/>
              <w:suppressAutoHyphens/>
              <w:spacing w:before="0" w:after="0"/>
              <w:ind w:left="62" w:firstLine="0"/>
              <w:rPr>
                <w:sz w:val="22"/>
                <w:szCs w:val="22"/>
              </w:rPr>
            </w:pPr>
            <w:r w:rsidRPr="00B22334">
              <w:rPr>
                <w:sz w:val="22"/>
                <w:szCs w:val="22"/>
              </w:rPr>
              <w:t>-</w:t>
            </w:r>
          </w:p>
        </w:tc>
        <w:tc>
          <w:tcPr>
            <w:tcW w:w="535" w:type="pct"/>
          </w:tcPr>
          <w:p w14:paraId="75D2DA9D" w14:textId="5B83143A" w:rsidR="006C7F33" w:rsidRPr="00B22334" w:rsidRDefault="006C7F33" w:rsidP="006C7F33">
            <w:pPr>
              <w:pStyle w:val="a7"/>
              <w:suppressAutoHyphens/>
              <w:spacing w:before="0" w:after="0"/>
              <w:ind w:firstLine="0"/>
              <w:rPr>
                <w:sz w:val="22"/>
                <w:szCs w:val="22"/>
              </w:rPr>
            </w:pPr>
            <w:r w:rsidRPr="00B22334">
              <w:rPr>
                <w:sz w:val="22"/>
                <w:szCs w:val="22"/>
              </w:rPr>
              <w:t>-</w:t>
            </w:r>
          </w:p>
        </w:tc>
        <w:tc>
          <w:tcPr>
            <w:tcW w:w="487" w:type="pct"/>
            <w:shd w:val="clear" w:color="auto" w:fill="auto"/>
          </w:tcPr>
          <w:p w14:paraId="3519A396" w14:textId="4EABD607" w:rsidR="006C7F33" w:rsidRPr="00B22334" w:rsidRDefault="006C7F33" w:rsidP="006C7F33">
            <w:pPr>
              <w:spacing w:after="160"/>
              <w:ind w:left="0" w:firstLine="0"/>
              <w:rPr>
                <w:sz w:val="22"/>
                <w:szCs w:val="22"/>
              </w:rPr>
            </w:pPr>
            <w:r w:rsidRPr="00B22334">
              <w:rPr>
                <w:sz w:val="22"/>
                <w:szCs w:val="22"/>
              </w:rPr>
              <w:t>-</w:t>
            </w:r>
          </w:p>
        </w:tc>
        <w:tc>
          <w:tcPr>
            <w:tcW w:w="438" w:type="pct"/>
            <w:shd w:val="clear" w:color="auto" w:fill="auto"/>
          </w:tcPr>
          <w:p w14:paraId="33A5705C" w14:textId="29C08395" w:rsidR="006C7F33" w:rsidRPr="00B22334" w:rsidRDefault="006C7F33" w:rsidP="006C7F33">
            <w:pPr>
              <w:spacing w:after="160"/>
              <w:ind w:left="0" w:firstLine="0"/>
              <w:jc w:val="center"/>
              <w:rPr>
                <w:sz w:val="22"/>
                <w:szCs w:val="22"/>
              </w:rPr>
            </w:pPr>
            <w:r w:rsidRPr="00B22334">
              <w:rPr>
                <w:sz w:val="22"/>
                <w:szCs w:val="22"/>
              </w:rPr>
              <w:t>8,35</w:t>
            </w:r>
          </w:p>
        </w:tc>
        <w:tc>
          <w:tcPr>
            <w:tcW w:w="913" w:type="pct"/>
            <w:shd w:val="clear" w:color="auto" w:fill="auto"/>
          </w:tcPr>
          <w:p w14:paraId="6CD43C1B" w14:textId="612FC8A3" w:rsidR="006C7F33" w:rsidRPr="00B22334" w:rsidRDefault="007A1157" w:rsidP="006C7F33">
            <w:pPr>
              <w:spacing w:after="160"/>
              <w:ind w:left="0" w:firstLine="0"/>
              <w:rPr>
                <w:sz w:val="22"/>
                <w:szCs w:val="22"/>
              </w:rPr>
            </w:pPr>
            <w:r w:rsidRPr="00B22334">
              <w:rPr>
                <w:sz w:val="22"/>
                <w:szCs w:val="22"/>
              </w:rPr>
              <w:t>-</w:t>
            </w:r>
          </w:p>
        </w:tc>
      </w:tr>
      <w:tr w:rsidR="006C7F33" w:rsidRPr="00B22334" w14:paraId="417090F6" w14:textId="77777777" w:rsidTr="00B22334">
        <w:trPr>
          <w:trHeight w:val="113"/>
        </w:trPr>
        <w:tc>
          <w:tcPr>
            <w:tcW w:w="339" w:type="pct"/>
          </w:tcPr>
          <w:p w14:paraId="4BFA4741" w14:textId="124D108F" w:rsidR="006C7F33" w:rsidRPr="00B22334" w:rsidRDefault="004056F9" w:rsidP="006C7F33">
            <w:pPr>
              <w:suppressAutoHyphens/>
              <w:ind w:left="62" w:firstLine="0"/>
              <w:jc w:val="center"/>
              <w:rPr>
                <w:sz w:val="22"/>
                <w:szCs w:val="22"/>
              </w:rPr>
            </w:pPr>
            <w:r w:rsidRPr="00B22334">
              <w:rPr>
                <w:sz w:val="22"/>
                <w:szCs w:val="22"/>
              </w:rPr>
              <w:t>Р-2</w:t>
            </w:r>
          </w:p>
        </w:tc>
        <w:tc>
          <w:tcPr>
            <w:tcW w:w="682" w:type="pct"/>
          </w:tcPr>
          <w:p w14:paraId="5B8C648D" w14:textId="5F3EC455" w:rsidR="006C7F33" w:rsidRPr="00B22334" w:rsidRDefault="006C7F33" w:rsidP="006C7F33">
            <w:pPr>
              <w:pStyle w:val="a7"/>
              <w:suppressAutoHyphens/>
              <w:spacing w:before="0" w:after="0"/>
              <w:ind w:left="62" w:hanging="8"/>
              <w:jc w:val="left"/>
              <w:rPr>
                <w:sz w:val="22"/>
                <w:szCs w:val="22"/>
              </w:rPr>
            </w:pPr>
            <w:r w:rsidRPr="00B22334">
              <w:rPr>
                <w:sz w:val="22"/>
                <w:szCs w:val="22"/>
              </w:rPr>
              <w:t>Зона озелененных территорий общего пользования (парки, сады, скверы, бульвары, городские леса)</w:t>
            </w:r>
          </w:p>
        </w:tc>
        <w:tc>
          <w:tcPr>
            <w:tcW w:w="633" w:type="pct"/>
          </w:tcPr>
          <w:p w14:paraId="33FA4A31" w14:textId="51A56AA8" w:rsidR="006C7F33" w:rsidRPr="00B22334" w:rsidRDefault="006C7F33" w:rsidP="006C7F33">
            <w:pPr>
              <w:pStyle w:val="a7"/>
              <w:suppressAutoHyphens/>
              <w:spacing w:before="0" w:after="0"/>
              <w:ind w:left="62" w:hanging="8"/>
              <w:jc w:val="left"/>
              <w:rPr>
                <w:sz w:val="22"/>
                <w:szCs w:val="22"/>
              </w:rPr>
            </w:pPr>
            <w:r w:rsidRPr="00B22334">
              <w:rPr>
                <w:sz w:val="22"/>
                <w:szCs w:val="22"/>
              </w:rPr>
              <w:t>Существующая</w:t>
            </w:r>
          </w:p>
        </w:tc>
        <w:tc>
          <w:tcPr>
            <w:tcW w:w="438" w:type="pct"/>
          </w:tcPr>
          <w:p w14:paraId="23FD12E4" w14:textId="775DC3E3" w:rsidR="006C7F33" w:rsidRPr="00B22334" w:rsidRDefault="007A1157" w:rsidP="006C7F33">
            <w:pPr>
              <w:pStyle w:val="a7"/>
              <w:suppressAutoHyphens/>
              <w:spacing w:before="0" w:after="0"/>
              <w:ind w:firstLine="0"/>
              <w:rPr>
                <w:sz w:val="22"/>
                <w:szCs w:val="22"/>
              </w:rPr>
            </w:pPr>
            <w:r w:rsidRPr="00B22334">
              <w:rPr>
                <w:sz w:val="22"/>
                <w:szCs w:val="22"/>
              </w:rPr>
              <w:t>-</w:t>
            </w:r>
          </w:p>
        </w:tc>
        <w:tc>
          <w:tcPr>
            <w:tcW w:w="535" w:type="pct"/>
          </w:tcPr>
          <w:p w14:paraId="3ECA8D8B" w14:textId="6330C70F" w:rsidR="006C7F33" w:rsidRPr="00B22334" w:rsidRDefault="007A1157" w:rsidP="006C7F33">
            <w:pPr>
              <w:pStyle w:val="a7"/>
              <w:suppressAutoHyphens/>
              <w:spacing w:before="0" w:after="0"/>
              <w:ind w:left="62" w:firstLine="0"/>
              <w:rPr>
                <w:sz w:val="22"/>
                <w:szCs w:val="22"/>
              </w:rPr>
            </w:pPr>
            <w:r w:rsidRPr="00B22334">
              <w:rPr>
                <w:sz w:val="22"/>
                <w:szCs w:val="22"/>
              </w:rPr>
              <w:t>-</w:t>
            </w:r>
          </w:p>
        </w:tc>
        <w:tc>
          <w:tcPr>
            <w:tcW w:w="535" w:type="pct"/>
          </w:tcPr>
          <w:p w14:paraId="7BA4E9BB" w14:textId="6151845B" w:rsidR="006C7F33" w:rsidRPr="00B22334" w:rsidRDefault="007A1157" w:rsidP="006C7F33">
            <w:pPr>
              <w:pStyle w:val="a7"/>
              <w:suppressAutoHyphens/>
              <w:spacing w:before="0" w:after="0"/>
              <w:ind w:firstLine="0"/>
              <w:rPr>
                <w:sz w:val="22"/>
                <w:szCs w:val="22"/>
              </w:rPr>
            </w:pPr>
            <w:r w:rsidRPr="00B22334">
              <w:rPr>
                <w:sz w:val="22"/>
                <w:szCs w:val="22"/>
              </w:rPr>
              <w:t>-</w:t>
            </w:r>
          </w:p>
        </w:tc>
        <w:tc>
          <w:tcPr>
            <w:tcW w:w="487" w:type="pct"/>
            <w:shd w:val="clear" w:color="auto" w:fill="auto"/>
          </w:tcPr>
          <w:p w14:paraId="00A79BC8" w14:textId="77B217D4" w:rsidR="006C7F33" w:rsidRPr="00B22334" w:rsidRDefault="007A1157" w:rsidP="006C7F33">
            <w:pPr>
              <w:spacing w:after="160"/>
              <w:ind w:left="0" w:firstLine="0"/>
              <w:rPr>
                <w:sz w:val="22"/>
                <w:szCs w:val="22"/>
              </w:rPr>
            </w:pPr>
            <w:r w:rsidRPr="00B22334">
              <w:rPr>
                <w:sz w:val="22"/>
                <w:szCs w:val="22"/>
              </w:rPr>
              <w:t>-</w:t>
            </w:r>
          </w:p>
        </w:tc>
        <w:tc>
          <w:tcPr>
            <w:tcW w:w="438" w:type="pct"/>
            <w:shd w:val="clear" w:color="auto" w:fill="auto"/>
          </w:tcPr>
          <w:p w14:paraId="390FEA0D" w14:textId="759B19EA" w:rsidR="006C7F33" w:rsidRPr="00B22334" w:rsidRDefault="007A1157" w:rsidP="006C7F33">
            <w:pPr>
              <w:spacing w:after="160"/>
              <w:ind w:left="0" w:firstLine="0"/>
              <w:jc w:val="center"/>
              <w:rPr>
                <w:sz w:val="22"/>
                <w:szCs w:val="22"/>
              </w:rPr>
            </w:pPr>
            <w:r w:rsidRPr="00B22334">
              <w:rPr>
                <w:sz w:val="22"/>
                <w:szCs w:val="22"/>
              </w:rPr>
              <w:t>0,23</w:t>
            </w:r>
          </w:p>
        </w:tc>
        <w:tc>
          <w:tcPr>
            <w:tcW w:w="913" w:type="pct"/>
            <w:shd w:val="clear" w:color="auto" w:fill="auto"/>
          </w:tcPr>
          <w:p w14:paraId="3292B683" w14:textId="3AA0018B" w:rsidR="006C7F33" w:rsidRPr="00B22334" w:rsidRDefault="007A1157" w:rsidP="006C7F33">
            <w:pPr>
              <w:spacing w:after="160"/>
              <w:ind w:left="0" w:firstLine="0"/>
              <w:rPr>
                <w:sz w:val="22"/>
                <w:szCs w:val="22"/>
              </w:rPr>
            </w:pPr>
            <w:r w:rsidRPr="00B22334">
              <w:rPr>
                <w:sz w:val="22"/>
                <w:szCs w:val="22"/>
              </w:rPr>
              <w:t>-</w:t>
            </w:r>
          </w:p>
        </w:tc>
      </w:tr>
    </w:tbl>
    <w:p w14:paraId="0BDB7619" w14:textId="77777777" w:rsidR="002819C0" w:rsidRDefault="002819C0" w:rsidP="008347F0">
      <w:pPr>
        <w:pStyle w:val="2"/>
        <w:rPr>
          <w:rFonts w:ascii="Times New Roman" w:hAnsi="Times New Roman" w:cs="Times New Roman"/>
          <w:color w:val="auto"/>
          <w:sz w:val="28"/>
          <w:szCs w:val="28"/>
        </w:rPr>
      </w:pPr>
      <w:bookmarkStart w:id="10" w:name="_Toc152340731"/>
      <w:bookmarkStart w:id="11" w:name="_Toc173505640"/>
    </w:p>
    <w:p w14:paraId="403EB214" w14:textId="77777777" w:rsidR="002819C0" w:rsidRDefault="002819C0">
      <w:pPr>
        <w:spacing w:after="160"/>
        <w:ind w:left="0" w:firstLine="0"/>
        <w:rPr>
          <w:rFonts w:eastAsiaTheme="majorEastAsia"/>
          <w:color w:val="auto"/>
          <w:sz w:val="28"/>
          <w:szCs w:val="28"/>
        </w:rPr>
      </w:pPr>
      <w:r>
        <w:rPr>
          <w:color w:val="auto"/>
          <w:sz w:val="28"/>
          <w:szCs w:val="28"/>
        </w:rPr>
        <w:br w:type="page"/>
      </w:r>
    </w:p>
    <w:p w14:paraId="203067D3" w14:textId="7D4E4F21" w:rsidR="008347F0" w:rsidRDefault="008347F0" w:rsidP="008347F0">
      <w:pPr>
        <w:pStyle w:val="2"/>
        <w:rPr>
          <w:rFonts w:ascii="Times New Roman" w:hAnsi="Times New Roman" w:cs="Times New Roman"/>
          <w:color w:val="auto"/>
          <w:sz w:val="28"/>
          <w:szCs w:val="28"/>
        </w:rPr>
      </w:pPr>
      <w:r w:rsidRPr="008347F0">
        <w:rPr>
          <w:rFonts w:ascii="Times New Roman" w:hAnsi="Times New Roman" w:cs="Times New Roman"/>
          <w:color w:val="auto"/>
          <w:sz w:val="28"/>
          <w:szCs w:val="28"/>
        </w:rPr>
        <w:lastRenderedPageBreak/>
        <w:t>3. Характеристики зон с особыми условиями использования территорий</w:t>
      </w:r>
      <w:bookmarkEnd w:id="10"/>
      <w:bookmarkEnd w:id="11"/>
    </w:p>
    <w:tbl>
      <w:tblPr>
        <w:tblStyle w:val="af4"/>
        <w:tblW w:w="5000" w:type="pct"/>
        <w:tblLook w:val="04A0" w:firstRow="1" w:lastRow="0" w:firstColumn="1" w:lastColumn="0" w:noHBand="0" w:noVBand="1"/>
      </w:tblPr>
      <w:tblGrid>
        <w:gridCol w:w="721"/>
        <w:gridCol w:w="2330"/>
        <w:gridCol w:w="8157"/>
        <w:gridCol w:w="3352"/>
      </w:tblGrid>
      <w:tr w:rsidR="00DD2A17" w14:paraId="6D1725DF" w14:textId="77777777" w:rsidTr="0032423A">
        <w:tc>
          <w:tcPr>
            <w:tcW w:w="248" w:type="pct"/>
          </w:tcPr>
          <w:p w14:paraId="74ACDDAC" w14:textId="77777777" w:rsidR="00DD2A17" w:rsidRDefault="00DD2A17" w:rsidP="0032423A">
            <w:pPr>
              <w:pStyle w:val="ac"/>
              <w:suppressAutoHyphens/>
              <w:spacing w:after="0"/>
              <w:ind w:firstLine="0"/>
              <w:jc w:val="center"/>
              <w:rPr>
                <w:b/>
                <w:bCs/>
                <w:sz w:val="28"/>
                <w:szCs w:val="28"/>
              </w:rPr>
            </w:pPr>
            <w:r>
              <w:rPr>
                <w:b/>
                <w:bCs/>
                <w:sz w:val="20"/>
                <w:szCs w:val="20"/>
              </w:rPr>
              <w:t>№ п/п</w:t>
            </w:r>
          </w:p>
        </w:tc>
        <w:tc>
          <w:tcPr>
            <w:tcW w:w="800" w:type="pct"/>
          </w:tcPr>
          <w:p w14:paraId="26C100ED" w14:textId="77777777" w:rsidR="00DD2A17" w:rsidRDefault="00DD2A17" w:rsidP="0032423A">
            <w:pPr>
              <w:pStyle w:val="ac"/>
              <w:suppressAutoHyphens/>
              <w:spacing w:after="0"/>
              <w:ind w:firstLine="0"/>
              <w:jc w:val="center"/>
              <w:rPr>
                <w:b/>
                <w:bCs/>
                <w:sz w:val="28"/>
                <w:szCs w:val="28"/>
              </w:rPr>
            </w:pPr>
            <w:r>
              <w:rPr>
                <w:b/>
                <w:bCs/>
                <w:sz w:val="20"/>
                <w:szCs w:val="20"/>
              </w:rPr>
              <w:t>Вид зоны с особыми условиями использования территорий</w:t>
            </w:r>
          </w:p>
        </w:tc>
        <w:tc>
          <w:tcPr>
            <w:tcW w:w="2801" w:type="pct"/>
          </w:tcPr>
          <w:p w14:paraId="554D5E3C" w14:textId="77777777" w:rsidR="00DD2A17" w:rsidRDefault="00DD2A17" w:rsidP="0032423A">
            <w:pPr>
              <w:pStyle w:val="ac"/>
              <w:suppressAutoHyphens/>
              <w:spacing w:after="0"/>
              <w:ind w:firstLine="0"/>
              <w:jc w:val="center"/>
              <w:rPr>
                <w:b/>
                <w:bCs/>
                <w:sz w:val="28"/>
                <w:szCs w:val="28"/>
              </w:rPr>
            </w:pPr>
            <w:r>
              <w:rPr>
                <w:b/>
                <w:bCs/>
                <w:sz w:val="20"/>
                <w:szCs w:val="20"/>
              </w:rPr>
              <w:t>Режим использования или ограничения на использование территории</w:t>
            </w:r>
          </w:p>
        </w:tc>
        <w:tc>
          <w:tcPr>
            <w:tcW w:w="1151" w:type="pct"/>
          </w:tcPr>
          <w:p w14:paraId="14251158" w14:textId="77777777" w:rsidR="00DD2A17" w:rsidRDefault="00DD2A17" w:rsidP="0032423A">
            <w:pPr>
              <w:pStyle w:val="ac"/>
              <w:suppressAutoHyphens/>
              <w:spacing w:after="0"/>
              <w:ind w:firstLine="0"/>
              <w:jc w:val="center"/>
              <w:rPr>
                <w:b/>
                <w:bCs/>
                <w:sz w:val="28"/>
                <w:szCs w:val="28"/>
              </w:rPr>
            </w:pPr>
            <w:r>
              <w:rPr>
                <w:b/>
                <w:bCs/>
                <w:sz w:val="20"/>
                <w:szCs w:val="20"/>
              </w:rPr>
              <w:t>Нормативно-правовой документ, устанавливающий режим использования или ограничения на использование территории для каждого вида зон</w:t>
            </w:r>
          </w:p>
        </w:tc>
      </w:tr>
    </w:tbl>
    <w:p w14:paraId="4A128367" w14:textId="77777777" w:rsidR="008347F0" w:rsidRPr="00327317" w:rsidRDefault="008347F0" w:rsidP="008347F0">
      <w:pPr>
        <w:pStyle w:val="ac"/>
        <w:suppressAutoHyphens/>
        <w:spacing w:after="0"/>
        <w:jc w:val="left"/>
        <w:rPr>
          <w:b/>
          <w:bCs/>
          <w:sz w:val="2"/>
          <w:szCs w:val="2"/>
        </w:rPr>
      </w:pPr>
    </w:p>
    <w:tbl>
      <w:tblPr>
        <w:tblStyle w:val="af4"/>
        <w:tblW w:w="5000" w:type="pct"/>
        <w:tblLook w:val="04A0" w:firstRow="1" w:lastRow="0" w:firstColumn="1" w:lastColumn="0" w:noHBand="0" w:noVBand="1"/>
      </w:tblPr>
      <w:tblGrid>
        <w:gridCol w:w="721"/>
        <w:gridCol w:w="2330"/>
        <w:gridCol w:w="8157"/>
        <w:gridCol w:w="3352"/>
      </w:tblGrid>
      <w:tr w:rsidR="00DD2A17" w:rsidRPr="00327317" w14:paraId="15B50BDC" w14:textId="77777777" w:rsidTr="0032423A">
        <w:trPr>
          <w:tblHeader/>
        </w:trPr>
        <w:tc>
          <w:tcPr>
            <w:tcW w:w="248" w:type="pct"/>
          </w:tcPr>
          <w:p w14:paraId="66201DBE" w14:textId="77777777" w:rsidR="00DD2A17" w:rsidRPr="00327317" w:rsidRDefault="00DD2A17" w:rsidP="0032423A">
            <w:pPr>
              <w:pStyle w:val="ac"/>
              <w:suppressAutoHyphens/>
              <w:spacing w:after="0"/>
              <w:ind w:firstLine="0"/>
              <w:jc w:val="center"/>
              <w:rPr>
                <w:b/>
                <w:bCs/>
                <w:sz w:val="20"/>
                <w:szCs w:val="20"/>
              </w:rPr>
            </w:pPr>
            <w:r w:rsidRPr="00327317">
              <w:rPr>
                <w:b/>
                <w:bCs/>
                <w:sz w:val="20"/>
                <w:szCs w:val="20"/>
              </w:rPr>
              <w:t>1</w:t>
            </w:r>
          </w:p>
        </w:tc>
        <w:tc>
          <w:tcPr>
            <w:tcW w:w="800" w:type="pct"/>
          </w:tcPr>
          <w:p w14:paraId="7921E6A6" w14:textId="77777777" w:rsidR="00DD2A17" w:rsidRPr="00327317" w:rsidRDefault="00DD2A17" w:rsidP="0032423A">
            <w:pPr>
              <w:pStyle w:val="ac"/>
              <w:suppressAutoHyphens/>
              <w:spacing w:after="0"/>
              <w:ind w:firstLine="0"/>
              <w:jc w:val="center"/>
              <w:rPr>
                <w:b/>
                <w:bCs/>
                <w:sz w:val="20"/>
                <w:szCs w:val="20"/>
              </w:rPr>
            </w:pPr>
            <w:r w:rsidRPr="00327317">
              <w:rPr>
                <w:b/>
                <w:bCs/>
                <w:sz w:val="20"/>
                <w:szCs w:val="20"/>
              </w:rPr>
              <w:t>2</w:t>
            </w:r>
          </w:p>
        </w:tc>
        <w:tc>
          <w:tcPr>
            <w:tcW w:w="2801" w:type="pct"/>
          </w:tcPr>
          <w:p w14:paraId="249A6C56" w14:textId="77777777" w:rsidR="00DD2A17" w:rsidRPr="00327317" w:rsidRDefault="00DD2A17" w:rsidP="0032423A">
            <w:pPr>
              <w:pStyle w:val="ac"/>
              <w:suppressAutoHyphens/>
              <w:spacing w:after="0"/>
              <w:ind w:firstLine="0"/>
              <w:jc w:val="center"/>
              <w:rPr>
                <w:b/>
                <w:bCs/>
                <w:sz w:val="20"/>
                <w:szCs w:val="20"/>
              </w:rPr>
            </w:pPr>
            <w:r w:rsidRPr="00327317">
              <w:rPr>
                <w:b/>
                <w:bCs/>
                <w:sz w:val="20"/>
                <w:szCs w:val="20"/>
              </w:rPr>
              <w:t>3</w:t>
            </w:r>
          </w:p>
        </w:tc>
        <w:tc>
          <w:tcPr>
            <w:tcW w:w="1151" w:type="pct"/>
          </w:tcPr>
          <w:p w14:paraId="533AE6CC" w14:textId="77777777" w:rsidR="00DD2A17" w:rsidRPr="00327317" w:rsidRDefault="00DD2A17" w:rsidP="0032423A">
            <w:pPr>
              <w:pStyle w:val="ac"/>
              <w:suppressAutoHyphens/>
              <w:spacing w:after="0"/>
              <w:ind w:firstLine="0"/>
              <w:jc w:val="center"/>
              <w:rPr>
                <w:b/>
                <w:bCs/>
                <w:sz w:val="20"/>
                <w:szCs w:val="20"/>
              </w:rPr>
            </w:pPr>
            <w:r w:rsidRPr="00327317">
              <w:rPr>
                <w:b/>
                <w:bCs/>
                <w:sz w:val="20"/>
                <w:szCs w:val="20"/>
              </w:rPr>
              <w:t>4</w:t>
            </w:r>
          </w:p>
        </w:tc>
      </w:tr>
      <w:tr w:rsidR="00DD2A17" w:rsidRPr="00327317" w14:paraId="6119470E" w14:textId="77777777" w:rsidTr="0032423A">
        <w:tc>
          <w:tcPr>
            <w:tcW w:w="248" w:type="pct"/>
          </w:tcPr>
          <w:p w14:paraId="5D94B20A" w14:textId="77777777" w:rsidR="00DD2A17" w:rsidRPr="00327317" w:rsidRDefault="00DD2A17" w:rsidP="0032423A">
            <w:pPr>
              <w:pStyle w:val="ac"/>
              <w:suppressAutoHyphens/>
              <w:spacing w:after="0"/>
              <w:ind w:firstLine="0"/>
              <w:jc w:val="left"/>
              <w:rPr>
                <w:sz w:val="20"/>
                <w:szCs w:val="20"/>
              </w:rPr>
            </w:pPr>
            <w:r w:rsidRPr="00327317">
              <w:rPr>
                <w:sz w:val="20"/>
                <w:szCs w:val="20"/>
              </w:rPr>
              <w:t>1.</w:t>
            </w:r>
          </w:p>
        </w:tc>
        <w:tc>
          <w:tcPr>
            <w:tcW w:w="800" w:type="pct"/>
          </w:tcPr>
          <w:p w14:paraId="2C7F0F89" w14:textId="77777777" w:rsidR="00DD2A17" w:rsidRPr="00327317" w:rsidRDefault="00DD2A17" w:rsidP="0032423A">
            <w:pPr>
              <w:pStyle w:val="Default"/>
              <w:rPr>
                <w:sz w:val="20"/>
                <w:szCs w:val="20"/>
              </w:rPr>
            </w:pPr>
            <w:r w:rsidRPr="00327317">
              <w:rPr>
                <w:sz w:val="20"/>
                <w:szCs w:val="20"/>
              </w:rPr>
              <w:t xml:space="preserve">Санитарно-защитная зона </w:t>
            </w:r>
          </w:p>
          <w:p w14:paraId="2183D5CF" w14:textId="77777777" w:rsidR="00DD2A17" w:rsidRPr="00327317" w:rsidRDefault="00DD2A17" w:rsidP="0032423A">
            <w:pPr>
              <w:pStyle w:val="ac"/>
              <w:suppressAutoHyphens/>
              <w:spacing w:after="0"/>
              <w:ind w:firstLine="0"/>
              <w:jc w:val="left"/>
              <w:rPr>
                <w:b/>
                <w:bCs/>
                <w:sz w:val="20"/>
                <w:szCs w:val="20"/>
              </w:rPr>
            </w:pPr>
          </w:p>
        </w:tc>
        <w:tc>
          <w:tcPr>
            <w:tcW w:w="2801" w:type="pct"/>
          </w:tcPr>
          <w:p w14:paraId="59AE3446" w14:textId="77777777" w:rsidR="00DD2A17" w:rsidRPr="00327317" w:rsidRDefault="00DD2A17" w:rsidP="0032423A">
            <w:pPr>
              <w:pStyle w:val="Default"/>
              <w:jc w:val="both"/>
              <w:rPr>
                <w:sz w:val="20"/>
                <w:szCs w:val="20"/>
              </w:rPr>
            </w:pPr>
            <w:r w:rsidRPr="00327317">
              <w:rPr>
                <w:sz w:val="20"/>
                <w:szCs w:val="20"/>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 </w:t>
            </w:r>
          </w:p>
          <w:p w14:paraId="0B18459D" w14:textId="77777777" w:rsidR="00DD2A17" w:rsidRPr="00327317" w:rsidRDefault="00DD2A17" w:rsidP="0032423A">
            <w:pPr>
              <w:pStyle w:val="Default"/>
              <w:jc w:val="both"/>
              <w:rPr>
                <w:sz w:val="20"/>
                <w:szCs w:val="20"/>
              </w:rPr>
            </w:pPr>
            <w:r w:rsidRPr="00327317">
              <w:rPr>
                <w:sz w:val="20"/>
                <w:szCs w:val="20"/>
              </w:rPr>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 </w:t>
            </w:r>
          </w:p>
          <w:p w14:paraId="3D3345E4" w14:textId="77777777" w:rsidR="00DD2A17" w:rsidRPr="00327317" w:rsidRDefault="00DD2A17" w:rsidP="0032423A">
            <w:pPr>
              <w:pStyle w:val="Default"/>
              <w:jc w:val="both"/>
              <w:rPr>
                <w:sz w:val="20"/>
                <w:szCs w:val="20"/>
              </w:rPr>
            </w:pPr>
            <w:r w:rsidRPr="00327317">
              <w:rPr>
                <w:sz w:val="20"/>
                <w:szCs w:val="20"/>
              </w:rPr>
              <w:t xml:space="preserve">В границах санитарно-защитной зоны не допускается использования земельных участков в целях: </w:t>
            </w:r>
          </w:p>
          <w:p w14:paraId="730D1BF5" w14:textId="77777777" w:rsidR="00DD2A17" w:rsidRPr="00327317" w:rsidRDefault="00DD2A17" w:rsidP="0032423A">
            <w:pPr>
              <w:pStyle w:val="Default"/>
              <w:jc w:val="both"/>
              <w:rPr>
                <w:sz w:val="20"/>
                <w:szCs w:val="20"/>
              </w:rPr>
            </w:pPr>
            <w:r w:rsidRPr="00327317">
              <w:rPr>
                <w:sz w:val="20"/>
                <w:szCs w:val="20"/>
              </w:rPr>
              <w:t xml:space="preserve">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 </w:t>
            </w:r>
          </w:p>
          <w:p w14:paraId="58F687EE" w14:textId="77777777" w:rsidR="00DD2A17" w:rsidRPr="00327317" w:rsidRDefault="00DD2A17" w:rsidP="0032423A">
            <w:pPr>
              <w:pStyle w:val="ac"/>
              <w:suppressAutoHyphens/>
              <w:spacing w:after="0"/>
              <w:ind w:firstLine="0"/>
              <w:rPr>
                <w:b/>
                <w:bCs/>
                <w:sz w:val="20"/>
                <w:szCs w:val="20"/>
              </w:rPr>
            </w:pPr>
            <w:r w:rsidRPr="00327317">
              <w:rPr>
                <w:sz w:val="20"/>
                <w:szCs w:val="20"/>
              </w:rPr>
              <w:t xml:space="preserve">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 </w:t>
            </w:r>
          </w:p>
        </w:tc>
        <w:tc>
          <w:tcPr>
            <w:tcW w:w="1151" w:type="pct"/>
          </w:tcPr>
          <w:p w14:paraId="04C98E1B" w14:textId="77777777" w:rsidR="00DD2A17" w:rsidRPr="00327317" w:rsidRDefault="00DD2A17" w:rsidP="0032423A">
            <w:pPr>
              <w:pStyle w:val="Default"/>
              <w:rPr>
                <w:sz w:val="20"/>
                <w:szCs w:val="20"/>
              </w:rPr>
            </w:pPr>
            <w:r w:rsidRPr="00327317">
              <w:rPr>
                <w:sz w:val="20"/>
                <w:szCs w:val="20"/>
              </w:rPr>
              <w:t xml:space="preserve">СанПиН 2.2.1/2.1.1.1200-03 «Санитарно-защитные зоны и санитарная классификация предприятий, сооружений и иных объектов» </w:t>
            </w:r>
          </w:p>
          <w:p w14:paraId="435D50B7" w14:textId="77777777" w:rsidR="00DD2A17" w:rsidRPr="00327317" w:rsidRDefault="00DD2A17" w:rsidP="0032423A">
            <w:pPr>
              <w:pStyle w:val="ac"/>
              <w:suppressAutoHyphens/>
              <w:spacing w:after="0"/>
              <w:ind w:firstLine="0"/>
              <w:jc w:val="left"/>
              <w:rPr>
                <w:sz w:val="20"/>
                <w:szCs w:val="20"/>
              </w:rPr>
            </w:pPr>
          </w:p>
          <w:p w14:paraId="6DEE4B14" w14:textId="77777777" w:rsidR="00DD2A17" w:rsidRPr="00327317" w:rsidRDefault="00DD2A17" w:rsidP="0032423A">
            <w:pPr>
              <w:pStyle w:val="ac"/>
              <w:suppressAutoHyphens/>
              <w:spacing w:after="0"/>
              <w:ind w:firstLine="0"/>
              <w:jc w:val="left"/>
              <w:rPr>
                <w:sz w:val="20"/>
                <w:szCs w:val="20"/>
              </w:rPr>
            </w:pPr>
          </w:p>
          <w:p w14:paraId="69C32CDC" w14:textId="77777777" w:rsidR="00DD2A17" w:rsidRPr="00327317" w:rsidRDefault="00DD2A17" w:rsidP="0032423A">
            <w:pPr>
              <w:pStyle w:val="ac"/>
              <w:suppressAutoHyphens/>
              <w:spacing w:after="0"/>
              <w:ind w:firstLine="0"/>
              <w:jc w:val="left"/>
              <w:rPr>
                <w:sz w:val="20"/>
                <w:szCs w:val="20"/>
              </w:rPr>
            </w:pPr>
          </w:p>
          <w:p w14:paraId="7F9CD1A7" w14:textId="77777777" w:rsidR="00DD2A17" w:rsidRPr="00327317" w:rsidRDefault="00DD2A17" w:rsidP="0032423A">
            <w:pPr>
              <w:pStyle w:val="ac"/>
              <w:suppressAutoHyphens/>
              <w:spacing w:after="0"/>
              <w:ind w:firstLine="0"/>
              <w:jc w:val="left"/>
              <w:rPr>
                <w:sz w:val="20"/>
                <w:szCs w:val="20"/>
              </w:rPr>
            </w:pPr>
          </w:p>
          <w:p w14:paraId="3E23FCCA" w14:textId="77777777" w:rsidR="00DD2A17" w:rsidRPr="00327317" w:rsidRDefault="00DD2A17" w:rsidP="0032423A">
            <w:pPr>
              <w:pStyle w:val="ac"/>
              <w:suppressAutoHyphens/>
              <w:spacing w:after="0"/>
              <w:ind w:firstLine="0"/>
              <w:jc w:val="left"/>
              <w:rPr>
                <w:sz w:val="20"/>
                <w:szCs w:val="20"/>
              </w:rPr>
            </w:pPr>
          </w:p>
          <w:p w14:paraId="05A59473" w14:textId="77777777" w:rsidR="00DD2A17" w:rsidRPr="00327317" w:rsidRDefault="00DD2A17" w:rsidP="0032423A">
            <w:pPr>
              <w:pStyle w:val="ac"/>
              <w:suppressAutoHyphens/>
              <w:spacing w:after="0"/>
              <w:ind w:firstLine="0"/>
              <w:jc w:val="left"/>
              <w:rPr>
                <w:sz w:val="20"/>
                <w:szCs w:val="20"/>
              </w:rPr>
            </w:pPr>
          </w:p>
          <w:p w14:paraId="3C3CA2B2" w14:textId="77777777" w:rsidR="00DD2A17" w:rsidRPr="00327317" w:rsidRDefault="00DD2A17" w:rsidP="0032423A">
            <w:pPr>
              <w:pStyle w:val="ac"/>
              <w:suppressAutoHyphens/>
              <w:spacing w:after="0"/>
              <w:ind w:firstLine="0"/>
              <w:jc w:val="left"/>
              <w:rPr>
                <w:sz w:val="20"/>
                <w:szCs w:val="20"/>
              </w:rPr>
            </w:pPr>
          </w:p>
          <w:p w14:paraId="7D3A52DD" w14:textId="77777777" w:rsidR="00DD2A17" w:rsidRPr="00327317" w:rsidRDefault="00DD2A17" w:rsidP="0032423A">
            <w:pPr>
              <w:pStyle w:val="ac"/>
              <w:suppressAutoHyphens/>
              <w:spacing w:after="0"/>
              <w:ind w:firstLine="0"/>
              <w:jc w:val="left"/>
              <w:rPr>
                <w:sz w:val="20"/>
                <w:szCs w:val="20"/>
              </w:rPr>
            </w:pPr>
          </w:p>
          <w:p w14:paraId="4189DE13" w14:textId="77777777" w:rsidR="00DD2A17" w:rsidRPr="00327317" w:rsidRDefault="00DD2A17" w:rsidP="0032423A">
            <w:pPr>
              <w:pStyle w:val="ac"/>
              <w:suppressAutoHyphens/>
              <w:spacing w:after="0"/>
              <w:ind w:firstLine="0"/>
              <w:jc w:val="left"/>
              <w:rPr>
                <w:b/>
                <w:bCs/>
                <w:sz w:val="20"/>
                <w:szCs w:val="20"/>
              </w:rPr>
            </w:pPr>
            <w:r w:rsidRPr="00327317">
              <w:rPr>
                <w:sz w:val="20"/>
                <w:szCs w:val="20"/>
              </w:rPr>
              <w:t xml:space="preserve">Правила установления санитарно-защитных зон и использования земельных участков, расположенных в границах санитарно-защитных зон, утвержденные Постановлением Правительства Российской Федерации от 03.03.2018 № 222 </w:t>
            </w:r>
          </w:p>
        </w:tc>
      </w:tr>
      <w:tr w:rsidR="00DD2A17" w:rsidRPr="00327317" w14:paraId="4AFBEE59" w14:textId="77777777" w:rsidTr="0032423A">
        <w:tc>
          <w:tcPr>
            <w:tcW w:w="248" w:type="pct"/>
          </w:tcPr>
          <w:p w14:paraId="21C7E138" w14:textId="77777777" w:rsidR="00DD2A17" w:rsidRPr="00327317" w:rsidRDefault="00DD2A17" w:rsidP="0032423A">
            <w:pPr>
              <w:pStyle w:val="ac"/>
              <w:suppressAutoHyphens/>
              <w:spacing w:after="0"/>
              <w:ind w:firstLine="0"/>
              <w:jc w:val="left"/>
              <w:rPr>
                <w:sz w:val="20"/>
                <w:szCs w:val="20"/>
              </w:rPr>
            </w:pPr>
            <w:r>
              <w:rPr>
                <w:sz w:val="20"/>
                <w:szCs w:val="20"/>
              </w:rPr>
              <w:t>2.</w:t>
            </w:r>
          </w:p>
        </w:tc>
        <w:tc>
          <w:tcPr>
            <w:tcW w:w="800" w:type="pct"/>
          </w:tcPr>
          <w:p w14:paraId="0C17E1DC" w14:textId="77777777" w:rsidR="00DD2A17" w:rsidRPr="00327317" w:rsidRDefault="00DD2A17" w:rsidP="0032423A">
            <w:pPr>
              <w:pStyle w:val="Default"/>
              <w:rPr>
                <w:sz w:val="20"/>
                <w:szCs w:val="20"/>
              </w:rPr>
            </w:pPr>
            <w:r w:rsidRPr="00327317">
              <w:rPr>
                <w:sz w:val="20"/>
                <w:szCs w:val="20"/>
              </w:rPr>
              <w:t xml:space="preserve">Первый пояс зон санитарной охраны (строгого режима) источников водоснабжения и водопроводов питьевого назначения </w:t>
            </w:r>
          </w:p>
        </w:tc>
        <w:tc>
          <w:tcPr>
            <w:tcW w:w="2801" w:type="pct"/>
          </w:tcPr>
          <w:p w14:paraId="0B407776" w14:textId="77777777" w:rsidR="00DD2A17" w:rsidRPr="00327317" w:rsidRDefault="00DD2A17" w:rsidP="0032423A">
            <w:pPr>
              <w:pStyle w:val="Default"/>
              <w:jc w:val="both"/>
              <w:rPr>
                <w:sz w:val="20"/>
                <w:szCs w:val="20"/>
              </w:rPr>
            </w:pPr>
            <w:r w:rsidRPr="00327317">
              <w:rPr>
                <w:sz w:val="20"/>
                <w:szCs w:val="20"/>
              </w:rPr>
              <w:t>На территории первого пояса зон санитарной охраны (строгого режима) источников водоснабжения и водопроводов питьевого назначения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tc>
        <w:tc>
          <w:tcPr>
            <w:tcW w:w="1151" w:type="pct"/>
          </w:tcPr>
          <w:p w14:paraId="4333A8BB" w14:textId="77777777" w:rsidR="00DD2A17" w:rsidRPr="00327317" w:rsidRDefault="00DD2A17" w:rsidP="0032423A">
            <w:pPr>
              <w:pStyle w:val="Default"/>
              <w:rPr>
                <w:sz w:val="20"/>
                <w:szCs w:val="20"/>
              </w:rPr>
            </w:pPr>
            <w:r w:rsidRPr="00327317">
              <w:rPr>
                <w:sz w:val="20"/>
                <w:szCs w:val="20"/>
              </w:rPr>
              <w:t xml:space="preserve">СанПиН 2.1.4.1110-02 «Зоны санитарной охраны источников водоснабжения и водопроводов питьевого назначения» </w:t>
            </w:r>
          </w:p>
          <w:p w14:paraId="2FDCF6FC" w14:textId="77777777" w:rsidR="00DD2A17" w:rsidRPr="00327317" w:rsidRDefault="00DD2A17" w:rsidP="0032423A">
            <w:pPr>
              <w:pStyle w:val="Default"/>
              <w:rPr>
                <w:b/>
                <w:bCs/>
                <w:sz w:val="20"/>
                <w:szCs w:val="20"/>
              </w:rPr>
            </w:pPr>
          </w:p>
        </w:tc>
      </w:tr>
      <w:tr w:rsidR="00DD2A17" w:rsidRPr="00327317" w14:paraId="116DFBFE" w14:textId="77777777" w:rsidTr="0032423A">
        <w:tc>
          <w:tcPr>
            <w:tcW w:w="248" w:type="pct"/>
          </w:tcPr>
          <w:p w14:paraId="06A7653D" w14:textId="7555CBCE" w:rsidR="00DD2A17" w:rsidRPr="00327317" w:rsidRDefault="007F73DD" w:rsidP="0032423A">
            <w:pPr>
              <w:pStyle w:val="ac"/>
              <w:suppressAutoHyphens/>
              <w:spacing w:after="0"/>
              <w:ind w:firstLine="0"/>
              <w:jc w:val="left"/>
              <w:rPr>
                <w:sz w:val="20"/>
                <w:szCs w:val="20"/>
              </w:rPr>
            </w:pPr>
            <w:r>
              <w:rPr>
                <w:sz w:val="20"/>
                <w:szCs w:val="20"/>
              </w:rPr>
              <w:lastRenderedPageBreak/>
              <w:t>3</w:t>
            </w:r>
            <w:r w:rsidR="00DD2A17">
              <w:rPr>
                <w:sz w:val="20"/>
                <w:szCs w:val="20"/>
              </w:rPr>
              <w:t>.</w:t>
            </w:r>
          </w:p>
        </w:tc>
        <w:tc>
          <w:tcPr>
            <w:tcW w:w="800" w:type="pct"/>
          </w:tcPr>
          <w:p w14:paraId="5EE37DC5" w14:textId="77777777" w:rsidR="00DD2A17" w:rsidRPr="00327317" w:rsidRDefault="00DD2A17" w:rsidP="0032423A">
            <w:pPr>
              <w:pStyle w:val="Default"/>
              <w:rPr>
                <w:sz w:val="20"/>
                <w:szCs w:val="20"/>
              </w:rPr>
            </w:pPr>
            <w:r w:rsidRPr="00327317">
              <w:rPr>
                <w:sz w:val="20"/>
                <w:szCs w:val="20"/>
              </w:rPr>
              <w:t xml:space="preserve">Охранные зоны тепловых сетей </w:t>
            </w:r>
          </w:p>
          <w:p w14:paraId="585CD9A3" w14:textId="77777777" w:rsidR="00DD2A17" w:rsidRPr="00327317" w:rsidRDefault="00DD2A17" w:rsidP="0032423A">
            <w:pPr>
              <w:pStyle w:val="ac"/>
              <w:suppressAutoHyphens/>
              <w:spacing w:after="0"/>
              <w:ind w:firstLine="0"/>
              <w:jc w:val="left"/>
              <w:rPr>
                <w:b/>
                <w:bCs/>
                <w:sz w:val="20"/>
                <w:szCs w:val="20"/>
              </w:rPr>
            </w:pPr>
          </w:p>
        </w:tc>
        <w:tc>
          <w:tcPr>
            <w:tcW w:w="2801" w:type="pct"/>
          </w:tcPr>
          <w:p w14:paraId="7D1631B4" w14:textId="77777777" w:rsidR="00DD2A17" w:rsidRPr="00327317" w:rsidRDefault="00DD2A17" w:rsidP="0032423A">
            <w:pPr>
              <w:pStyle w:val="Default"/>
              <w:jc w:val="both"/>
              <w:rPr>
                <w:sz w:val="20"/>
                <w:szCs w:val="20"/>
              </w:rPr>
            </w:pPr>
            <w:r w:rsidRPr="00327317">
              <w:rPr>
                <w:sz w:val="20"/>
                <w:szCs w:val="20"/>
              </w:rPr>
              <w:t xml:space="preserve">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 </w:t>
            </w:r>
          </w:p>
          <w:p w14:paraId="577DD162" w14:textId="77777777" w:rsidR="00DD2A17" w:rsidRPr="00327317" w:rsidRDefault="00DD2A17" w:rsidP="0032423A">
            <w:pPr>
              <w:pStyle w:val="Default"/>
              <w:jc w:val="both"/>
              <w:rPr>
                <w:sz w:val="20"/>
                <w:szCs w:val="20"/>
              </w:rPr>
            </w:pPr>
            <w:r>
              <w:rPr>
                <w:sz w:val="20"/>
                <w:szCs w:val="20"/>
              </w:rPr>
              <w:t>-</w:t>
            </w:r>
            <w:r w:rsidRPr="00327317">
              <w:rPr>
                <w:sz w:val="20"/>
                <w:szCs w:val="20"/>
              </w:rPr>
              <w:t xml:space="preserve"> размещать автозаправочные станции, хранилища горюче-смазочных материалов, складировать агрессивные химические материалы; </w:t>
            </w:r>
          </w:p>
          <w:p w14:paraId="10D67459" w14:textId="77777777" w:rsidR="00DD2A17" w:rsidRPr="00327317" w:rsidRDefault="00DD2A17" w:rsidP="0032423A">
            <w:pPr>
              <w:pStyle w:val="Default"/>
              <w:jc w:val="both"/>
              <w:rPr>
                <w:sz w:val="20"/>
                <w:szCs w:val="20"/>
              </w:rPr>
            </w:pPr>
            <w:r>
              <w:rPr>
                <w:sz w:val="20"/>
                <w:szCs w:val="20"/>
              </w:rPr>
              <w:t>-</w:t>
            </w:r>
            <w:r w:rsidRPr="00327317">
              <w:rPr>
                <w:sz w:val="20"/>
                <w:szCs w:val="20"/>
              </w:rPr>
              <w:t xml:space="preserve"> 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 </w:t>
            </w:r>
          </w:p>
          <w:p w14:paraId="0E3A2259" w14:textId="77777777" w:rsidR="00DD2A17" w:rsidRPr="00327317" w:rsidRDefault="00DD2A17" w:rsidP="0032423A">
            <w:pPr>
              <w:pStyle w:val="Default"/>
              <w:jc w:val="both"/>
              <w:rPr>
                <w:sz w:val="20"/>
                <w:szCs w:val="20"/>
              </w:rPr>
            </w:pPr>
            <w:r>
              <w:rPr>
                <w:sz w:val="20"/>
                <w:szCs w:val="20"/>
              </w:rPr>
              <w:t>-</w:t>
            </w:r>
            <w:r w:rsidRPr="00327317">
              <w:rPr>
                <w:sz w:val="20"/>
                <w:szCs w:val="20"/>
              </w:rPr>
              <w:t xml:space="preserve"> 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 </w:t>
            </w:r>
          </w:p>
          <w:p w14:paraId="674463A8" w14:textId="77777777" w:rsidR="00DD2A17" w:rsidRPr="00327317" w:rsidRDefault="00DD2A17" w:rsidP="0032423A">
            <w:pPr>
              <w:pStyle w:val="Default"/>
              <w:jc w:val="both"/>
              <w:rPr>
                <w:sz w:val="20"/>
                <w:szCs w:val="20"/>
              </w:rPr>
            </w:pPr>
            <w:r>
              <w:rPr>
                <w:sz w:val="20"/>
                <w:szCs w:val="20"/>
              </w:rPr>
              <w:t>-</w:t>
            </w:r>
            <w:r w:rsidRPr="00327317">
              <w:rPr>
                <w:sz w:val="20"/>
                <w:szCs w:val="20"/>
              </w:rPr>
              <w:t xml:space="preserve"> устраивать всякого рода свалки, разжигать костры, сжигать бытовой мусор или промышленные отходы; </w:t>
            </w:r>
          </w:p>
          <w:p w14:paraId="45B00E21" w14:textId="77777777" w:rsidR="00DD2A17" w:rsidRPr="00327317" w:rsidRDefault="00DD2A17" w:rsidP="0032423A">
            <w:pPr>
              <w:pStyle w:val="Default"/>
              <w:jc w:val="both"/>
              <w:rPr>
                <w:sz w:val="20"/>
                <w:szCs w:val="20"/>
              </w:rPr>
            </w:pPr>
            <w:r>
              <w:rPr>
                <w:sz w:val="20"/>
                <w:szCs w:val="20"/>
              </w:rPr>
              <w:t>-</w:t>
            </w:r>
            <w:r w:rsidRPr="00327317">
              <w:rPr>
                <w:sz w:val="20"/>
                <w:szCs w:val="20"/>
              </w:rPr>
              <w:t xml:space="preserve"> производить работы ударными механизмами, производить сброс и слив едких и коррозионно-активных веществ и горюче-смазочных материалов; </w:t>
            </w:r>
          </w:p>
          <w:p w14:paraId="0E1AE9A0" w14:textId="77777777" w:rsidR="00DD2A17" w:rsidRPr="00327317" w:rsidRDefault="00DD2A17" w:rsidP="0032423A">
            <w:pPr>
              <w:pStyle w:val="Default"/>
              <w:jc w:val="both"/>
              <w:rPr>
                <w:sz w:val="20"/>
                <w:szCs w:val="20"/>
              </w:rPr>
            </w:pPr>
            <w:r w:rsidRPr="00327317">
              <w:rPr>
                <w:sz w:val="20"/>
                <w:szCs w:val="20"/>
              </w:rPr>
              <w:t xml:space="preserve"> 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 </w:t>
            </w:r>
          </w:p>
          <w:p w14:paraId="3981463D" w14:textId="77777777" w:rsidR="00DD2A17" w:rsidRPr="00327317" w:rsidRDefault="00DD2A17" w:rsidP="0032423A">
            <w:pPr>
              <w:pStyle w:val="Default"/>
              <w:jc w:val="both"/>
              <w:rPr>
                <w:sz w:val="20"/>
                <w:szCs w:val="20"/>
              </w:rPr>
            </w:pPr>
            <w:r w:rsidRPr="00327317">
              <w:rPr>
                <w:sz w:val="20"/>
                <w:szCs w:val="20"/>
              </w:rPr>
              <w:t xml:space="preserve"> 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 </w:t>
            </w:r>
          </w:p>
          <w:p w14:paraId="2F7064F5" w14:textId="77777777" w:rsidR="00DD2A17" w:rsidRPr="00327317" w:rsidRDefault="00DD2A17" w:rsidP="0032423A">
            <w:pPr>
              <w:pStyle w:val="Default"/>
              <w:jc w:val="both"/>
              <w:rPr>
                <w:sz w:val="20"/>
                <w:szCs w:val="20"/>
              </w:rPr>
            </w:pPr>
            <w:r w:rsidRPr="00327317">
              <w:rPr>
                <w:sz w:val="20"/>
                <w:szCs w:val="20"/>
              </w:rPr>
              <w:t xml:space="preserve"> 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 </w:t>
            </w:r>
          </w:p>
          <w:p w14:paraId="05DDD9D5" w14:textId="77777777" w:rsidR="00DD2A17" w:rsidRPr="00327317" w:rsidRDefault="00DD2A17" w:rsidP="0032423A">
            <w:pPr>
              <w:pStyle w:val="ac"/>
              <w:suppressAutoHyphens/>
              <w:spacing w:after="0"/>
              <w:ind w:firstLine="0"/>
              <w:rPr>
                <w:b/>
                <w:bCs/>
                <w:sz w:val="20"/>
                <w:szCs w:val="20"/>
              </w:rPr>
            </w:pPr>
            <w:r w:rsidRPr="00327317">
              <w:rPr>
                <w:sz w:val="20"/>
                <w:szCs w:val="20"/>
              </w:rPr>
              <w:t xml:space="preserve">В пределах территории охранных зон тепловых сетей без письменного согласия предприятий и организаций, в </w:t>
            </w:r>
          </w:p>
          <w:p w14:paraId="2AFA7727" w14:textId="77777777" w:rsidR="00DD2A17" w:rsidRPr="00327317" w:rsidRDefault="00DD2A17" w:rsidP="0032423A">
            <w:pPr>
              <w:pStyle w:val="Default"/>
              <w:jc w:val="both"/>
              <w:rPr>
                <w:sz w:val="20"/>
                <w:szCs w:val="20"/>
              </w:rPr>
            </w:pPr>
            <w:r w:rsidRPr="00327317">
              <w:rPr>
                <w:sz w:val="20"/>
                <w:szCs w:val="20"/>
              </w:rPr>
              <w:t xml:space="preserve">ведении которых находятся эти сети, запрещается: </w:t>
            </w:r>
          </w:p>
          <w:p w14:paraId="65B9E48A" w14:textId="77777777" w:rsidR="00DD2A17" w:rsidRPr="00327317" w:rsidRDefault="00DD2A17" w:rsidP="0032423A">
            <w:pPr>
              <w:pStyle w:val="Default"/>
              <w:jc w:val="both"/>
              <w:rPr>
                <w:sz w:val="20"/>
                <w:szCs w:val="20"/>
              </w:rPr>
            </w:pPr>
            <w:r>
              <w:rPr>
                <w:sz w:val="20"/>
                <w:szCs w:val="20"/>
              </w:rPr>
              <w:t>-</w:t>
            </w:r>
            <w:r w:rsidRPr="00327317">
              <w:rPr>
                <w:sz w:val="20"/>
                <w:szCs w:val="20"/>
              </w:rPr>
              <w:t xml:space="preserve"> производить строительство, капитальный ремонт, реконструкцию или снос любых зданий и сооружений; </w:t>
            </w:r>
          </w:p>
          <w:p w14:paraId="27816604" w14:textId="77777777" w:rsidR="00DD2A17" w:rsidRPr="00327317" w:rsidRDefault="00DD2A17" w:rsidP="0032423A">
            <w:pPr>
              <w:pStyle w:val="Default"/>
              <w:jc w:val="both"/>
              <w:rPr>
                <w:sz w:val="20"/>
                <w:szCs w:val="20"/>
              </w:rPr>
            </w:pPr>
            <w:r>
              <w:rPr>
                <w:sz w:val="20"/>
                <w:szCs w:val="20"/>
              </w:rPr>
              <w:t>-</w:t>
            </w:r>
            <w:r w:rsidRPr="00327317">
              <w:rPr>
                <w:sz w:val="20"/>
                <w:szCs w:val="20"/>
              </w:rPr>
              <w:t xml:space="preserve"> производить земляные работы, планировку грунта, посадку деревьев и кустарников, устраивать монументальные клумбы; </w:t>
            </w:r>
          </w:p>
          <w:p w14:paraId="2A335FCD" w14:textId="77777777" w:rsidR="00DD2A17" w:rsidRPr="00327317" w:rsidRDefault="00DD2A17" w:rsidP="0032423A">
            <w:pPr>
              <w:pStyle w:val="Default"/>
              <w:jc w:val="both"/>
              <w:rPr>
                <w:sz w:val="20"/>
                <w:szCs w:val="20"/>
              </w:rPr>
            </w:pPr>
            <w:r>
              <w:rPr>
                <w:sz w:val="20"/>
                <w:szCs w:val="20"/>
              </w:rPr>
              <w:t>-</w:t>
            </w:r>
            <w:r w:rsidRPr="00327317">
              <w:rPr>
                <w:sz w:val="20"/>
                <w:szCs w:val="20"/>
              </w:rPr>
              <w:t xml:space="preserve"> производить погрузочно-разгрузочные работы, а также работы, связанные с разбиванием грунта и дорожных покрытий; </w:t>
            </w:r>
          </w:p>
          <w:p w14:paraId="0FEF05BB" w14:textId="77777777" w:rsidR="00DD2A17" w:rsidRPr="00327317" w:rsidRDefault="00DD2A17" w:rsidP="0032423A">
            <w:pPr>
              <w:pStyle w:val="Default"/>
              <w:jc w:val="both"/>
              <w:rPr>
                <w:sz w:val="20"/>
                <w:szCs w:val="20"/>
              </w:rPr>
            </w:pPr>
            <w:r>
              <w:rPr>
                <w:sz w:val="20"/>
                <w:szCs w:val="20"/>
              </w:rPr>
              <w:t>-</w:t>
            </w:r>
            <w:r w:rsidRPr="00327317">
              <w:rPr>
                <w:sz w:val="20"/>
                <w:szCs w:val="20"/>
              </w:rPr>
              <w:t xml:space="preserve"> сооружать переезды и переходы через трубопроводы тепловых сетей. </w:t>
            </w:r>
          </w:p>
        </w:tc>
        <w:tc>
          <w:tcPr>
            <w:tcW w:w="1151" w:type="pct"/>
          </w:tcPr>
          <w:p w14:paraId="5FBB8AA2" w14:textId="77777777" w:rsidR="00DD2A17" w:rsidRPr="00327317" w:rsidRDefault="00DD2A17" w:rsidP="0032423A">
            <w:pPr>
              <w:pStyle w:val="Default"/>
              <w:rPr>
                <w:sz w:val="20"/>
                <w:szCs w:val="20"/>
              </w:rPr>
            </w:pPr>
            <w:r w:rsidRPr="00327317">
              <w:rPr>
                <w:sz w:val="20"/>
                <w:szCs w:val="20"/>
              </w:rPr>
              <w:t xml:space="preserve">Типовые правила охраны коммунальных тепловых сетей, утвержденные Приказом Министерства архитектуры, строительства и жилищно-коммунального хозяйства Российской Федерации от 17.08.1992 № 197 </w:t>
            </w:r>
          </w:p>
          <w:p w14:paraId="38C24F6E" w14:textId="77777777" w:rsidR="00DD2A17" w:rsidRPr="00327317" w:rsidRDefault="00DD2A17" w:rsidP="0032423A">
            <w:pPr>
              <w:pStyle w:val="ac"/>
              <w:suppressAutoHyphens/>
              <w:spacing w:after="0"/>
              <w:ind w:firstLine="0"/>
              <w:jc w:val="left"/>
              <w:rPr>
                <w:b/>
                <w:bCs/>
                <w:sz w:val="20"/>
                <w:szCs w:val="20"/>
              </w:rPr>
            </w:pPr>
          </w:p>
        </w:tc>
      </w:tr>
      <w:tr w:rsidR="00DD2A17" w:rsidRPr="00327317" w14:paraId="63649881" w14:textId="77777777" w:rsidTr="0032423A">
        <w:tc>
          <w:tcPr>
            <w:tcW w:w="248" w:type="pct"/>
          </w:tcPr>
          <w:p w14:paraId="4368E842" w14:textId="6A8FE927" w:rsidR="00DD2A17" w:rsidRPr="00327317" w:rsidRDefault="007F73DD" w:rsidP="0032423A">
            <w:pPr>
              <w:pStyle w:val="ac"/>
              <w:suppressAutoHyphens/>
              <w:spacing w:after="0"/>
              <w:ind w:firstLine="0"/>
              <w:jc w:val="left"/>
              <w:rPr>
                <w:sz w:val="20"/>
                <w:szCs w:val="20"/>
              </w:rPr>
            </w:pPr>
            <w:r>
              <w:rPr>
                <w:sz w:val="20"/>
                <w:szCs w:val="20"/>
              </w:rPr>
              <w:t>4</w:t>
            </w:r>
            <w:r w:rsidR="00DD2A17">
              <w:rPr>
                <w:sz w:val="20"/>
                <w:szCs w:val="20"/>
              </w:rPr>
              <w:t>.</w:t>
            </w:r>
          </w:p>
        </w:tc>
        <w:tc>
          <w:tcPr>
            <w:tcW w:w="800" w:type="pct"/>
          </w:tcPr>
          <w:p w14:paraId="2AA31387" w14:textId="77777777" w:rsidR="00DD2A17" w:rsidRPr="00327317" w:rsidRDefault="00DD2A17" w:rsidP="0032423A">
            <w:pPr>
              <w:pStyle w:val="Default"/>
              <w:rPr>
                <w:sz w:val="20"/>
                <w:szCs w:val="20"/>
              </w:rPr>
            </w:pPr>
            <w:r w:rsidRPr="00327317">
              <w:rPr>
                <w:sz w:val="20"/>
                <w:szCs w:val="20"/>
              </w:rPr>
              <w:t xml:space="preserve">Охранные зоны объектов электросетевого хозяйства </w:t>
            </w:r>
          </w:p>
          <w:p w14:paraId="4D30FCEE" w14:textId="77777777" w:rsidR="00DD2A17" w:rsidRPr="00327317" w:rsidRDefault="00DD2A17" w:rsidP="0032423A">
            <w:pPr>
              <w:pStyle w:val="ac"/>
              <w:suppressAutoHyphens/>
              <w:spacing w:after="0"/>
              <w:ind w:firstLine="0"/>
              <w:jc w:val="left"/>
              <w:rPr>
                <w:b/>
                <w:bCs/>
                <w:sz w:val="20"/>
                <w:szCs w:val="20"/>
              </w:rPr>
            </w:pPr>
          </w:p>
        </w:tc>
        <w:tc>
          <w:tcPr>
            <w:tcW w:w="2801" w:type="pct"/>
          </w:tcPr>
          <w:p w14:paraId="6B641CF6" w14:textId="77777777" w:rsidR="00DD2A17" w:rsidRPr="00327317" w:rsidRDefault="00DD2A17" w:rsidP="0032423A">
            <w:pPr>
              <w:pStyle w:val="Default"/>
              <w:jc w:val="both"/>
              <w:rPr>
                <w:sz w:val="20"/>
                <w:szCs w:val="20"/>
              </w:rPr>
            </w:pPr>
            <w:r>
              <w:rPr>
                <w:sz w:val="20"/>
                <w:szCs w:val="20"/>
              </w:rPr>
              <w:t xml:space="preserve">В </w:t>
            </w:r>
            <w:r w:rsidRPr="00327317">
              <w:rPr>
                <w:sz w:val="20"/>
                <w:szCs w:val="20"/>
              </w:rPr>
              <w:t xml:space="preserve">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14:paraId="7AB7F5C9" w14:textId="77777777" w:rsidR="00DD2A17" w:rsidRPr="00327317" w:rsidRDefault="00DD2A17" w:rsidP="0032423A">
            <w:pPr>
              <w:pStyle w:val="Default"/>
              <w:jc w:val="both"/>
              <w:rPr>
                <w:sz w:val="20"/>
                <w:szCs w:val="20"/>
              </w:rPr>
            </w:pPr>
            <w:r w:rsidRPr="00327317">
              <w:rPr>
                <w:sz w:val="20"/>
                <w:szCs w:val="20"/>
              </w:rPr>
              <w:lastRenderedPageBreak/>
              <w:t xml:space="preserve">а) набрасывать на провода и опоры воздушных линий электропередачи посторонние предметы, а также подниматься на опоры воздушных линий электропередачи; </w:t>
            </w:r>
          </w:p>
          <w:p w14:paraId="7E5D19ED" w14:textId="77777777" w:rsidR="00DD2A17" w:rsidRPr="00327317" w:rsidRDefault="00DD2A17" w:rsidP="0032423A">
            <w:pPr>
              <w:pStyle w:val="Default"/>
              <w:jc w:val="both"/>
              <w:rPr>
                <w:sz w:val="20"/>
                <w:szCs w:val="20"/>
              </w:rPr>
            </w:pPr>
            <w:r w:rsidRPr="00327317">
              <w:rPr>
                <w:sz w:val="20"/>
                <w:szCs w:val="20"/>
              </w:rPr>
              <w:t xml:space="preserve">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w:t>
            </w:r>
          </w:p>
          <w:p w14:paraId="54B88751" w14:textId="77777777" w:rsidR="00DD2A17" w:rsidRPr="00327317" w:rsidRDefault="00DD2A17" w:rsidP="0032423A">
            <w:pPr>
              <w:pStyle w:val="Default"/>
              <w:jc w:val="both"/>
              <w:rPr>
                <w:sz w:val="20"/>
                <w:szCs w:val="20"/>
              </w:rPr>
            </w:pPr>
            <w:r w:rsidRPr="00327317">
              <w:rPr>
                <w:sz w:val="20"/>
                <w:szCs w:val="20"/>
              </w:rPr>
              <w:t xml:space="preserve">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w:t>
            </w:r>
          </w:p>
          <w:p w14:paraId="462C0FC2" w14:textId="77777777" w:rsidR="00DD2A17" w:rsidRPr="00327317" w:rsidRDefault="00DD2A17" w:rsidP="0032423A">
            <w:pPr>
              <w:pStyle w:val="Default"/>
              <w:jc w:val="both"/>
              <w:rPr>
                <w:sz w:val="20"/>
                <w:szCs w:val="20"/>
              </w:rPr>
            </w:pPr>
            <w:r w:rsidRPr="00327317">
              <w:rPr>
                <w:sz w:val="20"/>
                <w:szCs w:val="20"/>
              </w:rPr>
              <w:t xml:space="preserve">г) размещать свалки; </w:t>
            </w:r>
          </w:p>
          <w:p w14:paraId="23655D72" w14:textId="77777777" w:rsidR="00DD2A17" w:rsidRPr="00327317" w:rsidRDefault="00DD2A17" w:rsidP="0032423A">
            <w:pPr>
              <w:pStyle w:val="Default"/>
              <w:jc w:val="both"/>
              <w:rPr>
                <w:sz w:val="20"/>
                <w:szCs w:val="20"/>
              </w:rPr>
            </w:pPr>
            <w:r w:rsidRPr="00327317">
              <w:rPr>
                <w:sz w:val="20"/>
                <w:szCs w:val="20"/>
              </w:rPr>
              <w:t xml:space="preserve">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w:t>
            </w:r>
          </w:p>
          <w:p w14:paraId="02BE9B56" w14:textId="77777777" w:rsidR="00DD2A17" w:rsidRPr="00327317" w:rsidRDefault="00DD2A17" w:rsidP="0032423A">
            <w:pPr>
              <w:pStyle w:val="Default"/>
              <w:jc w:val="both"/>
              <w:rPr>
                <w:sz w:val="20"/>
                <w:szCs w:val="20"/>
              </w:rPr>
            </w:pPr>
            <w:r w:rsidRPr="00327317">
              <w:rPr>
                <w:sz w:val="20"/>
                <w:szCs w:val="20"/>
              </w:rPr>
              <w:t xml:space="preserve">В охранных зонах, установленных для объектов электросетевого хозяйства напряжением свыше 1000 вольт, помимо действий, предусмотренных пунктом 8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запрещается: </w:t>
            </w:r>
          </w:p>
          <w:p w14:paraId="6559D934" w14:textId="77777777" w:rsidR="00DD2A17" w:rsidRPr="00327317" w:rsidRDefault="00DD2A17" w:rsidP="0032423A">
            <w:pPr>
              <w:pStyle w:val="Default"/>
              <w:jc w:val="both"/>
              <w:rPr>
                <w:sz w:val="20"/>
                <w:szCs w:val="20"/>
              </w:rPr>
            </w:pPr>
            <w:r w:rsidRPr="00327317">
              <w:rPr>
                <w:sz w:val="20"/>
                <w:szCs w:val="20"/>
              </w:rPr>
              <w:t xml:space="preserve">а) складировать или размещать хранилища любых, в том числе горюче-смазочных, материалов; </w:t>
            </w:r>
          </w:p>
          <w:p w14:paraId="42EE8B1E" w14:textId="77777777" w:rsidR="00DD2A17" w:rsidRPr="00327317" w:rsidRDefault="00DD2A17" w:rsidP="0032423A">
            <w:pPr>
              <w:pStyle w:val="Default"/>
              <w:jc w:val="both"/>
              <w:rPr>
                <w:sz w:val="20"/>
                <w:szCs w:val="20"/>
              </w:rPr>
            </w:pPr>
            <w:r w:rsidRPr="00327317">
              <w:rPr>
                <w:sz w:val="20"/>
                <w:szCs w:val="20"/>
              </w:rPr>
              <w:t xml:space="preserve">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w:t>
            </w:r>
          </w:p>
          <w:p w14:paraId="545BC59B" w14:textId="77777777" w:rsidR="00DD2A17" w:rsidRPr="00327317" w:rsidRDefault="00DD2A17" w:rsidP="0032423A">
            <w:pPr>
              <w:pStyle w:val="Default"/>
              <w:jc w:val="both"/>
              <w:rPr>
                <w:sz w:val="20"/>
                <w:szCs w:val="20"/>
              </w:rPr>
            </w:pPr>
            <w:r w:rsidRPr="00327317">
              <w:rPr>
                <w:sz w:val="20"/>
                <w:szCs w:val="20"/>
              </w:rPr>
              <w:t xml:space="preserve">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w:t>
            </w:r>
          </w:p>
          <w:p w14:paraId="5FB89EA1" w14:textId="77777777" w:rsidR="00DD2A17" w:rsidRPr="00327317" w:rsidRDefault="00DD2A17" w:rsidP="0032423A">
            <w:pPr>
              <w:pStyle w:val="Default"/>
              <w:jc w:val="both"/>
              <w:rPr>
                <w:sz w:val="20"/>
                <w:szCs w:val="20"/>
              </w:rPr>
            </w:pPr>
            <w:r w:rsidRPr="00327317">
              <w:rPr>
                <w:sz w:val="20"/>
                <w:szCs w:val="20"/>
              </w:rPr>
              <w:t xml:space="preserve">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w:t>
            </w:r>
          </w:p>
          <w:p w14:paraId="48AA5FBA" w14:textId="77777777" w:rsidR="00DD2A17" w:rsidRPr="00327317" w:rsidRDefault="00DD2A17" w:rsidP="0032423A">
            <w:pPr>
              <w:pStyle w:val="ac"/>
              <w:suppressAutoHyphens/>
              <w:spacing w:after="0"/>
              <w:ind w:firstLine="0"/>
              <w:rPr>
                <w:sz w:val="20"/>
                <w:szCs w:val="20"/>
              </w:rPr>
            </w:pPr>
            <w:r w:rsidRPr="00327317">
              <w:rPr>
                <w:sz w:val="20"/>
                <w:szCs w:val="20"/>
              </w:rPr>
              <w:t xml:space="preserve">д) осуществлять проход судов с поднятыми стрелами кранов и других механизмов (в охранных зонах воздушных линий электропередачи). </w:t>
            </w:r>
          </w:p>
          <w:p w14:paraId="4B274939" w14:textId="77777777" w:rsidR="00DD2A17" w:rsidRPr="00327317" w:rsidRDefault="00DD2A17" w:rsidP="0032423A">
            <w:pPr>
              <w:pStyle w:val="Default"/>
              <w:jc w:val="both"/>
              <w:rPr>
                <w:sz w:val="20"/>
                <w:szCs w:val="20"/>
              </w:rPr>
            </w:pPr>
            <w:r w:rsidRPr="00327317">
              <w:rPr>
                <w:sz w:val="20"/>
                <w:szCs w:val="20"/>
              </w:rPr>
              <w:t xml:space="preserve">В пределах охранных зон без письменного решения о согласовании сетевых организаций юридическим и физическим лицам запрещаются: </w:t>
            </w:r>
          </w:p>
          <w:p w14:paraId="3D30E3B4" w14:textId="77777777" w:rsidR="00DD2A17" w:rsidRPr="00327317" w:rsidRDefault="00DD2A17" w:rsidP="0032423A">
            <w:pPr>
              <w:pStyle w:val="Default"/>
              <w:jc w:val="both"/>
              <w:rPr>
                <w:sz w:val="20"/>
                <w:szCs w:val="20"/>
              </w:rPr>
            </w:pPr>
            <w:r w:rsidRPr="00327317">
              <w:rPr>
                <w:sz w:val="20"/>
                <w:szCs w:val="20"/>
              </w:rPr>
              <w:t xml:space="preserve">а) строительство, капитальный ремонт, реконструкция или снос зданий и сооружений; </w:t>
            </w:r>
          </w:p>
          <w:p w14:paraId="179C3B9F" w14:textId="77777777" w:rsidR="00DD2A17" w:rsidRPr="00327317" w:rsidRDefault="00DD2A17" w:rsidP="0032423A">
            <w:pPr>
              <w:pStyle w:val="Default"/>
              <w:jc w:val="both"/>
              <w:rPr>
                <w:sz w:val="20"/>
                <w:szCs w:val="20"/>
              </w:rPr>
            </w:pPr>
            <w:r w:rsidRPr="00327317">
              <w:rPr>
                <w:sz w:val="20"/>
                <w:szCs w:val="20"/>
              </w:rPr>
              <w:t xml:space="preserve">б) горные, взрывные, мелиоративные работы, в том числе связанные с временным затоплением земель; </w:t>
            </w:r>
          </w:p>
          <w:p w14:paraId="5FA80453" w14:textId="77777777" w:rsidR="00DD2A17" w:rsidRPr="00327317" w:rsidRDefault="00DD2A17" w:rsidP="0032423A">
            <w:pPr>
              <w:pStyle w:val="Default"/>
              <w:jc w:val="both"/>
              <w:rPr>
                <w:sz w:val="20"/>
                <w:szCs w:val="20"/>
              </w:rPr>
            </w:pPr>
            <w:r w:rsidRPr="00327317">
              <w:rPr>
                <w:sz w:val="20"/>
                <w:szCs w:val="20"/>
              </w:rPr>
              <w:lastRenderedPageBreak/>
              <w:t xml:space="preserve">в) посадка и вырубка деревьев и кустарников; </w:t>
            </w:r>
          </w:p>
          <w:p w14:paraId="4BBABB85" w14:textId="77777777" w:rsidR="00DD2A17" w:rsidRPr="00327317" w:rsidRDefault="00DD2A17" w:rsidP="0032423A">
            <w:pPr>
              <w:pStyle w:val="Default"/>
              <w:jc w:val="both"/>
              <w:rPr>
                <w:sz w:val="20"/>
                <w:szCs w:val="20"/>
              </w:rPr>
            </w:pPr>
            <w:r w:rsidRPr="00327317">
              <w:rPr>
                <w:sz w:val="20"/>
                <w:szCs w:val="20"/>
              </w:rPr>
              <w:t xml:space="preserve">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 </w:t>
            </w:r>
          </w:p>
          <w:p w14:paraId="55B8AF36" w14:textId="77777777" w:rsidR="00DD2A17" w:rsidRPr="00327317" w:rsidRDefault="00DD2A17" w:rsidP="0032423A">
            <w:pPr>
              <w:pStyle w:val="Default"/>
              <w:jc w:val="both"/>
              <w:rPr>
                <w:sz w:val="20"/>
                <w:szCs w:val="20"/>
              </w:rPr>
            </w:pPr>
            <w:r w:rsidRPr="00327317">
              <w:rPr>
                <w:sz w:val="20"/>
                <w:szCs w:val="20"/>
              </w:rPr>
              <w:t xml:space="preserve">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14:paraId="292698EA" w14:textId="77777777" w:rsidR="00DD2A17" w:rsidRPr="00327317" w:rsidRDefault="00DD2A17" w:rsidP="0032423A">
            <w:pPr>
              <w:pStyle w:val="Default"/>
              <w:jc w:val="both"/>
              <w:rPr>
                <w:sz w:val="20"/>
                <w:szCs w:val="20"/>
              </w:rPr>
            </w:pPr>
            <w:r w:rsidRPr="00327317">
              <w:rPr>
                <w:sz w:val="20"/>
                <w:szCs w:val="20"/>
              </w:rPr>
              <w:t xml:space="preserve">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 </w:t>
            </w:r>
          </w:p>
          <w:p w14:paraId="48C50ADF" w14:textId="77777777" w:rsidR="00DD2A17" w:rsidRPr="00327317" w:rsidRDefault="00DD2A17" w:rsidP="0032423A">
            <w:pPr>
              <w:pStyle w:val="Default"/>
              <w:jc w:val="both"/>
              <w:rPr>
                <w:sz w:val="20"/>
                <w:szCs w:val="20"/>
              </w:rPr>
            </w:pPr>
            <w:r w:rsidRPr="00327317">
              <w:rPr>
                <w:sz w:val="20"/>
                <w:szCs w:val="20"/>
              </w:rPr>
              <w:t xml:space="preserve">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 </w:t>
            </w:r>
          </w:p>
          <w:p w14:paraId="4A3ED9E3" w14:textId="77777777" w:rsidR="00DD2A17" w:rsidRPr="00327317" w:rsidRDefault="00DD2A17" w:rsidP="0032423A">
            <w:pPr>
              <w:pStyle w:val="Default"/>
              <w:jc w:val="both"/>
              <w:rPr>
                <w:sz w:val="20"/>
                <w:szCs w:val="20"/>
              </w:rPr>
            </w:pPr>
            <w:r w:rsidRPr="00327317">
              <w:rPr>
                <w:sz w:val="20"/>
                <w:szCs w:val="20"/>
              </w:rPr>
              <w:t xml:space="preserve">з) полив сельскохозяйственных культур в случае, если высота струи воды может составить свыше 3 метров (в охранных зонах воздушных линий электропередачи); </w:t>
            </w:r>
          </w:p>
          <w:p w14:paraId="6839C13D" w14:textId="77777777" w:rsidR="00DD2A17" w:rsidRPr="00327317" w:rsidRDefault="00DD2A17" w:rsidP="0032423A">
            <w:pPr>
              <w:pStyle w:val="Default"/>
              <w:jc w:val="both"/>
              <w:rPr>
                <w:sz w:val="20"/>
                <w:szCs w:val="20"/>
              </w:rPr>
            </w:pPr>
            <w:r w:rsidRPr="00327317">
              <w:rPr>
                <w:sz w:val="20"/>
                <w:szCs w:val="20"/>
              </w:rPr>
              <w:t xml:space="preserve">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w:t>
            </w:r>
          </w:p>
          <w:p w14:paraId="0AB730F5" w14:textId="77777777" w:rsidR="00DD2A17" w:rsidRPr="00327317" w:rsidRDefault="00DD2A17" w:rsidP="0032423A">
            <w:pPr>
              <w:pStyle w:val="Default"/>
              <w:jc w:val="both"/>
              <w:rPr>
                <w:sz w:val="20"/>
                <w:szCs w:val="20"/>
              </w:rPr>
            </w:pPr>
            <w:r w:rsidRPr="00327317">
              <w:rPr>
                <w:sz w:val="20"/>
                <w:szCs w:val="20"/>
              </w:rPr>
              <w:t xml:space="preserve">В охранных зонах, установленных для объектов электросетевого хозяйства напряжением до 1000 вольт, помимо действий, предусмотренных пунктом 10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без письменного решения о согласовании сетевых организаций запрещается: </w:t>
            </w:r>
          </w:p>
          <w:p w14:paraId="30DDDAC8" w14:textId="77777777" w:rsidR="00DD2A17" w:rsidRPr="00327317" w:rsidRDefault="00DD2A17" w:rsidP="0032423A">
            <w:pPr>
              <w:pStyle w:val="Default"/>
              <w:jc w:val="both"/>
              <w:rPr>
                <w:sz w:val="20"/>
                <w:szCs w:val="20"/>
              </w:rPr>
            </w:pPr>
            <w:r w:rsidRPr="00327317">
              <w:rPr>
                <w:sz w:val="20"/>
                <w:szCs w:val="20"/>
              </w:rPr>
              <w:t xml:space="preserve">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 </w:t>
            </w:r>
          </w:p>
          <w:p w14:paraId="4A1EF1D6" w14:textId="77777777" w:rsidR="00DD2A17" w:rsidRPr="00327317" w:rsidRDefault="00DD2A17" w:rsidP="0032423A">
            <w:pPr>
              <w:pStyle w:val="Default"/>
              <w:jc w:val="both"/>
              <w:rPr>
                <w:sz w:val="20"/>
                <w:szCs w:val="20"/>
              </w:rPr>
            </w:pPr>
            <w:r w:rsidRPr="00327317">
              <w:rPr>
                <w:sz w:val="20"/>
                <w:szCs w:val="20"/>
              </w:rPr>
              <w:t xml:space="preserve">б) складировать или размещать хранилища любых, в том числе горюче-смазочных, материалов; </w:t>
            </w:r>
          </w:p>
          <w:p w14:paraId="20308E03" w14:textId="77777777" w:rsidR="00DD2A17" w:rsidRPr="00327317" w:rsidRDefault="00DD2A17" w:rsidP="0032423A">
            <w:pPr>
              <w:pStyle w:val="ac"/>
              <w:suppressAutoHyphens/>
              <w:spacing w:after="0"/>
              <w:ind w:firstLine="0"/>
              <w:rPr>
                <w:b/>
                <w:bCs/>
                <w:sz w:val="20"/>
                <w:szCs w:val="20"/>
              </w:rPr>
            </w:pPr>
            <w:r w:rsidRPr="00327317">
              <w:rPr>
                <w:sz w:val="20"/>
                <w:szCs w:val="20"/>
              </w:rPr>
              <w:t xml:space="preserve">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w:t>
            </w:r>
          </w:p>
        </w:tc>
        <w:tc>
          <w:tcPr>
            <w:tcW w:w="1151" w:type="pct"/>
          </w:tcPr>
          <w:p w14:paraId="01C4D8D1" w14:textId="77777777" w:rsidR="00DD2A17" w:rsidRPr="00327317" w:rsidRDefault="00DD2A17" w:rsidP="0032423A">
            <w:pPr>
              <w:pStyle w:val="Default"/>
              <w:rPr>
                <w:sz w:val="20"/>
                <w:szCs w:val="20"/>
              </w:rPr>
            </w:pPr>
            <w:r w:rsidRPr="00327317">
              <w:rPr>
                <w:sz w:val="20"/>
                <w:szCs w:val="20"/>
              </w:rPr>
              <w:lastRenderedPageBreak/>
              <w:t xml:space="preserve">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r w:rsidRPr="00327317">
              <w:rPr>
                <w:sz w:val="20"/>
                <w:szCs w:val="20"/>
              </w:rPr>
              <w:lastRenderedPageBreak/>
              <w:t xml:space="preserve">утвержденные постановлением Правительства Российской Федерации от 24.02.2009 № 160 </w:t>
            </w:r>
          </w:p>
          <w:p w14:paraId="77BE8797" w14:textId="77777777" w:rsidR="00DD2A17" w:rsidRPr="00327317" w:rsidRDefault="00DD2A17" w:rsidP="0032423A">
            <w:pPr>
              <w:pStyle w:val="ac"/>
              <w:suppressAutoHyphens/>
              <w:spacing w:after="0"/>
              <w:ind w:firstLine="0"/>
              <w:jc w:val="left"/>
              <w:rPr>
                <w:b/>
                <w:bCs/>
                <w:sz w:val="20"/>
                <w:szCs w:val="20"/>
              </w:rPr>
            </w:pPr>
          </w:p>
        </w:tc>
      </w:tr>
      <w:tr w:rsidR="00DD2A17" w:rsidRPr="00327317" w14:paraId="1218DE3A" w14:textId="77777777" w:rsidTr="0032423A">
        <w:tc>
          <w:tcPr>
            <w:tcW w:w="248" w:type="pct"/>
          </w:tcPr>
          <w:p w14:paraId="253B65F4" w14:textId="7A51E1DC" w:rsidR="00DD2A17" w:rsidRPr="00327317" w:rsidRDefault="007F73DD" w:rsidP="0032423A">
            <w:pPr>
              <w:pStyle w:val="ac"/>
              <w:suppressAutoHyphens/>
              <w:spacing w:after="0"/>
              <w:ind w:firstLine="0"/>
              <w:jc w:val="left"/>
              <w:rPr>
                <w:sz w:val="20"/>
                <w:szCs w:val="20"/>
              </w:rPr>
            </w:pPr>
            <w:r>
              <w:rPr>
                <w:sz w:val="20"/>
                <w:szCs w:val="20"/>
              </w:rPr>
              <w:lastRenderedPageBreak/>
              <w:t>5</w:t>
            </w:r>
            <w:r w:rsidR="00DD2A17">
              <w:rPr>
                <w:sz w:val="20"/>
                <w:szCs w:val="20"/>
              </w:rPr>
              <w:t>.</w:t>
            </w:r>
          </w:p>
        </w:tc>
        <w:tc>
          <w:tcPr>
            <w:tcW w:w="800" w:type="pct"/>
          </w:tcPr>
          <w:p w14:paraId="72C31A5A" w14:textId="77777777" w:rsidR="00DD2A17" w:rsidRPr="00327317" w:rsidRDefault="00DD2A17" w:rsidP="0032423A">
            <w:pPr>
              <w:pStyle w:val="Default"/>
              <w:rPr>
                <w:sz w:val="20"/>
                <w:szCs w:val="20"/>
              </w:rPr>
            </w:pPr>
            <w:r w:rsidRPr="00327317">
              <w:rPr>
                <w:sz w:val="20"/>
                <w:szCs w:val="20"/>
              </w:rPr>
              <w:t xml:space="preserve">Придорожные полосы автомобильных дорог </w:t>
            </w:r>
          </w:p>
          <w:p w14:paraId="41D6F14C" w14:textId="77777777" w:rsidR="00DD2A17" w:rsidRPr="00327317" w:rsidRDefault="00DD2A17" w:rsidP="0032423A">
            <w:pPr>
              <w:pStyle w:val="ac"/>
              <w:suppressAutoHyphens/>
              <w:spacing w:after="0"/>
              <w:ind w:firstLine="0"/>
              <w:jc w:val="left"/>
              <w:rPr>
                <w:b/>
                <w:bCs/>
                <w:sz w:val="20"/>
                <w:szCs w:val="20"/>
              </w:rPr>
            </w:pPr>
          </w:p>
        </w:tc>
        <w:tc>
          <w:tcPr>
            <w:tcW w:w="2801" w:type="pct"/>
          </w:tcPr>
          <w:p w14:paraId="6DF3BB29" w14:textId="77777777" w:rsidR="00DD2A17" w:rsidRPr="00327317" w:rsidRDefault="00DD2A17" w:rsidP="0032423A">
            <w:pPr>
              <w:pStyle w:val="Default"/>
              <w:jc w:val="both"/>
              <w:rPr>
                <w:sz w:val="20"/>
                <w:szCs w:val="20"/>
              </w:rPr>
            </w:pPr>
            <w:r w:rsidRPr="00327317">
              <w:rPr>
                <w:sz w:val="20"/>
                <w:szCs w:val="20"/>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w:t>
            </w:r>
            <w:r w:rsidRPr="00327317">
              <w:rPr>
                <w:sz w:val="20"/>
                <w:szCs w:val="20"/>
              </w:rPr>
              <w:lastRenderedPageBreak/>
              <w:t xml:space="preserve">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w:t>
            </w:r>
          </w:p>
        </w:tc>
        <w:tc>
          <w:tcPr>
            <w:tcW w:w="1151" w:type="pct"/>
          </w:tcPr>
          <w:p w14:paraId="3A6009D5" w14:textId="77777777" w:rsidR="00DD2A17" w:rsidRPr="00327317" w:rsidRDefault="00DD2A17" w:rsidP="0032423A">
            <w:pPr>
              <w:pStyle w:val="Default"/>
              <w:rPr>
                <w:sz w:val="20"/>
                <w:szCs w:val="20"/>
              </w:rPr>
            </w:pPr>
            <w:r w:rsidRPr="00327317">
              <w:rPr>
                <w:sz w:val="20"/>
                <w:szCs w:val="20"/>
              </w:rPr>
              <w:lastRenderedPageBreak/>
              <w:t xml:space="preserve">Федеральный закон от 08.11.2007 № 257-ФЗ «Об автомобильных дорогах и о дорожной деятельности в Российской Федерации и о внесении </w:t>
            </w:r>
            <w:r w:rsidRPr="00327317">
              <w:rPr>
                <w:sz w:val="20"/>
                <w:szCs w:val="20"/>
              </w:rPr>
              <w:lastRenderedPageBreak/>
              <w:t xml:space="preserve">изменений в отдельные законодательные акты Российской Федерации» </w:t>
            </w:r>
          </w:p>
          <w:p w14:paraId="116606A0" w14:textId="77777777" w:rsidR="00DD2A17" w:rsidRPr="00327317" w:rsidRDefault="00DD2A17" w:rsidP="0032423A">
            <w:pPr>
              <w:pStyle w:val="ac"/>
              <w:suppressAutoHyphens/>
              <w:spacing w:after="0"/>
              <w:ind w:firstLine="0"/>
              <w:jc w:val="left"/>
              <w:rPr>
                <w:b/>
                <w:bCs/>
                <w:sz w:val="20"/>
                <w:szCs w:val="20"/>
              </w:rPr>
            </w:pPr>
          </w:p>
        </w:tc>
      </w:tr>
    </w:tbl>
    <w:p w14:paraId="73663BB1" w14:textId="4ABD03C2" w:rsidR="008347F0" w:rsidRDefault="008347F0" w:rsidP="008347F0">
      <w:pPr>
        <w:pStyle w:val="ac"/>
        <w:suppressAutoHyphens/>
        <w:spacing w:line="276" w:lineRule="auto"/>
        <w:ind w:firstLine="0"/>
        <w:jc w:val="left"/>
        <w:rPr>
          <w:sz w:val="28"/>
          <w:szCs w:val="28"/>
          <w:lang w:bidi="en-US"/>
        </w:rPr>
      </w:pPr>
    </w:p>
    <w:p w14:paraId="5BE5F68D" w14:textId="1D9F31E8" w:rsidR="008347F0" w:rsidRDefault="008347F0" w:rsidP="00C65F16">
      <w:pPr>
        <w:spacing w:line="276" w:lineRule="auto"/>
        <w:ind w:firstLine="0"/>
        <w:jc w:val="center"/>
        <w:rPr>
          <w:b/>
          <w:color w:val="000000" w:themeColor="text1"/>
        </w:rPr>
      </w:pPr>
    </w:p>
    <w:sectPr w:rsidR="008347F0" w:rsidSect="00AD53E3">
      <w:footerReference w:type="default" r:id="rId12"/>
      <w:pgSz w:w="16838" w:h="11906" w:orient="landscape"/>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70290" w14:textId="77777777" w:rsidR="00175463" w:rsidRDefault="00175463">
      <w:pPr>
        <w:spacing w:after="0" w:line="240" w:lineRule="auto"/>
      </w:pPr>
      <w:r>
        <w:separator/>
      </w:r>
    </w:p>
  </w:endnote>
  <w:endnote w:type="continuationSeparator" w:id="0">
    <w:p w14:paraId="7571AC26" w14:textId="77777777" w:rsidR="00175463" w:rsidRDefault="00175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11DF9" w14:textId="22A3666D" w:rsidR="00F125D5" w:rsidRDefault="00F125D5" w:rsidP="00405AFA">
    <w:pPr>
      <w:tabs>
        <w:tab w:val="right" w:pos="10210"/>
      </w:tabs>
      <w:spacing w:after="0"/>
      <w:ind w:left="-12" w:firstLine="0"/>
      <w:jc w:val="right"/>
    </w:pPr>
    <w:r>
      <w:t xml:space="preserve"> </w:t>
    </w:r>
    <w:r>
      <w:tab/>
    </w:r>
    <w:r>
      <w:fldChar w:fldCharType="begin"/>
    </w:r>
    <w:r>
      <w:instrText xml:space="preserve"> PAGE   \* MERGEFORMAT </w:instrText>
    </w:r>
    <w:r>
      <w:fldChar w:fldCharType="separate"/>
    </w:r>
    <w:r>
      <w:rPr>
        <w:noProof/>
      </w:rPr>
      <w:t>10</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3C3FB" w14:textId="48021728" w:rsidR="00F125D5" w:rsidRDefault="00F125D5">
    <w:pPr>
      <w:tabs>
        <w:tab w:val="right" w:pos="10210"/>
      </w:tabs>
      <w:spacing w:after="0"/>
      <w:ind w:left="-12" w:firstLine="0"/>
    </w:pPr>
    <w:r>
      <w:t xml:space="preserve"> </w:t>
    </w:r>
    <w:r>
      <w:tab/>
    </w:r>
    <w:r>
      <w:fldChar w:fldCharType="begin"/>
    </w:r>
    <w:r>
      <w:instrText xml:space="preserve"> PAGE   \* MERGEFORMAT </w:instrText>
    </w:r>
    <w:r>
      <w:fldChar w:fldCharType="separate"/>
    </w:r>
    <w:r>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6EDFC" w14:textId="4C8DF41D" w:rsidR="00F125D5" w:rsidRDefault="00F125D5">
    <w:pPr>
      <w:tabs>
        <w:tab w:val="right" w:pos="10210"/>
      </w:tabs>
      <w:spacing w:after="0"/>
      <w:ind w:left="-12" w:firstLine="0"/>
    </w:pPr>
    <w:r>
      <w:t xml:space="preserve"> </w:t>
    </w:r>
    <w: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B59DF" w14:textId="6AF1F491" w:rsidR="00F125D5" w:rsidRPr="00AB4E0F" w:rsidRDefault="00F125D5" w:rsidP="00AF2532">
    <w:pPr>
      <w:pStyle w:val="af0"/>
      <w:tabs>
        <w:tab w:val="clear" w:pos="4677"/>
        <w:tab w:val="clear" w:pos="9355"/>
        <w:tab w:val="right" w:pos="14566"/>
      </w:tabs>
      <w:rPr>
        <w:rFonts w:eastAsia="Batang"/>
        <w:color w:val="767171"/>
      </w:rPr>
    </w:pPr>
    <w:r w:rsidRPr="00AB4E0F">
      <w:rPr>
        <w:rFonts w:ascii="Batang" w:eastAsia="Batang" w:hAnsi="Batang"/>
        <w:i/>
        <w:color w:val="808080" w:themeColor="background1" w:themeShade="80"/>
        <w:sz w:val="18"/>
        <w:szCs w:val="18"/>
      </w:rPr>
      <w:t>ООО «</w:t>
    </w:r>
    <w:proofErr w:type="spellStart"/>
    <w:proofErr w:type="gramStart"/>
    <w:r w:rsidRPr="00AB4E0F">
      <w:rPr>
        <w:rFonts w:ascii="Batang" w:eastAsia="Batang" w:hAnsi="Batang"/>
        <w:i/>
        <w:color w:val="808080" w:themeColor="background1" w:themeShade="80"/>
        <w:sz w:val="18"/>
        <w:szCs w:val="18"/>
      </w:rPr>
      <w:t>СибПроект</w:t>
    </w:r>
    <w:proofErr w:type="spellEnd"/>
    <w:r w:rsidRPr="00AB4E0F">
      <w:rPr>
        <w:rFonts w:ascii="Batang" w:eastAsia="Batang" w:hAnsi="Batang"/>
        <w:i/>
        <w:color w:val="808080" w:themeColor="background1" w:themeShade="80"/>
        <w:sz w:val="18"/>
        <w:szCs w:val="18"/>
      </w:rPr>
      <w:t>»</w:t>
    </w:r>
    <w:r w:rsidRPr="00AB4E0F">
      <w:rPr>
        <w:rFonts w:ascii="Batang" w:eastAsia="Batang" w:hAnsi="Batang"/>
        <w:color w:val="808080" w:themeColor="background1" w:themeShade="80"/>
        <w:sz w:val="18"/>
        <w:szCs w:val="18"/>
      </w:rPr>
      <w:t xml:space="preserve"> </w:t>
    </w:r>
    <w:r w:rsidRPr="00AB4E0F">
      <w:rPr>
        <w:rFonts w:eastAsia="Batang"/>
        <w:color w:val="767171"/>
      </w:rPr>
      <w:t xml:space="preserve">  </w:t>
    </w:r>
    <w:proofErr w:type="gramEnd"/>
    <w:r w:rsidRPr="00AB4E0F">
      <w:rPr>
        <w:rFonts w:eastAsia="Batang"/>
        <w:color w:val="767171"/>
      </w:rPr>
      <w:t xml:space="preserve">                                                                                             </w:t>
    </w:r>
    <w:r>
      <w:rPr>
        <w:rFonts w:eastAsia="Batang"/>
        <w:color w:val="767171"/>
        <w:lang w:val="en-US"/>
      </w:rPr>
      <w:t xml:space="preserve">                            </w:t>
    </w:r>
    <w:r w:rsidRPr="00AB4E0F">
      <w:rPr>
        <w:rFonts w:eastAsia="Batang"/>
        <w:color w:val="171717"/>
      </w:rPr>
      <w:t xml:space="preserve"> </w:t>
    </w:r>
    <w:r w:rsidRPr="00AB4E0F">
      <w:rPr>
        <w:rFonts w:eastAsia="Batang"/>
        <w:color w:val="171717"/>
      </w:rPr>
      <w:fldChar w:fldCharType="begin"/>
    </w:r>
    <w:r w:rsidRPr="00AB4E0F">
      <w:rPr>
        <w:rFonts w:eastAsia="Batang"/>
        <w:color w:val="171717"/>
      </w:rPr>
      <w:instrText xml:space="preserve"> PAGE   \* MERGEFORMAT </w:instrText>
    </w:r>
    <w:r w:rsidRPr="00AB4E0F">
      <w:rPr>
        <w:rFonts w:eastAsia="Batang"/>
        <w:color w:val="171717"/>
      </w:rPr>
      <w:fldChar w:fldCharType="separate"/>
    </w:r>
    <w:r>
      <w:rPr>
        <w:rFonts w:eastAsia="Batang"/>
        <w:noProof/>
        <w:color w:val="171717"/>
      </w:rPr>
      <w:t>5</w:t>
    </w:r>
    <w:r w:rsidRPr="00AB4E0F">
      <w:rPr>
        <w:rFonts w:eastAsia="Batang"/>
        <w:color w:val="171717"/>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BA5FB" w14:textId="4DB27FB0" w:rsidR="00F125D5" w:rsidRPr="00AB4E0F" w:rsidRDefault="00F125D5" w:rsidP="00AF2532">
    <w:pPr>
      <w:pStyle w:val="af0"/>
      <w:tabs>
        <w:tab w:val="clear" w:pos="4677"/>
        <w:tab w:val="clear" w:pos="9355"/>
        <w:tab w:val="right" w:pos="14566"/>
      </w:tabs>
      <w:rPr>
        <w:rFonts w:eastAsia="Batang"/>
        <w:color w:val="767171"/>
      </w:rPr>
    </w:pPr>
    <w:r w:rsidRPr="00AB4E0F">
      <w:rPr>
        <w:rFonts w:ascii="Batang" w:eastAsia="Batang" w:hAnsi="Batang"/>
        <w:i/>
        <w:color w:val="808080" w:themeColor="background1" w:themeShade="80"/>
        <w:sz w:val="18"/>
        <w:szCs w:val="18"/>
      </w:rPr>
      <w:t>ООО «</w:t>
    </w:r>
    <w:proofErr w:type="spellStart"/>
    <w:proofErr w:type="gramStart"/>
    <w:r w:rsidRPr="00AB4E0F">
      <w:rPr>
        <w:rFonts w:ascii="Batang" w:eastAsia="Batang" w:hAnsi="Batang"/>
        <w:i/>
        <w:color w:val="808080" w:themeColor="background1" w:themeShade="80"/>
        <w:sz w:val="18"/>
        <w:szCs w:val="18"/>
      </w:rPr>
      <w:t>СибПроект</w:t>
    </w:r>
    <w:proofErr w:type="spellEnd"/>
    <w:r w:rsidRPr="00AB4E0F">
      <w:rPr>
        <w:rFonts w:ascii="Batang" w:eastAsia="Batang" w:hAnsi="Batang"/>
        <w:i/>
        <w:color w:val="808080" w:themeColor="background1" w:themeShade="80"/>
        <w:sz w:val="18"/>
        <w:szCs w:val="18"/>
      </w:rPr>
      <w:t>»</w:t>
    </w:r>
    <w:r w:rsidRPr="00AB4E0F">
      <w:rPr>
        <w:rFonts w:ascii="Batang" w:eastAsia="Batang" w:hAnsi="Batang"/>
        <w:color w:val="808080" w:themeColor="background1" w:themeShade="80"/>
        <w:sz w:val="18"/>
        <w:szCs w:val="18"/>
      </w:rPr>
      <w:t xml:space="preserve"> </w:t>
    </w:r>
    <w:r>
      <w:rPr>
        <w:rFonts w:eastAsia="Batang"/>
        <w:color w:val="767171"/>
      </w:rPr>
      <w:t xml:space="preserve">  </w:t>
    </w:r>
    <w:proofErr w:type="gramEnd"/>
    <w:r>
      <w:rPr>
        <w:rFonts w:eastAsia="Batang"/>
        <w:color w:val="767171"/>
      </w:rPr>
      <w:t xml:space="preserve">                </w:t>
    </w:r>
    <w:r w:rsidRPr="00AB4E0F">
      <w:rPr>
        <w:rFonts w:eastAsia="Batang"/>
        <w:color w:val="767171"/>
      </w:rPr>
      <w:t xml:space="preserve">                                                                            </w:t>
    </w:r>
    <w:r>
      <w:rPr>
        <w:rFonts w:eastAsia="Batang"/>
        <w:color w:val="767171"/>
        <w:lang w:val="en-US"/>
      </w:rPr>
      <w:t xml:space="preserve">      </w:t>
    </w:r>
    <w:r>
      <w:rPr>
        <w:rFonts w:eastAsia="Batang"/>
        <w:color w:val="767171"/>
      </w:rPr>
      <w:t xml:space="preserve">                                                                                          </w:t>
    </w:r>
    <w:r>
      <w:rPr>
        <w:rFonts w:eastAsia="Batang"/>
        <w:color w:val="767171"/>
        <w:lang w:val="en-US"/>
      </w:rPr>
      <w:t xml:space="preserve">                      </w:t>
    </w:r>
    <w:r w:rsidRPr="00AB4E0F">
      <w:rPr>
        <w:rFonts w:eastAsia="Batang"/>
        <w:color w:val="171717"/>
      </w:rPr>
      <w:t xml:space="preserve"> </w:t>
    </w:r>
    <w:r w:rsidRPr="00AB4E0F">
      <w:rPr>
        <w:rFonts w:eastAsia="Batang"/>
        <w:color w:val="171717"/>
      </w:rPr>
      <w:fldChar w:fldCharType="begin"/>
    </w:r>
    <w:r w:rsidRPr="00AB4E0F">
      <w:rPr>
        <w:rFonts w:eastAsia="Batang"/>
        <w:color w:val="171717"/>
      </w:rPr>
      <w:instrText xml:space="preserve"> PAGE   \* MERGEFORMAT </w:instrText>
    </w:r>
    <w:r w:rsidRPr="00AB4E0F">
      <w:rPr>
        <w:rFonts w:eastAsia="Batang"/>
        <w:color w:val="171717"/>
      </w:rPr>
      <w:fldChar w:fldCharType="separate"/>
    </w:r>
    <w:r>
      <w:rPr>
        <w:rFonts w:eastAsia="Batang"/>
        <w:noProof/>
        <w:color w:val="171717"/>
      </w:rPr>
      <w:t>11</w:t>
    </w:r>
    <w:r w:rsidRPr="00AB4E0F">
      <w:rPr>
        <w:rFonts w:eastAsia="Batang"/>
        <w:color w:val="1717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4C8A8" w14:textId="77777777" w:rsidR="00175463" w:rsidRDefault="00175463">
      <w:pPr>
        <w:spacing w:after="0" w:line="240" w:lineRule="auto"/>
      </w:pPr>
      <w:r>
        <w:separator/>
      </w:r>
    </w:p>
  </w:footnote>
  <w:footnote w:type="continuationSeparator" w:id="0">
    <w:p w14:paraId="54AAD719" w14:textId="77777777" w:rsidR="00175463" w:rsidRDefault="001754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507C0"/>
    <w:multiLevelType w:val="hybridMultilevel"/>
    <w:tmpl w:val="CCC059C8"/>
    <w:lvl w:ilvl="0" w:tplc="0419000F">
      <w:start w:val="1"/>
      <w:numFmt w:val="decimal"/>
      <w:lvlText w:val="%1."/>
      <w:lvlJc w:val="left"/>
      <w:pPr>
        <w:ind w:left="360"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15:restartNumberingAfterBreak="0">
    <w:nsid w:val="0E306ADB"/>
    <w:multiLevelType w:val="hybridMultilevel"/>
    <w:tmpl w:val="5720D936"/>
    <w:lvl w:ilvl="0" w:tplc="91B672E2">
      <w:start w:val="3"/>
      <w:numFmt w:val="upperRoman"/>
      <w:lvlText w:val="%1."/>
      <w:lvlJc w:val="left"/>
      <w:pPr>
        <w:ind w:left="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09E269A">
      <w:start w:val="1"/>
      <w:numFmt w:val="lowerLetter"/>
      <w:lvlText w:val="%2"/>
      <w:lvlJc w:val="left"/>
      <w:pPr>
        <w:ind w:left="34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644F328">
      <w:start w:val="1"/>
      <w:numFmt w:val="lowerRoman"/>
      <w:lvlText w:val="%3"/>
      <w:lvlJc w:val="left"/>
      <w:pPr>
        <w:ind w:left="41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0A49126">
      <w:start w:val="1"/>
      <w:numFmt w:val="decimal"/>
      <w:lvlText w:val="%4"/>
      <w:lvlJc w:val="left"/>
      <w:pPr>
        <w:ind w:left="48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2F21C3A">
      <w:start w:val="1"/>
      <w:numFmt w:val="lowerLetter"/>
      <w:lvlText w:val="%5"/>
      <w:lvlJc w:val="left"/>
      <w:pPr>
        <w:ind w:left="55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622B432">
      <w:start w:val="1"/>
      <w:numFmt w:val="lowerRoman"/>
      <w:lvlText w:val="%6"/>
      <w:lvlJc w:val="left"/>
      <w:pPr>
        <w:ind w:left="63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B96C72A">
      <w:start w:val="1"/>
      <w:numFmt w:val="decimal"/>
      <w:lvlText w:val="%7"/>
      <w:lvlJc w:val="left"/>
      <w:pPr>
        <w:ind w:left="70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BF0E5C4">
      <w:start w:val="1"/>
      <w:numFmt w:val="lowerLetter"/>
      <w:lvlText w:val="%8"/>
      <w:lvlJc w:val="left"/>
      <w:pPr>
        <w:ind w:left="77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FFE2B96">
      <w:start w:val="1"/>
      <w:numFmt w:val="lowerRoman"/>
      <w:lvlText w:val="%9"/>
      <w:lvlJc w:val="left"/>
      <w:pPr>
        <w:ind w:left="84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C86A83"/>
    <w:multiLevelType w:val="hybridMultilevel"/>
    <w:tmpl w:val="F51E247C"/>
    <w:lvl w:ilvl="0" w:tplc="F8DCD686">
      <w:start w:val="1"/>
      <w:numFmt w:val="decimal"/>
      <w:lvlText w:val="%1."/>
      <w:lvlJc w:val="left"/>
      <w:pPr>
        <w:ind w:left="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0ED9BC">
      <w:start w:val="1"/>
      <w:numFmt w:val="lowerLetter"/>
      <w:lvlText w:val="%2"/>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16EA92">
      <w:start w:val="1"/>
      <w:numFmt w:val="lowerRoman"/>
      <w:lvlText w:val="%3"/>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9638B4">
      <w:start w:val="1"/>
      <w:numFmt w:val="decimal"/>
      <w:lvlText w:val="%4"/>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EA173A">
      <w:start w:val="1"/>
      <w:numFmt w:val="lowerLetter"/>
      <w:lvlText w:val="%5"/>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348ACA">
      <w:start w:val="1"/>
      <w:numFmt w:val="lowerRoman"/>
      <w:lvlText w:val="%6"/>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4C3D64">
      <w:start w:val="1"/>
      <w:numFmt w:val="decimal"/>
      <w:lvlText w:val="%7"/>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3A9D96">
      <w:start w:val="1"/>
      <w:numFmt w:val="lowerLetter"/>
      <w:lvlText w:val="%8"/>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7CD81E">
      <w:start w:val="1"/>
      <w:numFmt w:val="lowerRoman"/>
      <w:lvlText w:val="%9"/>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4C213C"/>
    <w:multiLevelType w:val="hybridMultilevel"/>
    <w:tmpl w:val="E0CA5EF6"/>
    <w:lvl w:ilvl="0" w:tplc="1E9CA2A4">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D9A5B7C"/>
    <w:multiLevelType w:val="multilevel"/>
    <w:tmpl w:val="890E77A0"/>
    <w:lvl w:ilvl="0">
      <w:start w:val="2"/>
      <w:numFmt w:val="decimal"/>
      <w:lvlText w:val="%1."/>
      <w:lvlJc w:val="left"/>
      <w:pPr>
        <w:ind w:left="928"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711"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353" w:hanging="1080"/>
      </w:pPr>
      <w:rPr>
        <w:rFonts w:hint="default"/>
      </w:rPr>
    </w:lvl>
    <w:lvl w:ilvl="6">
      <w:start w:val="1"/>
      <w:numFmt w:val="decimal"/>
      <w:isLgl/>
      <w:lvlText w:val="%1.%2.%3.%4.%5.%6.%7."/>
      <w:lvlJc w:val="left"/>
      <w:pPr>
        <w:ind w:left="2494" w:hanging="1080"/>
      </w:pPr>
      <w:rPr>
        <w:rFonts w:hint="default"/>
      </w:rPr>
    </w:lvl>
    <w:lvl w:ilvl="7">
      <w:start w:val="1"/>
      <w:numFmt w:val="decimal"/>
      <w:isLgl/>
      <w:lvlText w:val="%1.%2.%3.%4.%5.%6.%7.%8."/>
      <w:lvlJc w:val="left"/>
      <w:pPr>
        <w:ind w:left="2995" w:hanging="1440"/>
      </w:pPr>
      <w:rPr>
        <w:rFonts w:hint="default"/>
      </w:rPr>
    </w:lvl>
    <w:lvl w:ilvl="8">
      <w:start w:val="1"/>
      <w:numFmt w:val="decimal"/>
      <w:isLgl/>
      <w:lvlText w:val="%1.%2.%3.%4.%5.%6.%7.%8.%9."/>
      <w:lvlJc w:val="left"/>
      <w:pPr>
        <w:ind w:left="3136" w:hanging="1440"/>
      </w:pPr>
      <w:rPr>
        <w:rFonts w:hint="default"/>
      </w:rPr>
    </w:lvl>
  </w:abstractNum>
  <w:abstractNum w:abstractNumId="5" w15:restartNumberingAfterBreak="0">
    <w:nsid w:val="404145F9"/>
    <w:multiLevelType w:val="hybridMultilevel"/>
    <w:tmpl w:val="520E68FC"/>
    <w:lvl w:ilvl="0" w:tplc="E9DAF118">
      <w:start w:val="7"/>
      <w:numFmt w:val="decimal"/>
      <w:lvlText w:val="%1."/>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C420BE">
      <w:start w:val="1"/>
      <w:numFmt w:val="lowerLetter"/>
      <w:lvlText w:val="%2"/>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28D15C">
      <w:start w:val="1"/>
      <w:numFmt w:val="lowerRoman"/>
      <w:lvlText w:val="%3"/>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D87A48">
      <w:start w:val="1"/>
      <w:numFmt w:val="decimal"/>
      <w:lvlText w:val="%4"/>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4C3380">
      <w:start w:val="1"/>
      <w:numFmt w:val="lowerLetter"/>
      <w:lvlText w:val="%5"/>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A6AC60">
      <w:start w:val="1"/>
      <w:numFmt w:val="lowerRoman"/>
      <w:lvlText w:val="%6"/>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C0FCB2">
      <w:start w:val="1"/>
      <w:numFmt w:val="decimal"/>
      <w:lvlText w:val="%7"/>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F8EFD6">
      <w:start w:val="1"/>
      <w:numFmt w:val="lowerLetter"/>
      <w:lvlText w:val="%8"/>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E8FD40">
      <w:start w:val="1"/>
      <w:numFmt w:val="lowerRoman"/>
      <w:lvlText w:val="%9"/>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62E150A"/>
    <w:multiLevelType w:val="hybridMultilevel"/>
    <w:tmpl w:val="9848AA84"/>
    <w:lvl w:ilvl="0" w:tplc="36E8BF54">
      <w:start w:val="5"/>
      <w:numFmt w:val="upperRoman"/>
      <w:lvlText w:val="%1."/>
      <w:lvlJc w:val="left"/>
      <w:pPr>
        <w:ind w:left="17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FC88936">
      <w:start w:val="1"/>
      <w:numFmt w:val="lowerLetter"/>
      <w:lvlText w:val="%2"/>
      <w:lvlJc w:val="left"/>
      <w:pPr>
        <w:ind w:left="20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D1A5B26">
      <w:start w:val="1"/>
      <w:numFmt w:val="lowerRoman"/>
      <w:lvlText w:val="%3"/>
      <w:lvlJc w:val="left"/>
      <w:pPr>
        <w:ind w:left="28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02680F4">
      <w:start w:val="1"/>
      <w:numFmt w:val="decimal"/>
      <w:lvlText w:val="%4"/>
      <w:lvlJc w:val="left"/>
      <w:pPr>
        <w:ind w:left="35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F4AF0FE">
      <w:start w:val="1"/>
      <w:numFmt w:val="lowerLetter"/>
      <w:lvlText w:val="%5"/>
      <w:lvlJc w:val="left"/>
      <w:pPr>
        <w:ind w:left="42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C9A5C22">
      <w:start w:val="1"/>
      <w:numFmt w:val="lowerRoman"/>
      <w:lvlText w:val="%6"/>
      <w:lvlJc w:val="left"/>
      <w:pPr>
        <w:ind w:left="49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F3AEE8A">
      <w:start w:val="1"/>
      <w:numFmt w:val="decimal"/>
      <w:lvlText w:val="%7"/>
      <w:lvlJc w:val="left"/>
      <w:pPr>
        <w:ind w:left="56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08FB48">
      <w:start w:val="1"/>
      <w:numFmt w:val="lowerLetter"/>
      <w:lvlText w:val="%8"/>
      <w:lvlJc w:val="left"/>
      <w:pPr>
        <w:ind w:left="64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E859FC">
      <w:start w:val="1"/>
      <w:numFmt w:val="lowerRoman"/>
      <w:lvlText w:val="%9"/>
      <w:lvlJc w:val="left"/>
      <w:pPr>
        <w:ind w:left="71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36D237D"/>
    <w:multiLevelType w:val="multilevel"/>
    <w:tmpl w:val="D25A5CEE"/>
    <w:styleLink w:val="11111117"/>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8" w15:restartNumberingAfterBreak="0">
    <w:nsid w:val="6D4A7E28"/>
    <w:multiLevelType w:val="hybridMultilevel"/>
    <w:tmpl w:val="1178A488"/>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9" w15:restartNumberingAfterBreak="0">
    <w:nsid w:val="6FBE0C5A"/>
    <w:multiLevelType w:val="hybridMultilevel"/>
    <w:tmpl w:val="0F463D28"/>
    <w:lvl w:ilvl="0" w:tplc="8A9038B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6E4F1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5EBCF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B0E0C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0CAA7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4EA0C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0C0D0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6AC7E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3217C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43168506">
    <w:abstractNumId w:val="9"/>
  </w:num>
  <w:num w:numId="2" w16cid:durableId="1177423570">
    <w:abstractNumId w:val="2"/>
  </w:num>
  <w:num w:numId="3" w16cid:durableId="219708748">
    <w:abstractNumId w:val="5"/>
  </w:num>
  <w:num w:numId="4" w16cid:durableId="628626497">
    <w:abstractNumId w:val="1"/>
  </w:num>
  <w:num w:numId="5" w16cid:durableId="2004235351">
    <w:abstractNumId w:val="6"/>
  </w:num>
  <w:num w:numId="6" w16cid:durableId="2132086194">
    <w:abstractNumId w:val="7"/>
  </w:num>
  <w:num w:numId="7" w16cid:durableId="1974210507">
    <w:abstractNumId w:val="7"/>
    <w:lvlOverride w:ilvl="0">
      <w:lvl w:ilvl="0">
        <w:start w:val="1"/>
        <w:numFmt w:val="bullet"/>
        <w:pStyle w:val="a"/>
        <w:suff w:val="space"/>
        <w:lvlText w:val="–"/>
        <w:lvlJc w:val="left"/>
        <w:pPr>
          <w:ind w:left="1" w:firstLine="567"/>
        </w:pPr>
        <w:rPr>
          <w:rFonts w:ascii="Times New Roman" w:hAnsi="Times New Roman" w:cs="Times New Roman" w:hint="default"/>
          <w:lang w:val="ru-RU"/>
        </w:rPr>
      </w:lvl>
    </w:lvlOverride>
  </w:num>
  <w:num w:numId="8" w16cid:durableId="6623892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3201226">
    <w:abstractNumId w:val="0"/>
  </w:num>
  <w:num w:numId="10" w16cid:durableId="130489849">
    <w:abstractNumId w:val="8"/>
  </w:num>
  <w:num w:numId="11" w16cid:durableId="1294560207">
    <w:abstractNumId w:val="4"/>
  </w:num>
  <w:num w:numId="12" w16cid:durableId="10112218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5B9"/>
    <w:rsid w:val="00003D01"/>
    <w:rsid w:val="000159B4"/>
    <w:rsid w:val="0001686A"/>
    <w:rsid w:val="0002590D"/>
    <w:rsid w:val="00026845"/>
    <w:rsid w:val="00026E27"/>
    <w:rsid w:val="00026F88"/>
    <w:rsid w:val="000273D7"/>
    <w:rsid w:val="00034B7F"/>
    <w:rsid w:val="00035259"/>
    <w:rsid w:val="0004101F"/>
    <w:rsid w:val="00041F77"/>
    <w:rsid w:val="0004776D"/>
    <w:rsid w:val="00053042"/>
    <w:rsid w:val="00075E6D"/>
    <w:rsid w:val="00080D49"/>
    <w:rsid w:val="000846D4"/>
    <w:rsid w:val="0008498E"/>
    <w:rsid w:val="000918B4"/>
    <w:rsid w:val="00093A48"/>
    <w:rsid w:val="000A1DAE"/>
    <w:rsid w:val="000A423C"/>
    <w:rsid w:val="000B2237"/>
    <w:rsid w:val="000C0CE3"/>
    <w:rsid w:val="000D513E"/>
    <w:rsid w:val="000E0C25"/>
    <w:rsid w:val="000E4591"/>
    <w:rsid w:val="00103FFA"/>
    <w:rsid w:val="00110AA2"/>
    <w:rsid w:val="00115633"/>
    <w:rsid w:val="00117332"/>
    <w:rsid w:val="00145881"/>
    <w:rsid w:val="001519A7"/>
    <w:rsid w:val="0015393A"/>
    <w:rsid w:val="00154A7B"/>
    <w:rsid w:val="00163D90"/>
    <w:rsid w:val="00165BA8"/>
    <w:rsid w:val="00175463"/>
    <w:rsid w:val="00177057"/>
    <w:rsid w:val="00187083"/>
    <w:rsid w:val="00197C4A"/>
    <w:rsid w:val="001A7283"/>
    <w:rsid w:val="001A74E5"/>
    <w:rsid w:val="001B2AD9"/>
    <w:rsid w:val="001B519F"/>
    <w:rsid w:val="001B6CD1"/>
    <w:rsid w:val="001B7685"/>
    <w:rsid w:val="001C4E12"/>
    <w:rsid w:val="001C4EF9"/>
    <w:rsid w:val="001C5018"/>
    <w:rsid w:val="001D2475"/>
    <w:rsid w:val="001D2B41"/>
    <w:rsid w:val="001D3D53"/>
    <w:rsid w:val="001E2452"/>
    <w:rsid w:val="001E5F79"/>
    <w:rsid w:val="001E69A7"/>
    <w:rsid w:val="001F6179"/>
    <w:rsid w:val="001F7655"/>
    <w:rsid w:val="00202B5A"/>
    <w:rsid w:val="002031B4"/>
    <w:rsid w:val="00204EB9"/>
    <w:rsid w:val="00255415"/>
    <w:rsid w:val="00267C02"/>
    <w:rsid w:val="00271430"/>
    <w:rsid w:val="002745F5"/>
    <w:rsid w:val="00275284"/>
    <w:rsid w:val="00280BF5"/>
    <w:rsid w:val="00281395"/>
    <w:rsid w:val="002816E1"/>
    <w:rsid w:val="002817A9"/>
    <w:rsid w:val="002819C0"/>
    <w:rsid w:val="002850EB"/>
    <w:rsid w:val="00285B69"/>
    <w:rsid w:val="00287712"/>
    <w:rsid w:val="00294C5C"/>
    <w:rsid w:val="002A093A"/>
    <w:rsid w:val="002B0BAB"/>
    <w:rsid w:val="002B0DC4"/>
    <w:rsid w:val="002C27DB"/>
    <w:rsid w:val="002C2A64"/>
    <w:rsid w:val="002C5810"/>
    <w:rsid w:val="002D4E63"/>
    <w:rsid w:val="002E1833"/>
    <w:rsid w:val="002E1C03"/>
    <w:rsid w:val="002E7C5B"/>
    <w:rsid w:val="002F2BEF"/>
    <w:rsid w:val="003001D6"/>
    <w:rsid w:val="003040C1"/>
    <w:rsid w:val="0030652B"/>
    <w:rsid w:val="003122E1"/>
    <w:rsid w:val="00314138"/>
    <w:rsid w:val="0032146E"/>
    <w:rsid w:val="00323365"/>
    <w:rsid w:val="003273FB"/>
    <w:rsid w:val="00331138"/>
    <w:rsid w:val="00331241"/>
    <w:rsid w:val="00332677"/>
    <w:rsid w:val="0034348A"/>
    <w:rsid w:val="00344D91"/>
    <w:rsid w:val="003457C3"/>
    <w:rsid w:val="003500A3"/>
    <w:rsid w:val="0035698E"/>
    <w:rsid w:val="00356D40"/>
    <w:rsid w:val="00357CE5"/>
    <w:rsid w:val="0036373E"/>
    <w:rsid w:val="00364682"/>
    <w:rsid w:val="00372A89"/>
    <w:rsid w:val="00387E38"/>
    <w:rsid w:val="00395E38"/>
    <w:rsid w:val="003B1720"/>
    <w:rsid w:val="003B786A"/>
    <w:rsid w:val="003C03A1"/>
    <w:rsid w:val="003C5536"/>
    <w:rsid w:val="003D0887"/>
    <w:rsid w:val="003D210F"/>
    <w:rsid w:val="003D2838"/>
    <w:rsid w:val="003D6C83"/>
    <w:rsid w:val="003E170F"/>
    <w:rsid w:val="003F04E5"/>
    <w:rsid w:val="003F41CF"/>
    <w:rsid w:val="003F647C"/>
    <w:rsid w:val="00400D5D"/>
    <w:rsid w:val="00400EAD"/>
    <w:rsid w:val="004056F9"/>
    <w:rsid w:val="00405AFA"/>
    <w:rsid w:val="00406835"/>
    <w:rsid w:val="00420A8A"/>
    <w:rsid w:val="00422DBE"/>
    <w:rsid w:val="00432388"/>
    <w:rsid w:val="00437734"/>
    <w:rsid w:val="00443E9A"/>
    <w:rsid w:val="00443F67"/>
    <w:rsid w:val="00445621"/>
    <w:rsid w:val="00447F6F"/>
    <w:rsid w:val="00452CA8"/>
    <w:rsid w:val="00461B4C"/>
    <w:rsid w:val="00463DD2"/>
    <w:rsid w:val="0047161F"/>
    <w:rsid w:val="00477995"/>
    <w:rsid w:val="00480D49"/>
    <w:rsid w:val="004838D4"/>
    <w:rsid w:val="00485543"/>
    <w:rsid w:val="00487B13"/>
    <w:rsid w:val="00495334"/>
    <w:rsid w:val="00495818"/>
    <w:rsid w:val="004A469E"/>
    <w:rsid w:val="004B7DAA"/>
    <w:rsid w:val="004C07D5"/>
    <w:rsid w:val="004C0AB0"/>
    <w:rsid w:val="004C44B7"/>
    <w:rsid w:val="004C45C7"/>
    <w:rsid w:val="004E0F6C"/>
    <w:rsid w:val="004E1D14"/>
    <w:rsid w:val="004E1F9A"/>
    <w:rsid w:val="004E31EB"/>
    <w:rsid w:val="004E573E"/>
    <w:rsid w:val="004F5A84"/>
    <w:rsid w:val="00503CC7"/>
    <w:rsid w:val="005057C6"/>
    <w:rsid w:val="00507D51"/>
    <w:rsid w:val="005117F7"/>
    <w:rsid w:val="00515A23"/>
    <w:rsid w:val="00515CF6"/>
    <w:rsid w:val="00522B0B"/>
    <w:rsid w:val="0052300C"/>
    <w:rsid w:val="00523F34"/>
    <w:rsid w:val="00536738"/>
    <w:rsid w:val="005414E0"/>
    <w:rsid w:val="00542398"/>
    <w:rsid w:val="00554FAB"/>
    <w:rsid w:val="00563CA6"/>
    <w:rsid w:val="00571E70"/>
    <w:rsid w:val="005723DA"/>
    <w:rsid w:val="005749C0"/>
    <w:rsid w:val="005811BE"/>
    <w:rsid w:val="0059443C"/>
    <w:rsid w:val="00597BA4"/>
    <w:rsid w:val="005A40FC"/>
    <w:rsid w:val="005A4C63"/>
    <w:rsid w:val="005B7FB6"/>
    <w:rsid w:val="005C06E2"/>
    <w:rsid w:val="005C0B16"/>
    <w:rsid w:val="005C10B9"/>
    <w:rsid w:val="005F5498"/>
    <w:rsid w:val="00604820"/>
    <w:rsid w:val="00614BBF"/>
    <w:rsid w:val="0062679A"/>
    <w:rsid w:val="00640A98"/>
    <w:rsid w:val="00647796"/>
    <w:rsid w:val="00655C2A"/>
    <w:rsid w:val="00670B91"/>
    <w:rsid w:val="006719CA"/>
    <w:rsid w:val="00683F77"/>
    <w:rsid w:val="00690F10"/>
    <w:rsid w:val="00694118"/>
    <w:rsid w:val="006A469D"/>
    <w:rsid w:val="006A4CDC"/>
    <w:rsid w:val="006B2A4B"/>
    <w:rsid w:val="006B36BA"/>
    <w:rsid w:val="006C6146"/>
    <w:rsid w:val="006C7F33"/>
    <w:rsid w:val="006D6130"/>
    <w:rsid w:val="006E120A"/>
    <w:rsid w:val="006E16C3"/>
    <w:rsid w:val="006F1DBA"/>
    <w:rsid w:val="006F6FE7"/>
    <w:rsid w:val="007046C7"/>
    <w:rsid w:val="00707F4F"/>
    <w:rsid w:val="007116EC"/>
    <w:rsid w:val="00712D68"/>
    <w:rsid w:val="00713E43"/>
    <w:rsid w:val="00713F41"/>
    <w:rsid w:val="00715BD1"/>
    <w:rsid w:val="007200D7"/>
    <w:rsid w:val="00720222"/>
    <w:rsid w:val="00720C82"/>
    <w:rsid w:val="00721B16"/>
    <w:rsid w:val="00724A55"/>
    <w:rsid w:val="00731332"/>
    <w:rsid w:val="0073488E"/>
    <w:rsid w:val="007401B0"/>
    <w:rsid w:val="0074677C"/>
    <w:rsid w:val="007553D9"/>
    <w:rsid w:val="00763599"/>
    <w:rsid w:val="00765897"/>
    <w:rsid w:val="00765E5C"/>
    <w:rsid w:val="00772D60"/>
    <w:rsid w:val="0077532D"/>
    <w:rsid w:val="00780183"/>
    <w:rsid w:val="00781BE1"/>
    <w:rsid w:val="007A02CB"/>
    <w:rsid w:val="007A032D"/>
    <w:rsid w:val="007A1157"/>
    <w:rsid w:val="007B19E1"/>
    <w:rsid w:val="007B3F7A"/>
    <w:rsid w:val="007C5032"/>
    <w:rsid w:val="007D0CDA"/>
    <w:rsid w:val="007D30F2"/>
    <w:rsid w:val="007D68ED"/>
    <w:rsid w:val="007D7DA4"/>
    <w:rsid w:val="007F1E31"/>
    <w:rsid w:val="007F4D15"/>
    <w:rsid w:val="007F73DD"/>
    <w:rsid w:val="008177B0"/>
    <w:rsid w:val="008205B4"/>
    <w:rsid w:val="00823C87"/>
    <w:rsid w:val="008347F0"/>
    <w:rsid w:val="00835FBE"/>
    <w:rsid w:val="00844C90"/>
    <w:rsid w:val="00846953"/>
    <w:rsid w:val="00857B78"/>
    <w:rsid w:val="00860CEF"/>
    <w:rsid w:val="008904EB"/>
    <w:rsid w:val="008911CC"/>
    <w:rsid w:val="0089137A"/>
    <w:rsid w:val="008A4F8A"/>
    <w:rsid w:val="008B14BE"/>
    <w:rsid w:val="008B1611"/>
    <w:rsid w:val="008B1800"/>
    <w:rsid w:val="008B4CB5"/>
    <w:rsid w:val="008D0535"/>
    <w:rsid w:val="008D51AB"/>
    <w:rsid w:val="008E1220"/>
    <w:rsid w:val="008E436A"/>
    <w:rsid w:val="008E700F"/>
    <w:rsid w:val="008E7699"/>
    <w:rsid w:val="008F0F6A"/>
    <w:rsid w:val="009075CF"/>
    <w:rsid w:val="00931068"/>
    <w:rsid w:val="0093234D"/>
    <w:rsid w:val="00932B6C"/>
    <w:rsid w:val="00936A0D"/>
    <w:rsid w:val="00942558"/>
    <w:rsid w:val="00953BA2"/>
    <w:rsid w:val="009579D1"/>
    <w:rsid w:val="0096373C"/>
    <w:rsid w:val="009708DF"/>
    <w:rsid w:val="0097641D"/>
    <w:rsid w:val="00981B51"/>
    <w:rsid w:val="00991857"/>
    <w:rsid w:val="009A3083"/>
    <w:rsid w:val="009A4BF0"/>
    <w:rsid w:val="009A5256"/>
    <w:rsid w:val="009B4C52"/>
    <w:rsid w:val="009C29D9"/>
    <w:rsid w:val="009C33E3"/>
    <w:rsid w:val="009C4321"/>
    <w:rsid w:val="009D6C14"/>
    <w:rsid w:val="009D7C04"/>
    <w:rsid w:val="009E189C"/>
    <w:rsid w:val="009E7588"/>
    <w:rsid w:val="009F601A"/>
    <w:rsid w:val="009F7A5B"/>
    <w:rsid w:val="00A03BDC"/>
    <w:rsid w:val="00A10319"/>
    <w:rsid w:val="00A10F0B"/>
    <w:rsid w:val="00A17492"/>
    <w:rsid w:val="00A2157F"/>
    <w:rsid w:val="00A3643F"/>
    <w:rsid w:val="00A37A4A"/>
    <w:rsid w:val="00A410C9"/>
    <w:rsid w:val="00A5392F"/>
    <w:rsid w:val="00A653B3"/>
    <w:rsid w:val="00A73859"/>
    <w:rsid w:val="00A75584"/>
    <w:rsid w:val="00A778E9"/>
    <w:rsid w:val="00A84797"/>
    <w:rsid w:val="00AA4DB4"/>
    <w:rsid w:val="00AA4DF8"/>
    <w:rsid w:val="00AA637B"/>
    <w:rsid w:val="00AA6F69"/>
    <w:rsid w:val="00AC5DB1"/>
    <w:rsid w:val="00AD2ED8"/>
    <w:rsid w:val="00AD47BA"/>
    <w:rsid w:val="00AD53E3"/>
    <w:rsid w:val="00AD70F3"/>
    <w:rsid w:val="00AD7CCB"/>
    <w:rsid w:val="00AD7F61"/>
    <w:rsid w:val="00AF2532"/>
    <w:rsid w:val="00B02166"/>
    <w:rsid w:val="00B10854"/>
    <w:rsid w:val="00B22334"/>
    <w:rsid w:val="00B23242"/>
    <w:rsid w:val="00B23ABF"/>
    <w:rsid w:val="00B34D31"/>
    <w:rsid w:val="00B35BD8"/>
    <w:rsid w:val="00B35CA1"/>
    <w:rsid w:val="00B42FF4"/>
    <w:rsid w:val="00B461E4"/>
    <w:rsid w:val="00B505F8"/>
    <w:rsid w:val="00B51380"/>
    <w:rsid w:val="00B55F81"/>
    <w:rsid w:val="00B575C5"/>
    <w:rsid w:val="00B86713"/>
    <w:rsid w:val="00B91EF8"/>
    <w:rsid w:val="00BA0B7B"/>
    <w:rsid w:val="00BA1363"/>
    <w:rsid w:val="00BA27FD"/>
    <w:rsid w:val="00BA422F"/>
    <w:rsid w:val="00BD7DB5"/>
    <w:rsid w:val="00BE64FB"/>
    <w:rsid w:val="00BF1074"/>
    <w:rsid w:val="00BF7A1C"/>
    <w:rsid w:val="00C04EC2"/>
    <w:rsid w:val="00C055E7"/>
    <w:rsid w:val="00C26171"/>
    <w:rsid w:val="00C46141"/>
    <w:rsid w:val="00C56178"/>
    <w:rsid w:val="00C567C2"/>
    <w:rsid w:val="00C57FC7"/>
    <w:rsid w:val="00C65F16"/>
    <w:rsid w:val="00C7565B"/>
    <w:rsid w:val="00C82B79"/>
    <w:rsid w:val="00C85B04"/>
    <w:rsid w:val="00C879E1"/>
    <w:rsid w:val="00C95991"/>
    <w:rsid w:val="00CA178D"/>
    <w:rsid w:val="00CA2779"/>
    <w:rsid w:val="00CA418C"/>
    <w:rsid w:val="00CA6188"/>
    <w:rsid w:val="00CB3D15"/>
    <w:rsid w:val="00CC3E61"/>
    <w:rsid w:val="00CD6698"/>
    <w:rsid w:val="00D03446"/>
    <w:rsid w:val="00D32317"/>
    <w:rsid w:val="00D347F7"/>
    <w:rsid w:val="00D34A17"/>
    <w:rsid w:val="00D46238"/>
    <w:rsid w:val="00D46467"/>
    <w:rsid w:val="00D56C93"/>
    <w:rsid w:val="00D65BE4"/>
    <w:rsid w:val="00D76349"/>
    <w:rsid w:val="00D80776"/>
    <w:rsid w:val="00D85F6D"/>
    <w:rsid w:val="00D8760F"/>
    <w:rsid w:val="00D90150"/>
    <w:rsid w:val="00D924AA"/>
    <w:rsid w:val="00D9519F"/>
    <w:rsid w:val="00D96B3A"/>
    <w:rsid w:val="00DA13A2"/>
    <w:rsid w:val="00DA674A"/>
    <w:rsid w:val="00DA6EF2"/>
    <w:rsid w:val="00DB7042"/>
    <w:rsid w:val="00DB7F25"/>
    <w:rsid w:val="00DC1F1F"/>
    <w:rsid w:val="00DD0085"/>
    <w:rsid w:val="00DD030D"/>
    <w:rsid w:val="00DD2A17"/>
    <w:rsid w:val="00DD7449"/>
    <w:rsid w:val="00DF286F"/>
    <w:rsid w:val="00DF38C3"/>
    <w:rsid w:val="00E0234E"/>
    <w:rsid w:val="00E062F8"/>
    <w:rsid w:val="00E071B2"/>
    <w:rsid w:val="00E11AF1"/>
    <w:rsid w:val="00E36446"/>
    <w:rsid w:val="00E44FE5"/>
    <w:rsid w:val="00E501A5"/>
    <w:rsid w:val="00E558D8"/>
    <w:rsid w:val="00E6680B"/>
    <w:rsid w:val="00E95AF2"/>
    <w:rsid w:val="00EA0695"/>
    <w:rsid w:val="00EA0801"/>
    <w:rsid w:val="00EA4865"/>
    <w:rsid w:val="00EB32A8"/>
    <w:rsid w:val="00EC27F6"/>
    <w:rsid w:val="00EC4C9A"/>
    <w:rsid w:val="00EE4406"/>
    <w:rsid w:val="00EE756A"/>
    <w:rsid w:val="00F045D1"/>
    <w:rsid w:val="00F06319"/>
    <w:rsid w:val="00F125D5"/>
    <w:rsid w:val="00F16B47"/>
    <w:rsid w:val="00F255ED"/>
    <w:rsid w:val="00F55C41"/>
    <w:rsid w:val="00F606D8"/>
    <w:rsid w:val="00F63101"/>
    <w:rsid w:val="00F91EF9"/>
    <w:rsid w:val="00F93007"/>
    <w:rsid w:val="00FA08B7"/>
    <w:rsid w:val="00FA7293"/>
    <w:rsid w:val="00FB25B9"/>
    <w:rsid w:val="00FE06A2"/>
    <w:rsid w:val="00FE3A34"/>
    <w:rsid w:val="00FE3BEC"/>
    <w:rsid w:val="00FE63ED"/>
    <w:rsid w:val="00FE641B"/>
    <w:rsid w:val="00FF13F4"/>
    <w:rsid w:val="00FF301E"/>
    <w:rsid w:val="00FF412B"/>
    <w:rsid w:val="00FF47E7"/>
    <w:rsid w:val="00FF5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AFC4F"/>
  <w15:docId w15:val="{E1F97302-C566-4386-A8F2-646F2E6F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4"/>
      <w:ind w:left="303" w:hanging="10"/>
    </w:pPr>
    <w:rPr>
      <w:rFonts w:ascii="Times New Roman" w:eastAsia="Times New Roman" w:hAnsi="Times New Roman" w:cs="Times New Roman"/>
      <w:color w:val="000000"/>
      <w:sz w:val="24"/>
    </w:rPr>
  </w:style>
  <w:style w:type="paragraph" w:styleId="1">
    <w:name w:val="heading 1"/>
    <w:next w:val="a0"/>
    <w:link w:val="10"/>
    <w:uiPriority w:val="9"/>
    <w:unhideWhenUsed/>
    <w:qFormat/>
    <w:pPr>
      <w:keepNext/>
      <w:keepLines/>
      <w:spacing w:after="0"/>
      <w:outlineLvl w:val="0"/>
    </w:pPr>
    <w:rPr>
      <w:rFonts w:ascii="Times New Roman" w:eastAsia="Times New Roman" w:hAnsi="Times New Roman" w:cs="Times New Roman"/>
      <w:color w:val="000000"/>
      <w:sz w:val="28"/>
    </w:rPr>
  </w:style>
  <w:style w:type="paragraph" w:styleId="2">
    <w:name w:val="heading 2"/>
    <w:basedOn w:val="a0"/>
    <w:next w:val="a0"/>
    <w:link w:val="20"/>
    <w:uiPriority w:val="9"/>
    <w:unhideWhenUsed/>
    <w:qFormat/>
    <w:rsid w:val="001E69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обычный,Варианты ответов,Абзац списка11,4,Use Case List Paragraph,ТЗ список,Абзац списка литеральный,List Paragraph,Bullet List,FooterText,numbered,Bullet 1,it_List1,асз.Списка,Абзац основного текста,Абзац списка нумерованный,lp1,Маркер"/>
    <w:basedOn w:val="a0"/>
    <w:link w:val="a5"/>
    <w:uiPriority w:val="34"/>
    <w:qFormat/>
    <w:rsid w:val="00720222"/>
    <w:pPr>
      <w:ind w:left="720"/>
      <w:contextualSpacing/>
    </w:pPr>
  </w:style>
  <w:style w:type="paragraph" w:customStyle="1" w:styleId="S">
    <w:name w:val="S_Обычный в таблице"/>
    <w:basedOn w:val="a0"/>
    <w:link w:val="S0"/>
    <w:rsid w:val="00C879E1"/>
    <w:pPr>
      <w:spacing w:after="0" w:line="360" w:lineRule="auto"/>
      <w:ind w:left="0" w:firstLine="0"/>
      <w:jc w:val="center"/>
    </w:pPr>
    <w:rPr>
      <w:color w:val="auto"/>
      <w:szCs w:val="24"/>
      <w:lang w:val="x-none" w:eastAsia="x-none"/>
    </w:rPr>
  </w:style>
  <w:style w:type="character" w:customStyle="1" w:styleId="S0">
    <w:name w:val="S_Обычный в таблице Знак"/>
    <w:link w:val="S"/>
    <w:rsid w:val="00C879E1"/>
    <w:rPr>
      <w:rFonts w:ascii="Times New Roman" w:eastAsia="Times New Roman" w:hAnsi="Times New Roman" w:cs="Times New Roman"/>
      <w:sz w:val="24"/>
      <w:szCs w:val="24"/>
      <w:lang w:val="x-none" w:eastAsia="x-none"/>
    </w:rPr>
  </w:style>
  <w:style w:type="paragraph" w:customStyle="1" w:styleId="a6">
    <w:name w:val="Обычный в таблице"/>
    <w:basedOn w:val="a0"/>
    <w:rsid w:val="00C879E1"/>
    <w:pPr>
      <w:suppressAutoHyphens/>
      <w:spacing w:after="0" w:line="240" w:lineRule="auto"/>
      <w:ind w:left="0" w:firstLine="0"/>
      <w:jc w:val="center"/>
    </w:pPr>
    <w:rPr>
      <w:color w:val="auto"/>
      <w:szCs w:val="24"/>
      <w:lang w:eastAsia="ar-SA"/>
    </w:rPr>
  </w:style>
  <w:style w:type="paragraph" w:customStyle="1" w:styleId="a7">
    <w:name w:val="Абзац"/>
    <w:basedOn w:val="a0"/>
    <w:link w:val="a8"/>
    <w:qFormat/>
    <w:rsid w:val="002816E1"/>
    <w:pPr>
      <w:spacing w:before="120" w:after="60" w:line="240" w:lineRule="auto"/>
      <w:ind w:left="0" w:firstLine="567"/>
      <w:jc w:val="both"/>
    </w:pPr>
    <w:rPr>
      <w:color w:val="auto"/>
      <w:szCs w:val="24"/>
    </w:rPr>
  </w:style>
  <w:style w:type="character" w:customStyle="1" w:styleId="a8">
    <w:name w:val="Абзац Знак"/>
    <w:link w:val="a7"/>
    <w:qFormat/>
    <w:rsid w:val="002816E1"/>
    <w:rPr>
      <w:rFonts w:ascii="Times New Roman" w:eastAsia="Times New Roman" w:hAnsi="Times New Roman" w:cs="Times New Roman"/>
      <w:sz w:val="24"/>
      <w:szCs w:val="24"/>
    </w:rPr>
  </w:style>
  <w:style w:type="paragraph" w:styleId="a">
    <w:name w:val="List"/>
    <w:aliases w:val="List Char,Char Char"/>
    <w:basedOn w:val="a0"/>
    <w:link w:val="a9"/>
    <w:qFormat/>
    <w:rsid w:val="002816E1"/>
    <w:pPr>
      <w:numPr>
        <w:numId w:val="6"/>
      </w:numPr>
      <w:spacing w:after="60" w:line="240" w:lineRule="auto"/>
      <w:jc w:val="both"/>
    </w:pPr>
    <w:rPr>
      <w:snapToGrid w:val="0"/>
      <w:color w:val="auto"/>
      <w:szCs w:val="24"/>
      <w:lang w:val="x-none" w:eastAsia="x-none"/>
    </w:rPr>
  </w:style>
  <w:style w:type="character" w:customStyle="1" w:styleId="a9">
    <w:name w:val="Список Знак"/>
    <w:aliases w:val="List Char Знак,Char Char Знак"/>
    <w:link w:val="a"/>
    <w:rsid w:val="002816E1"/>
    <w:rPr>
      <w:rFonts w:ascii="Times New Roman" w:eastAsia="Times New Roman" w:hAnsi="Times New Roman" w:cs="Times New Roman"/>
      <w:snapToGrid w:val="0"/>
      <w:sz w:val="24"/>
      <w:szCs w:val="24"/>
      <w:lang w:val="x-none" w:eastAsia="x-none"/>
    </w:rPr>
  </w:style>
  <w:style w:type="numbering" w:customStyle="1" w:styleId="11111117">
    <w:name w:val="1 / 1.1 / 1.1.117"/>
    <w:basedOn w:val="a3"/>
    <w:next w:val="111111"/>
    <w:rsid w:val="002816E1"/>
    <w:pPr>
      <w:numPr>
        <w:numId w:val="6"/>
      </w:numPr>
    </w:pPr>
  </w:style>
  <w:style w:type="numbering" w:styleId="111111">
    <w:name w:val="Outline List 2"/>
    <w:basedOn w:val="a3"/>
    <w:uiPriority w:val="99"/>
    <w:semiHidden/>
    <w:unhideWhenUsed/>
    <w:rsid w:val="002816E1"/>
  </w:style>
  <w:style w:type="paragraph" w:styleId="aa">
    <w:name w:val="Balloon Text"/>
    <w:basedOn w:val="a0"/>
    <w:link w:val="ab"/>
    <w:uiPriority w:val="99"/>
    <w:semiHidden/>
    <w:unhideWhenUsed/>
    <w:rsid w:val="005A40FC"/>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5A40FC"/>
    <w:rPr>
      <w:rFonts w:ascii="Segoe UI" w:eastAsia="Times New Roman" w:hAnsi="Segoe UI" w:cs="Segoe UI"/>
      <w:color w:val="000000"/>
      <w:sz w:val="18"/>
      <w:szCs w:val="18"/>
    </w:rPr>
  </w:style>
  <w:style w:type="character" w:customStyle="1" w:styleId="20">
    <w:name w:val="Заголовок 2 Знак"/>
    <w:basedOn w:val="a1"/>
    <w:link w:val="2"/>
    <w:uiPriority w:val="9"/>
    <w:rsid w:val="001E69A7"/>
    <w:rPr>
      <w:rFonts w:asciiTheme="majorHAnsi" w:eastAsiaTheme="majorEastAsia" w:hAnsiTheme="majorHAnsi" w:cstheme="majorBidi"/>
      <w:color w:val="2E74B5" w:themeColor="accent1" w:themeShade="BF"/>
      <w:sz w:val="26"/>
      <w:szCs w:val="26"/>
    </w:rPr>
  </w:style>
  <w:style w:type="paragraph" w:styleId="ac">
    <w:name w:val="Body Text"/>
    <w:aliases w:val=" Знак1 Знак, Знак1,Знак1,Знак1 Знак Знак Знак,Знак1 Знак Знак,Основной текст Знак Знак, Знак1 Знак Знак,Основной текст Знак1,Основной текст Знак1 Знак Знак,Основной текст Знак Знак Знак Знак, Знак1 Знак1 Знак Знак"/>
    <w:basedOn w:val="a0"/>
    <w:link w:val="ad"/>
    <w:unhideWhenUsed/>
    <w:rsid w:val="001E69A7"/>
    <w:pPr>
      <w:spacing w:after="120" w:line="240" w:lineRule="auto"/>
      <w:ind w:left="0" w:firstLine="709"/>
      <w:jc w:val="both"/>
    </w:pPr>
    <w:rPr>
      <w:color w:val="auto"/>
      <w:szCs w:val="24"/>
    </w:rPr>
  </w:style>
  <w:style w:type="character" w:customStyle="1" w:styleId="ad">
    <w:name w:val="Основной текст Знак"/>
    <w:aliases w:val=" Знак1 Знак Знак1, Знак1 Знак1,Знак1 Знак,Знак1 Знак Знак Знак Знак,Знак1 Знак Знак Знак1,Основной текст Знак Знак Знак, Знак1 Знак Знак Знак,Основной текст Знак1 Знак,Основной текст Знак1 Знак Знак Знак, Знак1 Знак1 Знак Знак Знак"/>
    <w:basedOn w:val="a1"/>
    <w:link w:val="ac"/>
    <w:uiPriority w:val="99"/>
    <w:rsid w:val="001E69A7"/>
    <w:rPr>
      <w:rFonts w:ascii="Times New Roman" w:eastAsia="Times New Roman" w:hAnsi="Times New Roman" w:cs="Times New Roman"/>
      <w:sz w:val="24"/>
      <w:szCs w:val="24"/>
    </w:rPr>
  </w:style>
  <w:style w:type="paragraph" w:styleId="11">
    <w:name w:val="toc 1"/>
    <w:basedOn w:val="a0"/>
    <w:next w:val="a0"/>
    <w:autoRedefine/>
    <w:uiPriority w:val="39"/>
    <w:qFormat/>
    <w:rsid w:val="009F7A5B"/>
    <w:pPr>
      <w:tabs>
        <w:tab w:val="left" w:pos="0"/>
        <w:tab w:val="right" w:leader="dot" w:pos="9921"/>
      </w:tabs>
      <w:spacing w:after="0" w:line="276" w:lineRule="auto"/>
      <w:ind w:left="284" w:firstLine="709"/>
      <w:jc w:val="both"/>
      <w:outlineLvl w:val="2"/>
    </w:pPr>
    <w:rPr>
      <w:color w:val="auto"/>
      <w:sz w:val="28"/>
      <w:szCs w:val="28"/>
    </w:rPr>
  </w:style>
  <w:style w:type="paragraph" w:styleId="21">
    <w:name w:val="toc 2"/>
    <w:basedOn w:val="a0"/>
    <w:next w:val="a0"/>
    <w:autoRedefine/>
    <w:uiPriority w:val="39"/>
    <w:qFormat/>
    <w:rsid w:val="009F7A5B"/>
    <w:pPr>
      <w:tabs>
        <w:tab w:val="right" w:leader="dot" w:pos="9921"/>
      </w:tabs>
      <w:spacing w:after="0" w:line="240" w:lineRule="auto"/>
      <w:ind w:left="238" w:firstLine="709"/>
      <w:jc w:val="both"/>
    </w:pPr>
    <w:rPr>
      <w:color w:val="auto"/>
      <w:sz w:val="28"/>
      <w:szCs w:val="28"/>
    </w:rPr>
  </w:style>
  <w:style w:type="paragraph" w:styleId="ae">
    <w:name w:val="TOC Heading"/>
    <w:basedOn w:val="1"/>
    <w:next w:val="a0"/>
    <w:uiPriority w:val="39"/>
    <w:unhideWhenUsed/>
    <w:qFormat/>
    <w:rsid w:val="001E69A7"/>
    <w:pPr>
      <w:spacing w:before="480" w:line="240" w:lineRule="auto"/>
      <w:ind w:firstLine="709"/>
      <w:jc w:val="both"/>
      <w:outlineLvl w:val="9"/>
    </w:pPr>
    <w:rPr>
      <w:rFonts w:asciiTheme="majorHAnsi" w:eastAsiaTheme="majorEastAsia" w:hAnsiTheme="majorHAnsi" w:cstheme="majorBidi"/>
      <w:b/>
      <w:bCs/>
      <w:color w:val="2E74B5" w:themeColor="accent1" w:themeShade="BF"/>
      <w:szCs w:val="28"/>
    </w:rPr>
  </w:style>
  <w:style w:type="character" w:styleId="af">
    <w:name w:val="Hyperlink"/>
    <w:basedOn w:val="a1"/>
    <w:uiPriority w:val="99"/>
    <w:rsid w:val="001E69A7"/>
    <w:rPr>
      <w:rFonts w:ascii="Times New Roman" w:hAnsi="Times New Roman" w:cs="Times New Roman"/>
      <w:b/>
      <w:bCs/>
      <w:color w:val="auto"/>
      <w:sz w:val="28"/>
      <w:szCs w:val="28"/>
      <w:u w:val="none"/>
    </w:rPr>
  </w:style>
  <w:style w:type="paragraph" w:styleId="af0">
    <w:name w:val="footer"/>
    <w:basedOn w:val="a0"/>
    <w:link w:val="af1"/>
    <w:uiPriority w:val="99"/>
    <w:rsid w:val="001E69A7"/>
    <w:pPr>
      <w:tabs>
        <w:tab w:val="center" w:pos="4677"/>
        <w:tab w:val="right" w:pos="9355"/>
      </w:tabs>
      <w:spacing w:after="0" w:line="240" w:lineRule="auto"/>
      <w:ind w:left="0" w:firstLine="0"/>
    </w:pPr>
    <w:rPr>
      <w:color w:val="auto"/>
      <w:szCs w:val="24"/>
    </w:rPr>
  </w:style>
  <w:style w:type="character" w:customStyle="1" w:styleId="af1">
    <w:name w:val="Нижний колонтитул Знак"/>
    <w:basedOn w:val="a1"/>
    <w:link w:val="af0"/>
    <w:uiPriority w:val="99"/>
    <w:rsid w:val="001E69A7"/>
    <w:rPr>
      <w:rFonts w:ascii="Times New Roman" w:eastAsia="Times New Roman" w:hAnsi="Times New Roman" w:cs="Times New Roman"/>
      <w:sz w:val="24"/>
      <w:szCs w:val="24"/>
    </w:rPr>
  </w:style>
  <w:style w:type="paragraph" w:customStyle="1" w:styleId="22">
    <w:name w:val="Заголовок (Уровень 2)"/>
    <w:basedOn w:val="a0"/>
    <w:next w:val="ac"/>
    <w:link w:val="23"/>
    <w:autoRedefine/>
    <w:qFormat/>
    <w:rsid w:val="00F255ED"/>
    <w:pPr>
      <w:suppressAutoHyphens/>
      <w:autoSpaceDE w:val="0"/>
      <w:autoSpaceDN w:val="0"/>
      <w:adjustRightInd w:val="0"/>
      <w:spacing w:after="0" w:line="240" w:lineRule="auto"/>
      <w:ind w:left="0" w:firstLine="0"/>
      <w:jc w:val="both"/>
      <w:outlineLvl w:val="0"/>
    </w:pPr>
    <w:rPr>
      <w:rFonts w:eastAsiaTheme="majorEastAsia"/>
      <w:color w:val="auto"/>
      <w:sz w:val="28"/>
      <w:szCs w:val="28"/>
      <w:lang w:val="x-none" w:eastAsia="x-none"/>
    </w:rPr>
  </w:style>
  <w:style w:type="character" w:customStyle="1" w:styleId="23">
    <w:name w:val="Заголовок (Уровень 2) Знак"/>
    <w:link w:val="22"/>
    <w:rsid w:val="00F255ED"/>
    <w:rPr>
      <w:rFonts w:ascii="Times New Roman" w:eastAsiaTheme="majorEastAsia" w:hAnsi="Times New Roman" w:cs="Times New Roman"/>
      <w:sz w:val="28"/>
      <w:szCs w:val="28"/>
      <w:lang w:val="x-none" w:eastAsia="x-none"/>
    </w:rPr>
  </w:style>
  <w:style w:type="paragraph" w:styleId="af2">
    <w:name w:val="Plain Text"/>
    <w:aliases w:val="Знак11, Знак11"/>
    <w:basedOn w:val="a0"/>
    <w:link w:val="12"/>
    <w:rsid w:val="001E69A7"/>
    <w:pPr>
      <w:spacing w:after="0" w:line="240" w:lineRule="auto"/>
      <w:ind w:left="0" w:firstLine="709"/>
      <w:jc w:val="both"/>
    </w:pPr>
    <w:rPr>
      <w:rFonts w:ascii="Courier New" w:hAnsi="Courier New" w:cs="Courier New"/>
      <w:color w:val="auto"/>
      <w:szCs w:val="24"/>
    </w:rPr>
  </w:style>
  <w:style w:type="character" w:customStyle="1" w:styleId="af3">
    <w:name w:val="Текст Знак"/>
    <w:basedOn w:val="a1"/>
    <w:uiPriority w:val="99"/>
    <w:semiHidden/>
    <w:rsid w:val="001E69A7"/>
    <w:rPr>
      <w:rFonts w:ascii="Consolas" w:eastAsia="Times New Roman" w:hAnsi="Consolas" w:cs="Times New Roman"/>
      <w:color w:val="000000"/>
      <w:sz w:val="21"/>
      <w:szCs w:val="21"/>
    </w:rPr>
  </w:style>
  <w:style w:type="character" w:customStyle="1" w:styleId="12">
    <w:name w:val="Текст Знак1"/>
    <w:aliases w:val="Знак11 Знак, Знак11 Знак"/>
    <w:basedOn w:val="a1"/>
    <w:link w:val="af2"/>
    <w:uiPriority w:val="99"/>
    <w:locked/>
    <w:rsid w:val="001E69A7"/>
    <w:rPr>
      <w:rFonts w:ascii="Courier New" w:eastAsia="Times New Roman" w:hAnsi="Courier New" w:cs="Courier New"/>
      <w:sz w:val="24"/>
      <w:szCs w:val="24"/>
    </w:rPr>
  </w:style>
  <w:style w:type="table" w:styleId="af4">
    <w:name w:val="Table Grid"/>
    <w:aliases w:val="Table Grid Report"/>
    <w:basedOn w:val="a2"/>
    <w:rsid w:val="001E69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0"/>
    <w:link w:val="af6"/>
    <w:uiPriority w:val="99"/>
    <w:unhideWhenUsed/>
    <w:rsid w:val="001E69A7"/>
    <w:pPr>
      <w:tabs>
        <w:tab w:val="center" w:pos="4677"/>
        <w:tab w:val="right" w:pos="9355"/>
      </w:tabs>
      <w:spacing w:after="0" w:line="240" w:lineRule="auto"/>
    </w:pPr>
  </w:style>
  <w:style w:type="character" w:customStyle="1" w:styleId="af6">
    <w:name w:val="Верхний колонтитул Знак"/>
    <w:basedOn w:val="a1"/>
    <w:link w:val="af5"/>
    <w:uiPriority w:val="99"/>
    <w:rsid w:val="001E69A7"/>
    <w:rPr>
      <w:rFonts w:ascii="Times New Roman" w:eastAsia="Times New Roman" w:hAnsi="Times New Roman" w:cs="Times New Roman"/>
      <w:color w:val="000000"/>
      <w:sz w:val="24"/>
    </w:rPr>
  </w:style>
  <w:style w:type="paragraph" w:customStyle="1" w:styleId="S1">
    <w:name w:val="S_Обычный"/>
    <w:basedOn w:val="a0"/>
    <w:link w:val="S2"/>
    <w:qFormat/>
    <w:rsid w:val="009F7A5B"/>
    <w:pPr>
      <w:spacing w:after="0" w:line="360" w:lineRule="auto"/>
      <w:ind w:left="0" w:firstLine="709"/>
      <w:jc w:val="both"/>
    </w:pPr>
    <w:rPr>
      <w:rFonts w:ascii="Calibri" w:eastAsia="Calibri" w:hAnsi="Calibri"/>
      <w:color w:val="auto"/>
      <w:szCs w:val="24"/>
      <w:lang w:val="x-none" w:eastAsia="x-none"/>
    </w:rPr>
  </w:style>
  <w:style w:type="character" w:customStyle="1" w:styleId="S2">
    <w:name w:val="S_Обычный Знак"/>
    <w:link w:val="S1"/>
    <w:locked/>
    <w:rsid w:val="009F7A5B"/>
    <w:rPr>
      <w:rFonts w:ascii="Calibri" w:eastAsia="Calibri" w:hAnsi="Calibri" w:cs="Times New Roman"/>
      <w:sz w:val="24"/>
      <w:szCs w:val="24"/>
      <w:lang w:val="x-none" w:eastAsia="x-none"/>
    </w:rPr>
  </w:style>
  <w:style w:type="character" w:customStyle="1" w:styleId="extended-textshort">
    <w:name w:val="extended-text__short"/>
    <w:basedOn w:val="a1"/>
    <w:rsid w:val="00DC1F1F"/>
  </w:style>
  <w:style w:type="paragraph" w:customStyle="1" w:styleId="af7">
    <w:name w:val="_Обычный"/>
    <w:basedOn w:val="a0"/>
    <w:link w:val="af8"/>
    <w:qFormat/>
    <w:rsid w:val="005A4C63"/>
    <w:pPr>
      <w:spacing w:before="120" w:after="120" w:line="360" w:lineRule="auto"/>
      <w:ind w:left="0" w:firstLine="0"/>
      <w:contextualSpacing/>
    </w:pPr>
    <w:rPr>
      <w:iCs/>
      <w:color w:val="auto"/>
      <w:sz w:val="26"/>
      <w:szCs w:val="26"/>
    </w:rPr>
  </w:style>
  <w:style w:type="character" w:customStyle="1" w:styleId="af8">
    <w:name w:val="_Обычный Знак"/>
    <w:link w:val="af7"/>
    <w:rsid w:val="005A4C63"/>
    <w:rPr>
      <w:rFonts w:ascii="Times New Roman" w:eastAsia="Times New Roman" w:hAnsi="Times New Roman" w:cs="Times New Roman"/>
      <w:iCs/>
      <w:sz w:val="26"/>
      <w:szCs w:val="26"/>
    </w:rPr>
  </w:style>
  <w:style w:type="character" w:customStyle="1" w:styleId="a5">
    <w:name w:val="Абзац списка Знак"/>
    <w:aliases w:val="обычный Знак,Варианты ответов Знак,Абзац списка11 Знак,4 Знак,Use Case List Paragraph Знак,ТЗ список Знак,Абзац списка литеральный Знак,List Paragraph Знак,Bullet List Знак,FooterText Знак,numbered Знак,Bullet 1 Знак,it_List1 Знак"/>
    <w:link w:val="a4"/>
    <w:uiPriority w:val="34"/>
    <w:qFormat/>
    <w:locked/>
    <w:rsid w:val="00B55F81"/>
    <w:rPr>
      <w:rFonts w:ascii="Times New Roman" w:eastAsia="Times New Roman" w:hAnsi="Times New Roman" w:cs="Times New Roman"/>
      <w:color w:val="000000"/>
      <w:sz w:val="24"/>
    </w:rPr>
  </w:style>
  <w:style w:type="paragraph" w:styleId="24">
    <w:name w:val="Body Text 2"/>
    <w:basedOn w:val="a0"/>
    <w:link w:val="25"/>
    <w:uiPriority w:val="99"/>
    <w:semiHidden/>
    <w:unhideWhenUsed/>
    <w:rsid w:val="00FE3BEC"/>
    <w:pPr>
      <w:spacing w:after="120" w:line="480" w:lineRule="auto"/>
      <w:ind w:left="0" w:firstLine="0"/>
    </w:pPr>
    <w:rPr>
      <w:rFonts w:asciiTheme="minorHAnsi" w:eastAsiaTheme="minorHAnsi" w:hAnsiTheme="minorHAnsi" w:cstheme="minorBidi"/>
      <w:color w:val="auto"/>
      <w:sz w:val="22"/>
      <w:lang w:eastAsia="en-US"/>
    </w:rPr>
  </w:style>
  <w:style w:type="character" w:customStyle="1" w:styleId="25">
    <w:name w:val="Основной текст 2 Знак"/>
    <w:basedOn w:val="a1"/>
    <w:link w:val="24"/>
    <w:uiPriority w:val="99"/>
    <w:semiHidden/>
    <w:rsid w:val="00FE3BEC"/>
    <w:rPr>
      <w:rFonts w:eastAsiaTheme="minorHAnsi"/>
      <w:lang w:eastAsia="en-US"/>
    </w:rPr>
  </w:style>
  <w:style w:type="character" w:styleId="af9">
    <w:name w:val="annotation reference"/>
    <w:basedOn w:val="a1"/>
    <w:uiPriority w:val="99"/>
    <w:semiHidden/>
    <w:unhideWhenUsed/>
    <w:rsid w:val="00B86713"/>
    <w:rPr>
      <w:sz w:val="16"/>
      <w:szCs w:val="16"/>
    </w:rPr>
  </w:style>
  <w:style w:type="paragraph" w:styleId="afa">
    <w:name w:val="annotation text"/>
    <w:basedOn w:val="a0"/>
    <w:link w:val="afb"/>
    <w:uiPriority w:val="99"/>
    <w:semiHidden/>
    <w:unhideWhenUsed/>
    <w:rsid w:val="00B86713"/>
    <w:pPr>
      <w:spacing w:line="240" w:lineRule="auto"/>
    </w:pPr>
    <w:rPr>
      <w:sz w:val="20"/>
      <w:szCs w:val="20"/>
    </w:rPr>
  </w:style>
  <w:style w:type="character" w:customStyle="1" w:styleId="afb">
    <w:name w:val="Текст примечания Знак"/>
    <w:basedOn w:val="a1"/>
    <w:link w:val="afa"/>
    <w:uiPriority w:val="99"/>
    <w:semiHidden/>
    <w:rsid w:val="00B86713"/>
    <w:rPr>
      <w:rFonts w:ascii="Times New Roman" w:eastAsia="Times New Roman" w:hAnsi="Times New Roman" w:cs="Times New Roman"/>
      <w:color w:val="000000"/>
      <w:sz w:val="20"/>
      <w:szCs w:val="20"/>
    </w:rPr>
  </w:style>
  <w:style w:type="paragraph" w:styleId="afc">
    <w:name w:val="annotation subject"/>
    <w:basedOn w:val="afa"/>
    <w:next w:val="afa"/>
    <w:link w:val="afd"/>
    <w:uiPriority w:val="99"/>
    <w:semiHidden/>
    <w:unhideWhenUsed/>
    <w:rsid w:val="00B86713"/>
    <w:rPr>
      <w:b/>
      <w:bCs/>
    </w:rPr>
  </w:style>
  <w:style w:type="character" w:customStyle="1" w:styleId="afd">
    <w:name w:val="Тема примечания Знак"/>
    <w:basedOn w:val="afb"/>
    <w:link w:val="afc"/>
    <w:uiPriority w:val="99"/>
    <w:semiHidden/>
    <w:rsid w:val="00B86713"/>
    <w:rPr>
      <w:rFonts w:ascii="Times New Roman" w:eastAsia="Times New Roman" w:hAnsi="Times New Roman" w:cs="Times New Roman"/>
      <w:b/>
      <w:bCs/>
      <w:color w:val="000000"/>
      <w:sz w:val="20"/>
      <w:szCs w:val="20"/>
    </w:rPr>
  </w:style>
  <w:style w:type="paragraph" w:customStyle="1" w:styleId="Default">
    <w:name w:val="Default"/>
    <w:rsid w:val="008347F0"/>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256246">
      <w:bodyDiv w:val="1"/>
      <w:marLeft w:val="0"/>
      <w:marRight w:val="0"/>
      <w:marTop w:val="0"/>
      <w:marBottom w:val="0"/>
      <w:divBdr>
        <w:top w:val="none" w:sz="0" w:space="0" w:color="auto"/>
        <w:left w:val="none" w:sz="0" w:space="0" w:color="auto"/>
        <w:bottom w:val="none" w:sz="0" w:space="0" w:color="auto"/>
        <w:right w:val="none" w:sz="0" w:space="0" w:color="auto"/>
      </w:divBdr>
    </w:div>
    <w:div w:id="912281920">
      <w:bodyDiv w:val="1"/>
      <w:marLeft w:val="0"/>
      <w:marRight w:val="0"/>
      <w:marTop w:val="0"/>
      <w:marBottom w:val="0"/>
      <w:divBdr>
        <w:top w:val="none" w:sz="0" w:space="0" w:color="auto"/>
        <w:left w:val="none" w:sz="0" w:space="0" w:color="auto"/>
        <w:bottom w:val="none" w:sz="0" w:space="0" w:color="auto"/>
        <w:right w:val="none" w:sz="0" w:space="0" w:color="auto"/>
      </w:divBdr>
    </w:div>
    <w:div w:id="1739016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58E39-80DF-49A4-9C54-C1BA19B33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1516</TotalTime>
  <Pages>14</Pages>
  <Words>3105</Words>
  <Characters>17702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Eremina</dc:creator>
  <cp:keywords/>
  <cp:lastModifiedBy>Пользователь</cp:lastModifiedBy>
  <cp:revision>126</cp:revision>
  <cp:lastPrinted>2020-05-19T04:31:00Z</cp:lastPrinted>
  <dcterms:created xsi:type="dcterms:W3CDTF">2022-09-28T04:54:00Z</dcterms:created>
  <dcterms:modified xsi:type="dcterms:W3CDTF">2024-08-27T12:27:00Z</dcterms:modified>
</cp:coreProperties>
</file>