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3A" w:rsidRPr="009E3D3A" w:rsidRDefault="009E3D3A" w:rsidP="009E3D3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3"/>
          <w:szCs w:val="43"/>
          <w:lang w:eastAsia="ru-RU"/>
        </w:rPr>
      </w:pPr>
      <w:r w:rsidRPr="009E3D3A">
        <w:rPr>
          <w:rFonts w:ascii="Arial" w:eastAsia="Times New Roman" w:hAnsi="Arial" w:cs="Arial"/>
          <w:color w:val="104F66"/>
          <w:kern w:val="36"/>
          <w:sz w:val="43"/>
          <w:szCs w:val="43"/>
          <w:lang w:eastAsia="ru-RU"/>
        </w:rPr>
        <w:t>Перевозчик в железнодорожном сообщении «Гранд Сервис Экспресс» запустил функцию для тех, кто при покупке билета по невнимательности допустил ошибку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Пассажиры, оформившие билеты через сайт </w:t>
      </w:r>
      <w:proofErr w:type="spellStart"/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grandtrain.ru</w:t>
      </w:r>
      <w:proofErr w:type="spellEnd"/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самостоятельно внести исправления в персональные данные.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возможность появилась в разделе «Покупка и возврат» под пунктом «Отредактировать персональные данные».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Войти туда может любой пользователь, а исправить данные – только те, кто оформил билет на официальном сайте перевозчика. После авторизации и выбора нужного билета открывается форма с внесенными при покупке данными, которую теперь можно отредактировать.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не является полной – в целях безопасности и предотвращения злоупотреблений разработан четкий алгоритм, какие именно изменения разрешены. Пассажир может: добавить отчество, если оно было пропущено; изменить указанный пол; исправить не более двух знаков в ФИО и/или номере документа.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Важно: допустимые две правки можно использовать как угодно – например, заменить две буквы в фамилии, или одну букву в имени и одну цифру в номере паспорта. Под «изменением» понимается не только замена символа, но и его удаление или добавление. Например, если пассажир забыл одну букву в имени и хочет ее вставить – это считается одной правкой. Если опечатались в номере паспорта и хотите заменить цифру – это вторая.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строчных букв в </w:t>
      </w:r>
      <w:proofErr w:type="gramStart"/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заглавные</w:t>
      </w:r>
      <w:proofErr w:type="gramEnd"/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наоборот не считается изменением.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 разработан для того, чтобы пассажиры могли устранить случайные опечатки, которые часто случаются при заполнении данных вручную. Это избавляет клиентов от необходимости обращаться в кассу.</w:t>
      </w:r>
    </w:p>
    <w:p w:rsidR="009E3D3A" w:rsidRPr="009E3D3A" w:rsidRDefault="009E3D3A" w:rsidP="009E3D3A">
      <w:pPr>
        <w:shd w:val="clear" w:color="auto" w:fill="FFFFFF"/>
        <w:spacing w:after="0" w:line="221" w:lineRule="atLeast"/>
        <w:ind w:firstLine="567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9E3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сервис не является универсальным решением для всех случаев. Если ошибка серьезная – придется или идти в кассу или сдавать билет и покупать новый.</w:t>
      </w:r>
    </w:p>
    <w:p w:rsidR="00610154" w:rsidRPr="009E3D3A" w:rsidRDefault="00610154" w:rsidP="009E3D3A"/>
    <w:sectPr w:rsidR="00610154" w:rsidRPr="009E3D3A" w:rsidSect="0061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86"/>
    <w:rsid w:val="00610154"/>
    <w:rsid w:val="009E3D3A"/>
    <w:rsid w:val="00A51086"/>
    <w:rsid w:val="00A5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54"/>
  </w:style>
  <w:style w:type="paragraph" w:styleId="1">
    <w:name w:val="heading 1"/>
    <w:basedOn w:val="a"/>
    <w:link w:val="10"/>
    <w:uiPriority w:val="9"/>
    <w:qFormat/>
    <w:rsid w:val="00A51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>Home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2025-08-12T08:26:00Z</dcterms:created>
  <dcterms:modified xsi:type="dcterms:W3CDTF">2025-08-12T08:30:00Z</dcterms:modified>
</cp:coreProperties>
</file>